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A4" w:rsidRPr="001E34A4" w:rsidRDefault="001E34A4" w:rsidP="001E34A4">
      <w:pPr>
        <w:pStyle w:val="Title"/>
        <w:jc w:val="center"/>
        <w:rPr>
          <w:sz w:val="28"/>
          <w:szCs w:val="28"/>
        </w:rPr>
      </w:pPr>
      <w:r>
        <w:rPr>
          <w:sz w:val="28"/>
          <w:szCs w:val="28"/>
        </w:rPr>
        <w:br/>
      </w:r>
      <w:r w:rsidR="00900425" w:rsidRPr="001E34A4">
        <w:rPr>
          <w:sz w:val="28"/>
          <w:szCs w:val="28"/>
        </w:rPr>
        <w:t>COMM</w:t>
      </w:r>
      <w:r w:rsidR="00BF7E3D" w:rsidRPr="001E34A4">
        <w:rPr>
          <w:sz w:val="28"/>
          <w:szCs w:val="28"/>
        </w:rPr>
        <w:t>O</w:t>
      </w:r>
      <w:r w:rsidR="00900425" w:rsidRPr="001E34A4">
        <w:rPr>
          <w:sz w:val="28"/>
          <w:szCs w:val="28"/>
        </w:rPr>
        <w:t xml:space="preserve">NWEALTH </w:t>
      </w:r>
      <w:r w:rsidR="001D1A50" w:rsidRPr="001E34A4">
        <w:rPr>
          <w:sz w:val="28"/>
          <w:szCs w:val="28"/>
        </w:rPr>
        <w:t xml:space="preserve">ACTION ON </w:t>
      </w:r>
      <w:r w:rsidR="00900425" w:rsidRPr="001E34A4">
        <w:rPr>
          <w:sz w:val="28"/>
          <w:szCs w:val="28"/>
        </w:rPr>
        <w:t>15 H</w:t>
      </w:r>
      <w:r w:rsidRPr="001E34A4">
        <w:rPr>
          <w:sz w:val="28"/>
          <w:szCs w:val="28"/>
        </w:rPr>
        <w:t>OURS</w:t>
      </w:r>
      <w:r w:rsidR="00900425" w:rsidRPr="001E34A4">
        <w:rPr>
          <w:sz w:val="28"/>
          <w:szCs w:val="28"/>
        </w:rPr>
        <w:t xml:space="preserve"> KINDER FUNDING</w:t>
      </w:r>
    </w:p>
    <w:p w:rsidR="00404E0D" w:rsidRPr="001E34A4" w:rsidRDefault="00E21637" w:rsidP="001E34A4">
      <w:pPr>
        <w:pStyle w:val="Title"/>
        <w:jc w:val="center"/>
        <w:rPr>
          <w:sz w:val="28"/>
          <w:szCs w:val="28"/>
        </w:rPr>
      </w:pPr>
      <w:r w:rsidRPr="001E34A4">
        <w:rPr>
          <w:sz w:val="28"/>
          <w:szCs w:val="28"/>
        </w:rPr>
        <w:t>AND QUALITY MUST CONTINUE</w:t>
      </w:r>
    </w:p>
    <w:p w:rsidR="002539D2" w:rsidRPr="00634193" w:rsidRDefault="00634193" w:rsidP="00634193">
      <w:pPr>
        <w:jc w:val="right"/>
        <w:rPr>
          <w:bCs/>
        </w:rPr>
      </w:pPr>
      <w:r w:rsidRPr="00634193">
        <w:rPr>
          <w:bCs/>
        </w:rPr>
        <w:t>Updated May 2018</w:t>
      </w:r>
    </w:p>
    <w:p w:rsidR="00E21637" w:rsidRPr="003666E1" w:rsidRDefault="00E21637" w:rsidP="00634193">
      <w:pPr>
        <w:spacing w:after="0"/>
        <w:ind w:right="-188"/>
        <w:rPr>
          <w:b/>
          <w:bCs/>
          <w:sz w:val="28"/>
          <w:szCs w:val="28"/>
        </w:rPr>
      </w:pPr>
      <w:r w:rsidRPr="003666E1">
        <w:rPr>
          <w:b/>
          <w:bCs/>
          <w:sz w:val="28"/>
          <w:szCs w:val="28"/>
        </w:rPr>
        <w:t>National Partnerships at risk</w:t>
      </w:r>
    </w:p>
    <w:p w:rsidR="00634193" w:rsidRDefault="00634193" w:rsidP="00634193">
      <w:pPr>
        <w:spacing w:after="0"/>
        <w:ind w:right="-188"/>
        <w:rPr>
          <w:b/>
          <w:bCs/>
        </w:rPr>
      </w:pPr>
    </w:p>
    <w:p w:rsidR="00E05EF7" w:rsidRDefault="00D564C4" w:rsidP="00634193">
      <w:pPr>
        <w:spacing w:after="0"/>
        <w:ind w:right="-188"/>
      </w:pPr>
      <w:r w:rsidRPr="00E05EF7">
        <w:t xml:space="preserve">The </w:t>
      </w:r>
      <w:r w:rsidR="00634193">
        <w:t xml:space="preserve">2018 </w:t>
      </w:r>
      <w:hyperlink r:id="rId11" w:tgtFrame="_blank" w:history="1">
        <w:r w:rsidRPr="00634193">
          <w:rPr>
            <w:rStyle w:val="Hyperlink"/>
            <w:color w:val="auto"/>
            <w:u w:val="none"/>
          </w:rPr>
          <w:t>Federal Budge</w:t>
        </w:r>
        <w:r w:rsidRPr="00E05EF7">
          <w:rPr>
            <w:rStyle w:val="Hyperlink"/>
            <w:color w:val="auto"/>
          </w:rPr>
          <w:t>t</w:t>
        </w:r>
      </w:hyperlink>
      <w:r w:rsidRPr="00E05EF7">
        <w:t xml:space="preserve"> confirmed Minister Birmingham’s February announcement that funding under the </w:t>
      </w:r>
      <w:hyperlink r:id="rId12" w:history="1">
        <w:r w:rsidRPr="00E05EF7">
          <w:rPr>
            <w:rStyle w:val="Hyperlink"/>
          </w:rPr>
          <w:t>National Partnership Agreement for universal access</w:t>
        </w:r>
      </w:hyperlink>
      <w:r w:rsidRPr="00E05EF7">
        <w:t xml:space="preserve"> to early childhood education (15 hours kindergarten) has been extended to December 2019. </w:t>
      </w:r>
    </w:p>
    <w:p w:rsidR="00E05EF7" w:rsidRDefault="00E05EF7" w:rsidP="00634193">
      <w:pPr>
        <w:spacing w:after="0"/>
        <w:ind w:right="-188"/>
      </w:pPr>
    </w:p>
    <w:p w:rsidR="00D564C4" w:rsidRDefault="00D564C4" w:rsidP="00634193">
      <w:pPr>
        <w:spacing w:after="0"/>
        <w:ind w:right="-188"/>
      </w:pPr>
      <w:r w:rsidRPr="00E05EF7">
        <w:t xml:space="preserve">$740 million has been allocated nationally over 2018-19 and 2019-20, with Victoria to receive $211.1 million. </w:t>
      </w:r>
    </w:p>
    <w:p w:rsidR="00E05EF7" w:rsidRPr="00E05EF7" w:rsidRDefault="00E05EF7" w:rsidP="00634193">
      <w:pPr>
        <w:spacing w:after="0"/>
        <w:ind w:right="-188"/>
        <w:rPr>
          <w:lang w:eastAsia="en-AU"/>
        </w:rPr>
      </w:pPr>
    </w:p>
    <w:p w:rsidR="00D564C4" w:rsidRDefault="00D564C4" w:rsidP="00634193">
      <w:pPr>
        <w:pStyle w:val="NormalWeb"/>
        <w:spacing w:after="0" w:line="240" w:lineRule="auto"/>
        <w:ind w:right="-188"/>
        <w:jc w:val="left"/>
        <w:rPr>
          <w:rFonts w:ascii="Arial" w:hAnsi="Arial" w:cs="Arial"/>
          <w:sz w:val="22"/>
          <w:szCs w:val="22"/>
        </w:rPr>
      </w:pPr>
      <w:r w:rsidRPr="00E05EF7">
        <w:rPr>
          <w:rFonts w:ascii="Arial" w:hAnsi="Arial" w:cs="Arial"/>
          <w:sz w:val="22"/>
          <w:szCs w:val="22"/>
        </w:rPr>
        <w:t>Of great concern, however, is the Commonwealth’s failure to extend National Partnership funding for the national quality agenda for early childhood education beyond June 2018. This agreement has supported an integrated national regulatory system for early childhood education and care services, as well as outside school-hours care since 2009.</w:t>
      </w:r>
    </w:p>
    <w:p w:rsidR="00634193" w:rsidRPr="00E05EF7" w:rsidRDefault="00634193" w:rsidP="00634193">
      <w:pPr>
        <w:pStyle w:val="NormalWeb"/>
        <w:spacing w:after="0" w:line="240" w:lineRule="auto"/>
        <w:ind w:right="-188"/>
        <w:jc w:val="left"/>
        <w:rPr>
          <w:rFonts w:ascii="Arial" w:hAnsi="Arial" w:cs="Arial"/>
          <w:sz w:val="22"/>
          <w:szCs w:val="22"/>
        </w:rPr>
      </w:pPr>
    </w:p>
    <w:p w:rsidR="00634193" w:rsidRDefault="00820AFA" w:rsidP="00634193">
      <w:pPr>
        <w:pStyle w:val="NormalWeb"/>
        <w:numPr>
          <w:ilvl w:val="0"/>
          <w:numId w:val="38"/>
        </w:numPr>
        <w:spacing w:after="0" w:line="240" w:lineRule="auto"/>
        <w:ind w:right="-188"/>
        <w:jc w:val="left"/>
        <w:rPr>
          <w:rFonts w:ascii="Arial" w:hAnsi="Arial" w:cs="Arial"/>
          <w:sz w:val="22"/>
          <w:szCs w:val="22"/>
        </w:rPr>
      </w:pPr>
      <w:r>
        <w:rPr>
          <w:rFonts w:ascii="Arial" w:hAnsi="Arial" w:cs="Arial"/>
          <w:sz w:val="22"/>
          <w:szCs w:val="22"/>
        </w:rPr>
        <w:t xml:space="preserve">We have been advised that the </w:t>
      </w:r>
      <w:r w:rsidR="00634193">
        <w:rPr>
          <w:rFonts w:ascii="Arial" w:hAnsi="Arial" w:cs="Arial"/>
          <w:sz w:val="22"/>
          <w:szCs w:val="22"/>
        </w:rPr>
        <w:t>Commonwealth w</w:t>
      </w:r>
      <w:r w:rsidR="00D564C4" w:rsidRPr="00E05EF7">
        <w:rPr>
          <w:rFonts w:ascii="Arial" w:hAnsi="Arial" w:cs="Arial"/>
          <w:sz w:val="22"/>
          <w:szCs w:val="22"/>
        </w:rPr>
        <w:t>ill continue to fund the national assessment function - the Australian Children’s Education and Care Quality Authority</w:t>
      </w:r>
      <w:r w:rsidR="00D564C4">
        <w:rPr>
          <w:rFonts w:ascii="Arial" w:hAnsi="Arial" w:cs="Arial"/>
          <w:sz w:val="22"/>
          <w:szCs w:val="22"/>
        </w:rPr>
        <w:t xml:space="preserve"> (ACECQA)</w:t>
      </w:r>
      <w:r w:rsidR="00D564C4" w:rsidRPr="00E05EF7">
        <w:rPr>
          <w:rFonts w:ascii="Arial" w:hAnsi="Arial" w:cs="Arial"/>
          <w:sz w:val="22"/>
          <w:szCs w:val="22"/>
        </w:rPr>
        <w:t xml:space="preserve"> - for two years. </w:t>
      </w:r>
    </w:p>
    <w:p w:rsidR="00D564C4" w:rsidRDefault="00D564C4" w:rsidP="00634193">
      <w:pPr>
        <w:pStyle w:val="NormalWeb"/>
        <w:numPr>
          <w:ilvl w:val="0"/>
          <w:numId w:val="38"/>
        </w:numPr>
        <w:spacing w:after="0" w:line="240" w:lineRule="auto"/>
        <w:ind w:right="-188"/>
        <w:jc w:val="left"/>
        <w:rPr>
          <w:rFonts w:ascii="Arial" w:hAnsi="Arial" w:cs="Arial"/>
          <w:sz w:val="22"/>
          <w:szCs w:val="22"/>
        </w:rPr>
      </w:pPr>
      <w:r w:rsidRPr="00E05EF7">
        <w:rPr>
          <w:rFonts w:ascii="Arial" w:hAnsi="Arial" w:cs="Arial"/>
          <w:sz w:val="22"/>
          <w:szCs w:val="22"/>
        </w:rPr>
        <w:t>However, the Commonwealth will no longer fund the $20.3 million allocation to the states and territories, of which Victoria receives $5.4 million.</w:t>
      </w:r>
    </w:p>
    <w:p w:rsidR="00D564C4" w:rsidRPr="00E05EF7" w:rsidRDefault="00D564C4" w:rsidP="00634193">
      <w:pPr>
        <w:pStyle w:val="NormalWeb"/>
        <w:numPr>
          <w:ilvl w:val="0"/>
          <w:numId w:val="38"/>
        </w:numPr>
        <w:spacing w:after="0" w:line="240" w:lineRule="auto"/>
        <w:ind w:right="-188"/>
        <w:jc w:val="left"/>
        <w:rPr>
          <w:rFonts w:ascii="Arial" w:hAnsi="Arial" w:cs="Arial"/>
          <w:sz w:val="22"/>
          <w:szCs w:val="22"/>
        </w:rPr>
      </w:pPr>
      <w:r>
        <w:rPr>
          <w:rFonts w:ascii="Arial" w:hAnsi="Arial" w:cs="Arial"/>
          <w:sz w:val="22"/>
          <w:szCs w:val="22"/>
        </w:rPr>
        <w:t xml:space="preserve">We are </w:t>
      </w:r>
      <w:r w:rsidRPr="00E05EF7">
        <w:rPr>
          <w:rFonts w:ascii="Arial" w:hAnsi="Arial" w:cs="Arial"/>
          <w:sz w:val="22"/>
          <w:szCs w:val="22"/>
        </w:rPr>
        <w:t>concerned about the broader implications of the</w:t>
      </w:r>
      <w:r>
        <w:rPr>
          <w:rFonts w:ascii="Arial" w:hAnsi="Arial" w:cs="Arial"/>
          <w:sz w:val="22"/>
          <w:szCs w:val="22"/>
        </w:rPr>
        <w:t xml:space="preserve"> Commonwealth abandoning this</w:t>
      </w:r>
      <w:r w:rsidRPr="00E05EF7">
        <w:rPr>
          <w:rFonts w:ascii="Arial" w:hAnsi="Arial" w:cs="Arial"/>
          <w:sz w:val="22"/>
          <w:szCs w:val="22"/>
        </w:rPr>
        <w:t xml:space="preserve"> National Partnership Agreement and what this could mean for future partnership arrangements.</w:t>
      </w:r>
    </w:p>
    <w:p w:rsidR="00E05EF7" w:rsidRDefault="00D564C4" w:rsidP="00634193">
      <w:pPr>
        <w:keepLines/>
        <w:spacing w:before="100" w:beforeAutospacing="1" w:after="0"/>
        <w:ind w:right="-188"/>
        <w:rPr>
          <w:color w:val="000000"/>
          <w:lang w:val="en" w:eastAsia="en-AU"/>
        </w:rPr>
      </w:pPr>
      <w:r w:rsidRPr="00E05EF7">
        <w:rPr>
          <w:color w:val="000000"/>
          <w:lang w:val="en" w:eastAsia="en-AU"/>
        </w:rPr>
        <w:t xml:space="preserve">Recent reports highlight the need for a stable funding and quality base for our youngest children, with national oversight and investment.  </w:t>
      </w:r>
    </w:p>
    <w:p w:rsidR="00E05EF7" w:rsidRPr="00E05EF7" w:rsidRDefault="00D564C4" w:rsidP="00634193">
      <w:pPr>
        <w:pStyle w:val="ListParagraph"/>
        <w:keepLines/>
        <w:numPr>
          <w:ilvl w:val="0"/>
          <w:numId w:val="37"/>
        </w:numPr>
        <w:spacing w:before="100" w:beforeAutospacing="1" w:after="0"/>
        <w:ind w:right="-188"/>
      </w:pPr>
      <w:r w:rsidRPr="00E05EF7">
        <w:rPr>
          <w:color w:val="000000"/>
          <w:lang w:val="en" w:eastAsia="en-AU"/>
        </w:rPr>
        <w:t xml:space="preserve">The </w:t>
      </w:r>
      <w:hyperlink r:id="rId13" w:tgtFrame="_blank" w:history="1">
        <w:r w:rsidRPr="00436BBB">
          <w:rPr>
            <w:rStyle w:val="Hyperlink"/>
          </w:rPr>
          <w:t>L</w:t>
        </w:r>
        <w:r w:rsidRPr="00436BBB">
          <w:rPr>
            <w:rStyle w:val="Hyperlink"/>
            <w:lang w:val="en" w:eastAsia="en-AU"/>
          </w:rPr>
          <w:t>if</w:t>
        </w:r>
        <w:r w:rsidRPr="00436BBB">
          <w:rPr>
            <w:rStyle w:val="Hyperlink"/>
          </w:rPr>
          <w:t>ting Our Game</w:t>
        </w:r>
        <w:r w:rsidRPr="00E05EF7">
          <w:rPr>
            <w:color w:val="0076AD"/>
            <w:u w:val="single"/>
            <w:lang w:val="en" w:eastAsia="en-AU"/>
          </w:rPr>
          <w:t xml:space="preserve"> </w:t>
        </w:r>
      </w:hyperlink>
      <w:r w:rsidRPr="00E05EF7">
        <w:rPr>
          <w:color w:val="000000"/>
          <w:lang w:val="en" w:eastAsia="en-AU"/>
        </w:rPr>
        <w:t xml:space="preserve"> report – endorsed by all the states and territories – has called on the Turnbull Government to provide adequate and permanent funding to help educate our youngest kids. The report highlights that short-term funding </w:t>
      </w:r>
      <w:bookmarkStart w:id="0" w:name="_GoBack"/>
      <w:bookmarkEnd w:id="0"/>
      <w:r w:rsidR="007609A8" w:rsidRPr="00E05EF7">
        <w:rPr>
          <w:color w:val="000000"/>
          <w:lang w:val="en" w:eastAsia="en-AU"/>
        </w:rPr>
        <w:t>arrangements</w:t>
      </w:r>
      <w:r w:rsidR="007609A8">
        <w:rPr>
          <w:color w:val="000000"/>
          <w:lang w:val="en" w:eastAsia="en-AU"/>
        </w:rPr>
        <w:t xml:space="preserve"> </w:t>
      </w:r>
      <w:r w:rsidR="007609A8" w:rsidRPr="00E05EF7">
        <w:rPr>
          <w:color w:val="000000"/>
          <w:lang w:val="en" w:eastAsia="en-AU"/>
        </w:rPr>
        <w:t>are</w:t>
      </w:r>
      <w:r w:rsidRPr="00E05EF7">
        <w:rPr>
          <w:color w:val="000000"/>
          <w:lang w:val="en" w:eastAsia="en-AU"/>
        </w:rPr>
        <w:t xml:space="preserve"> causing uncertainty and hampering future planning.  </w:t>
      </w:r>
    </w:p>
    <w:p w:rsidR="00E05EF7" w:rsidRDefault="00D564C4" w:rsidP="00634193">
      <w:pPr>
        <w:pStyle w:val="ListParagraph"/>
        <w:keepLines/>
        <w:numPr>
          <w:ilvl w:val="0"/>
          <w:numId w:val="37"/>
        </w:numPr>
        <w:spacing w:before="100" w:beforeAutospacing="1" w:after="0"/>
        <w:ind w:right="-188"/>
      </w:pPr>
      <w:r w:rsidRPr="00E05EF7">
        <w:rPr>
          <w:color w:val="000000"/>
          <w:lang w:val="en" w:eastAsia="en-AU"/>
        </w:rPr>
        <w:t xml:space="preserve">The most recent </w:t>
      </w:r>
      <w:hyperlink r:id="rId14" w:history="1">
        <w:r w:rsidRPr="00E05EF7">
          <w:rPr>
            <w:rStyle w:val="Hyperlink"/>
            <w:lang w:val="en" w:eastAsia="en-AU"/>
          </w:rPr>
          <w:t>Gonski Report</w:t>
        </w:r>
      </w:hyperlink>
      <w:r w:rsidRPr="00E05EF7">
        <w:rPr>
          <w:color w:val="000000"/>
          <w:lang w:val="en" w:eastAsia="en-AU"/>
        </w:rPr>
        <w:t xml:space="preserve">  </w:t>
      </w:r>
      <w:r w:rsidRPr="00E05EF7">
        <w:t xml:space="preserve">emphasises the connection between quality early learning and school outcomes </w:t>
      </w:r>
    </w:p>
    <w:p w:rsidR="00D564C4" w:rsidRPr="00E05EF7" w:rsidRDefault="00E05EF7" w:rsidP="00634193">
      <w:pPr>
        <w:pStyle w:val="ListParagraph"/>
        <w:keepLines/>
        <w:numPr>
          <w:ilvl w:val="0"/>
          <w:numId w:val="37"/>
        </w:numPr>
        <w:spacing w:before="100" w:beforeAutospacing="1" w:after="0"/>
        <w:ind w:right="-188"/>
      </w:pPr>
      <w:r>
        <w:t>T</w:t>
      </w:r>
      <w:r w:rsidR="00D564C4" w:rsidRPr="00E05EF7">
        <w:t xml:space="preserve">he </w:t>
      </w:r>
      <w:hyperlink r:id="rId15" w:history="1">
        <w:r w:rsidR="00D564C4" w:rsidRPr="00E05EF7">
          <w:rPr>
            <w:rStyle w:val="Hyperlink"/>
          </w:rPr>
          <w:t>Royal Commission’s report into institutional child sexual abuse</w:t>
        </w:r>
      </w:hyperlink>
      <w:r w:rsidR="00D564C4" w:rsidRPr="00E05EF7">
        <w:t xml:space="preserve"> highlights the requirement for a ‘national watchdog’ to ensure our children’s safety, security and wellbeing.</w:t>
      </w:r>
    </w:p>
    <w:p w:rsidR="002539D2" w:rsidRPr="001D1A50" w:rsidRDefault="002539D2" w:rsidP="00634193">
      <w:pPr>
        <w:spacing w:after="0"/>
        <w:ind w:right="-188"/>
      </w:pPr>
    </w:p>
    <w:p w:rsidR="001E34A4" w:rsidRDefault="00404E0D" w:rsidP="00634193">
      <w:pPr>
        <w:spacing w:after="0"/>
        <w:ind w:right="-188"/>
      </w:pPr>
      <w:r w:rsidRPr="001D1A50">
        <w:t>Future work announced by Minister Birmingham includes improving the quality of data collected and ensuring children, particularly vulnerable children are enrolled and attending the full 15 hours. </w:t>
      </w:r>
    </w:p>
    <w:p w:rsidR="001E34A4" w:rsidRDefault="001E34A4" w:rsidP="00634193">
      <w:pPr>
        <w:spacing w:after="0"/>
        <w:ind w:right="-188"/>
      </w:pPr>
    </w:p>
    <w:p w:rsidR="00404E0D" w:rsidRDefault="00404E0D" w:rsidP="00634193">
      <w:pPr>
        <w:spacing w:after="0"/>
        <w:ind w:right="-188"/>
      </w:pPr>
      <w:r w:rsidRPr="001D1A50">
        <w:t>This is what councils have been supporting for years through kindergarten planning, facility pr</w:t>
      </w:r>
      <w:r w:rsidR="00211E42">
        <w:t>ovision and central enrolment.</w:t>
      </w:r>
    </w:p>
    <w:p w:rsidR="00634193" w:rsidRDefault="00634193" w:rsidP="00634193">
      <w:pPr>
        <w:spacing w:after="0"/>
        <w:ind w:right="-188"/>
      </w:pPr>
    </w:p>
    <w:p w:rsidR="001E34A4" w:rsidRDefault="001E34A4">
      <w:pPr>
        <w:spacing w:after="0"/>
        <w:rPr>
          <w:b/>
          <w:sz w:val="24"/>
          <w:szCs w:val="24"/>
        </w:rPr>
      </w:pPr>
      <w:r>
        <w:rPr>
          <w:b/>
          <w:sz w:val="24"/>
          <w:szCs w:val="24"/>
        </w:rPr>
        <w:br w:type="page"/>
      </w:r>
    </w:p>
    <w:p w:rsidR="001E34A4" w:rsidRDefault="001E34A4" w:rsidP="00634193">
      <w:pPr>
        <w:spacing w:after="0"/>
        <w:ind w:right="-188"/>
        <w:rPr>
          <w:b/>
          <w:sz w:val="24"/>
          <w:szCs w:val="24"/>
        </w:rPr>
      </w:pPr>
    </w:p>
    <w:p w:rsidR="00634193" w:rsidRPr="003666E1" w:rsidRDefault="001E34A4" w:rsidP="00634193">
      <w:pPr>
        <w:spacing w:after="0"/>
        <w:ind w:right="-188"/>
        <w:rPr>
          <w:b/>
          <w:sz w:val="28"/>
          <w:szCs w:val="28"/>
        </w:rPr>
      </w:pPr>
      <w:r w:rsidRPr="003666E1">
        <w:rPr>
          <w:b/>
          <w:sz w:val="28"/>
          <w:szCs w:val="28"/>
        </w:rPr>
        <w:t>Sector a</w:t>
      </w:r>
      <w:r w:rsidR="00634193" w:rsidRPr="003666E1">
        <w:rPr>
          <w:b/>
          <w:sz w:val="28"/>
          <w:szCs w:val="28"/>
        </w:rPr>
        <w:t xml:space="preserve">dvocacy </w:t>
      </w:r>
    </w:p>
    <w:p w:rsidR="00634193" w:rsidRPr="001D1A50" w:rsidRDefault="00634193" w:rsidP="00634193">
      <w:pPr>
        <w:spacing w:after="0"/>
        <w:ind w:right="-188"/>
      </w:pPr>
    </w:p>
    <w:p w:rsidR="00404E0D" w:rsidRDefault="001E34A4" w:rsidP="00634193">
      <w:pPr>
        <w:spacing w:after="0"/>
        <w:ind w:right="-188"/>
      </w:pPr>
      <w:r>
        <w:t>We acknowledge</w:t>
      </w:r>
      <w:r w:rsidR="00404E0D" w:rsidRPr="001D1A50">
        <w:t xml:space="preserve"> the considerable contribution </w:t>
      </w:r>
      <w:r>
        <w:t xml:space="preserve">that </w:t>
      </w:r>
      <w:r w:rsidR="00404E0D" w:rsidRPr="001D1A50">
        <w:t>Victorian councils have made in advoca</w:t>
      </w:r>
      <w:r>
        <w:t>cy</w:t>
      </w:r>
      <w:r w:rsidR="00404E0D" w:rsidRPr="001D1A50">
        <w:t xml:space="preserve"> to the Commonwealth since 2013 to achieve </w:t>
      </w:r>
      <w:r w:rsidR="00D564C4">
        <w:t xml:space="preserve">both 15 hours </w:t>
      </w:r>
      <w:r>
        <w:t xml:space="preserve">funding </w:t>
      </w:r>
      <w:r w:rsidR="00D564C4">
        <w:t xml:space="preserve">and the quality reforms. </w:t>
      </w:r>
      <w:r w:rsidR="00404E0D" w:rsidRPr="001D1A50">
        <w:t xml:space="preserve"> </w:t>
      </w:r>
    </w:p>
    <w:p w:rsidR="001E34A4" w:rsidRPr="001D1A50" w:rsidRDefault="001E34A4" w:rsidP="00634193">
      <w:pPr>
        <w:spacing w:after="0"/>
        <w:ind w:right="-188"/>
      </w:pPr>
    </w:p>
    <w:p w:rsidR="00582117" w:rsidRDefault="00404E0D" w:rsidP="00634193">
      <w:pPr>
        <w:spacing w:after="0"/>
        <w:ind w:right="-188"/>
      </w:pPr>
      <w:r w:rsidRPr="001D1A50">
        <w:t>Whil</w:t>
      </w:r>
      <w:r w:rsidR="001E34A4">
        <w:t>e</w:t>
      </w:r>
      <w:r w:rsidRPr="001D1A50">
        <w:t xml:space="preserve"> we have </w:t>
      </w:r>
      <w:r w:rsidR="001E34A4">
        <w:t xml:space="preserve">secured a </w:t>
      </w:r>
      <w:r w:rsidRPr="001D1A50">
        <w:t xml:space="preserve">commitment for funding through to </w:t>
      </w:r>
      <w:r w:rsidR="001E34A4">
        <w:t xml:space="preserve">the end of </w:t>
      </w:r>
      <w:r w:rsidRPr="001D1A50">
        <w:t>2019</w:t>
      </w:r>
      <w:r w:rsidR="00D564C4">
        <w:t xml:space="preserve"> for </w:t>
      </w:r>
      <w:r w:rsidR="001E34A4">
        <w:t>15 hours of universal access,</w:t>
      </w:r>
      <w:r w:rsidRPr="001D1A50">
        <w:t xml:space="preserve"> </w:t>
      </w:r>
      <w:r w:rsidR="00582117" w:rsidRPr="001D1A50">
        <w:t xml:space="preserve">advocacy must </w:t>
      </w:r>
      <w:r w:rsidRPr="001D1A50">
        <w:t xml:space="preserve">continue </w:t>
      </w:r>
      <w:r w:rsidR="00582117" w:rsidRPr="001D1A50">
        <w:t>to secure commitment</w:t>
      </w:r>
      <w:r w:rsidR="001E34A4">
        <w:t>s</w:t>
      </w:r>
      <w:r w:rsidR="00582117" w:rsidRPr="001D1A50">
        <w:t xml:space="preserve"> from the Commonwealth to:</w:t>
      </w:r>
    </w:p>
    <w:p w:rsidR="001E34A4" w:rsidRPr="001E34A4" w:rsidRDefault="001E34A4" w:rsidP="00634193">
      <w:pPr>
        <w:spacing w:after="0"/>
        <w:ind w:right="-188"/>
      </w:pPr>
    </w:p>
    <w:p w:rsidR="00D564C4" w:rsidRPr="001E34A4" w:rsidRDefault="00582117" w:rsidP="001E34A4">
      <w:pPr>
        <w:pStyle w:val="ListParagraph"/>
        <w:numPr>
          <w:ilvl w:val="0"/>
          <w:numId w:val="39"/>
        </w:numPr>
        <w:spacing w:after="0"/>
        <w:ind w:right="-188"/>
      </w:pPr>
      <w:r w:rsidRPr="001E34A4">
        <w:t>Provide ongoing funding for the Commonwealth portion of 5 hours kindergarten funding to Victoria</w:t>
      </w:r>
      <w:r w:rsidR="001E34A4">
        <w:t>,</w:t>
      </w:r>
      <w:r w:rsidRPr="001E34A4">
        <w:t xml:space="preserve"> and </w:t>
      </w:r>
    </w:p>
    <w:p w:rsidR="00D564C4" w:rsidRPr="001E34A4" w:rsidRDefault="001E34A4" w:rsidP="001E34A4">
      <w:pPr>
        <w:pStyle w:val="ListParagraph"/>
        <w:numPr>
          <w:ilvl w:val="0"/>
          <w:numId w:val="39"/>
        </w:numPr>
        <w:spacing w:after="0"/>
        <w:ind w:right="-188"/>
      </w:pPr>
      <w:r>
        <w:rPr>
          <w:color w:val="000000"/>
          <w:lang w:val="en" w:eastAsia="en-AU"/>
        </w:rPr>
        <w:t>W</w:t>
      </w:r>
      <w:r w:rsidR="00D564C4" w:rsidRPr="001E34A4">
        <w:rPr>
          <w:color w:val="000000"/>
          <w:lang w:val="en" w:eastAsia="en-AU"/>
        </w:rPr>
        <w:t>ork positively and constructively with the states to secure an enduring funding arrangement for 15 hours of kindergarten beyond 2019 and a long</w:t>
      </w:r>
      <w:r w:rsidR="00E05EF7" w:rsidRPr="001E34A4">
        <w:rPr>
          <w:color w:val="000000"/>
          <w:lang w:val="en" w:eastAsia="en-AU"/>
        </w:rPr>
        <w:t>-</w:t>
      </w:r>
      <w:r w:rsidR="00D564C4" w:rsidRPr="001E34A4">
        <w:rPr>
          <w:color w:val="000000"/>
          <w:lang w:val="en" w:eastAsia="en-AU"/>
        </w:rPr>
        <w:t>term commitment for the national quality agenda</w:t>
      </w:r>
      <w:r w:rsidR="00E05EF7" w:rsidRPr="001E34A4">
        <w:rPr>
          <w:color w:val="000000"/>
          <w:lang w:val="en" w:eastAsia="en-AU"/>
        </w:rPr>
        <w:t>.</w:t>
      </w:r>
    </w:p>
    <w:p w:rsidR="001E34A4" w:rsidRDefault="001E34A4" w:rsidP="001E34A4">
      <w:pPr>
        <w:spacing w:after="0"/>
        <w:ind w:right="-188"/>
        <w:rPr>
          <w:b/>
        </w:rPr>
      </w:pPr>
    </w:p>
    <w:p w:rsidR="00582117" w:rsidRPr="001D1A50" w:rsidRDefault="001E34A4" w:rsidP="001E34A4">
      <w:pPr>
        <w:spacing w:after="0"/>
        <w:ind w:right="-188"/>
        <w:rPr>
          <w:b/>
        </w:rPr>
      </w:pPr>
      <w:r>
        <w:rPr>
          <w:b/>
        </w:rPr>
        <w:t>F</w:t>
      </w:r>
      <w:r w:rsidR="00582117" w:rsidRPr="001D1A50">
        <w:rPr>
          <w:b/>
        </w:rPr>
        <w:t xml:space="preserve">urther </w:t>
      </w:r>
      <w:r w:rsidR="003666E1">
        <w:rPr>
          <w:b/>
        </w:rPr>
        <w:t xml:space="preserve">MAV </w:t>
      </w:r>
      <w:r w:rsidR="00582117" w:rsidRPr="001D1A50">
        <w:rPr>
          <w:b/>
        </w:rPr>
        <w:t>action:</w:t>
      </w:r>
    </w:p>
    <w:p w:rsidR="003666E1" w:rsidRPr="003666E1" w:rsidRDefault="00E05EF7" w:rsidP="003666E1">
      <w:pPr>
        <w:pStyle w:val="ListParagraph"/>
        <w:numPr>
          <w:ilvl w:val="0"/>
          <w:numId w:val="44"/>
        </w:numPr>
        <w:spacing w:before="100" w:beforeAutospacing="1" w:after="0"/>
        <w:ind w:right="-188"/>
        <w:rPr>
          <w:rFonts w:eastAsia="Calibri"/>
          <w:i/>
          <w:iCs/>
          <w:lang w:eastAsia="en-AU"/>
        </w:rPr>
      </w:pPr>
      <w:r>
        <w:t xml:space="preserve">The </w:t>
      </w:r>
      <w:r w:rsidR="00D564C4">
        <w:t xml:space="preserve">MAV has written to Minister </w:t>
      </w:r>
      <w:r w:rsidR="007609A8">
        <w:t>Birmingham</w:t>
      </w:r>
      <w:r w:rsidR="00D564C4">
        <w:t xml:space="preserve"> urging him to </w:t>
      </w:r>
      <w:r w:rsidR="00420715" w:rsidRPr="003666E1">
        <w:rPr>
          <w:rFonts w:eastAsia="Calibri"/>
          <w:lang w:eastAsia="en-AU"/>
        </w:rPr>
        <w:t xml:space="preserve">negotiate a long-term commitment to the </w:t>
      </w:r>
      <w:r w:rsidR="00420715" w:rsidRPr="003666E1">
        <w:rPr>
          <w:rFonts w:eastAsia="Calibri"/>
          <w:i/>
          <w:iCs/>
          <w:lang w:eastAsia="en-AU"/>
        </w:rPr>
        <w:t xml:space="preserve">National Quality Agenda on Early Childhood Education and Care. </w:t>
      </w:r>
    </w:p>
    <w:p w:rsidR="003666E1" w:rsidRPr="003666E1" w:rsidRDefault="003666E1" w:rsidP="003666E1">
      <w:pPr>
        <w:pStyle w:val="ListParagraph"/>
        <w:numPr>
          <w:ilvl w:val="0"/>
          <w:numId w:val="44"/>
        </w:numPr>
        <w:spacing w:before="100" w:beforeAutospacing="1" w:after="0"/>
        <w:ind w:right="-188"/>
        <w:rPr>
          <w:rFonts w:eastAsia="Calibri"/>
          <w:iCs/>
          <w:lang w:eastAsia="en-AU"/>
        </w:rPr>
      </w:pPr>
      <w:r w:rsidRPr="003666E1">
        <w:rPr>
          <w:rFonts w:eastAsia="Calibri"/>
          <w:iCs/>
          <w:lang w:eastAsia="en-AU"/>
        </w:rPr>
        <w:t>We are</w:t>
      </w:r>
      <w:r w:rsidRPr="003666E1">
        <w:rPr>
          <w:rFonts w:eastAsia="Calibri"/>
          <w:i/>
          <w:iCs/>
          <w:lang w:eastAsia="en-AU"/>
        </w:rPr>
        <w:t xml:space="preserve"> </w:t>
      </w:r>
      <w:r w:rsidR="00420715" w:rsidRPr="003666E1">
        <w:rPr>
          <w:rFonts w:eastAsia="Calibri"/>
          <w:iCs/>
          <w:lang w:eastAsia="en-AU"/>
        </w:rPr>
        <w:t xml:space="preserve">writing to all council CEOs and Mayors urging </w:t>
      </w:r>
      <w:r w:rsidRPr="003666E1">
        <w:rPr>
          <w:rFonts w:eastAsia="Calibri"/>
          <w:iCs/>
          <w:lang w:eastAsia="en-AU"/>
        </w:rPr>
        <w:t xml:space="preserve">councils </w:t>
      </w:r>
      <w:r w:rsidR="00420715" w:rsidRPr="003666E1">
        <w:rPr>
          <w:rFonts w:eastAsia="Calibri"/>
          <w:iCs/>
          <w:lang w:eastAsia="en-AU"/>
        </w:rPr>
        <w:t>to advocate with one voice leading up to the National General Assembly of Local Government</w:t>
      </w:r>
      <w:r w:rsidRPr="003666E1">
        <w:rPr>
          <w:rFonts w:eastAsia="Calibri"/>
          <w:iCs/>
          <w:lang w:eastAsia="en-AU"/>
        </w:rPr>
        <w:t xml:space="preserve"> in June</w:t>
      </w:r>
      <w:r w:rsidR="00420715" w:rsidRPr="003666E1">
        <w:rPr>
          <w:rFonts w:eastAsia="Calibri"/>
          <w:iCs/>
          <w:lang w:eastAsia="en-AU"/>
        </w:rPr>
        <w:t xml:space="preserve">. </w:t>
      </w:r>
    </w:p>
    <w:p w:rsidR="00420715" w:rsidRPr="003666E1" w:rsidRDefault="003666E1" w:rsidP="003666E1">
      <w:pPr>
        <w:pStyle w:val="ListParagraph"/>
        <w:numPr>
          <w:ilvl w:val="0"/>
          <w:numId w:val="44"/>
        </w:numPr>
        <w:spacing w:before="100" w:beforeAutospacing="1" w:after="0"/>
        <w:ind w:right="-188"/>
        <w:rPr>
          <w:rFonts w:eastAsia="Calibri"/>
          <w:iCs/>
          <w:lang w:eastAsia="en-AU"/>
        </w:rPr>
      </w:pPr>
      <w:r w:rsidRPr="003666E1">
        <w:rPr>
          <w:rFonts w:eastAsia="Calibri"/>
          <w:iCs/>
          <w:lang w:eastAsia="en-AU"/>
        </w:rPr>
        <w:t>We</w:t>
      </w:r>
      <w:r w:rsidR="00420715" w:rsidRPr="003666E1">
        <w:rPr>
          <w:rFonts w:eastAsia="Calibri"/>
          <w:iCs/>
          <w:lang w:eastAsia="en-AU"/>
        </w:rPr>
        <w:t xml:space="preserve"> will continue to advocate to the Commonwealth through letters</w:t>
      </w:r>
      <w:r>
        <w:rPr>
          <w:rFonts w:eastAsia="Calibri"/>
          <w:iCs/>
          <w:lang w:eastAsia="en-AU"/>
        </w:rPr>
        <w:t>,</w:t>
      </w:r>
      <w:r w:rsidR="00420715" w:rsidRPr="003666E1">
        <w:rPr>
          <w:rFonts w:eastAsia="Calibri"/>
          <w:iCs/>
          <w:lang w:eastAsia="en-AU"/>
        </w:rPr>
        <w:t xml:space="preserve"> deputations and submissions to the Prime Minister,</w:t>
      </w:r>
      <w:r>
        <w:rPr>
          <w:rFonts w:eastAsia="Calibri"/>
          <w:iCs/>
          <w:lang w:eastAsia="en-AU"/>
        </w:rPr>
        <w:t xml:space="preserve"> </w:t>
      </w:r>
      <w:r w:rsidR="00420715" w:rsidRPr="003666E1">
        <w:rPr>
          <w:rFonts w:eastAsia="Calibri"/>
          <w:iCs/>
          <w:lang w:eastAsia="en-AU"/>
        </w:rPr>
        <w:t xml:space="preserve">Ministers and Shadow Ministers leading up to the 2019/2020 Federal Budget and </w:t>
      </w:r>
      <w:r>
        <w:rPr>
          <w:rFonts w:eastAsia="Calibri"/>
          <w:iCs/>
          <w:lang w:eastAsia="en-AU"/>
        </w:rPr>
        <w:t>next federal e</w:t>
      </w:r>
      <w:r w:rsidR="00420715" w:rsidRPr="003666E1">
        <w:rPr>
          <w:rFonts w:eastAsia="Calibri"/>
          <w:iCs/>
          <w:lang w:eastAsia="en-AU"/>
        </w:rPr>
        <w:t>lection.</w:t>
      </w:r>
    </w:p>
    <w:p w:rsidR="00420715" w:rsidRPr="00E05EF7" w:rsidRDefault="00420715">
      <w:pPr>
        <w:spacing w:before="100" w:beforeAutospacing="1" w:after="100" w:afterAutospacing="1"/>
        <w:rPr>
          <w:rFonts w:eastAsia="Calibri"/>
          <w:b/>
          <w:iCs/>
          <w:lang w:eastAsia="en-AU"/>
        </w:rPr>
      </w:pPr>
      <w:r w:rsidRPr="00E05EF7">
        <w:rPr>
          <w:rFonts w:eastAsia="Calibri"/>
          <w:b/>
          <w:iCs/>
          <w:lang w:eastAsia="en-AU"/>
        </w:rPr>
        <w:t xml:space="preserve">What can councils do? </w:t>
      </w:r>
    </w:p>
    <w:p w:rsidR="001E34A4" w:rsidRDefault="00420715" w:rsidP="001E34A4">
      <w:pPr>
        <w:pStyle w:val="ListParagraph"/>
        <w:numPr>
          <w:ilvl w:val="0"/>
          <w:numId w:val="42"/>
        </w:numPr>
        <w:rPr>
          <w:rFonts w:eastAsia="Calibri"/>
          <w:iCs/>
          <w:lang w:eastAsia="en-AU"/>
        </w:rPr>
      </w:pPr>
      <w:r w:rsidRPr="001E34A4">
        <w:rPr>
          <w:rFonts w:eastAsia="Calibri"/>
          <w:iCs/>
          <w:lang w:eastAsia="en-AU"/>
        </w:rPr>
        <w:t xml:space="preserve">Write </w:t>
      </w:r>
      <w:r w:rsidR="00C63D53" w:rsidRPr="001E34A4">
        <w:rPr>
          <w:rFonts w:eastAsia="Calibri"/>
          <w:iCs/>
          <w:lang w:eastAsia="en-AU"/>
        </w:rPr>
        <w:t xml:space="preserve">a letter your </w:t>
      </w:r>
      <w:hyperlink r:id="rId16" w:history="1">
        <w:r w:rsidR="00C63D53" w:rsidRPr="001E34A4">
          <w:rPr>
            <w:rStyle w:val="Hyperlink"/>
            <w:rFonts w:eastAsia="Calibri"/>
            <w:iCs/>
            <w:lang w:eastAsia="en-AU"/>
          </w:rPr>
          <w:t>local member</w:t>
        </w:r>
      </w:hyperlink>
      <w:r w:rsidR="00C63D53" w:rsidRPr="001E34A4">
        <w:rPr>
          <w:rFonts w:eastAsia="Calibri"/>
          <w:iCs/>
          <w:lang w:eastAsia="en-AU"/>
        </w:rPr>
        <w:t xml:space="preserve">,  </w:t>
      </w:r>
      <w:r w:rsidRPr="001E34A4">
        <w:rPr>
          <w:rFonts w:eastAsia="Calibri"/>
          <w:iCs/>
          <w:lang w:eastAsia="en-AU"/>
        </w:rPr>
        <w:t xml:space="preserve">to the </w:t>
      </w:r>
      <w:hyperlink r:id="rId17" w:history="1">
        <w:r w:rsidR="00C63D53" w:rsidRPr="001E34A4">
          <w:rPr>
            <w:rStyle w:val="Hyperlink"/>
            <w:rFonts w:eastAsia="Calibri"/>
            <w:iCs/>
            <w:lang w:eastAsia="en-AU"/>
          </w:rPr>
          <w:t>Prime Minister, Minister for Education</w:t>
        </w:r>
      </w:hyperlink>
      <w:r w:rsidR="00C63D53" w:rsidRPr="001E34A4">
        <w:rPr>
          <w:rFonts w:eastAsia="Calibri"/>
          <w:iCs/>
          <w:lang w:eastAsia="en-AU"/>
        </w:rPr>
        <w:t xml:space="preserve"> and </w:t>
      </w:r>
      <w:hyperlink r:id="rId18" w:history="1">
        <w:r w:rsidR="00C63D53" w:rsidRPr="001E34A4">
          <w:rPr>
            <w:rStyle w:val="Hyperlink"/>
            <w:rFonts w:eastAsia="Calibri"/>
            <w:iCs/>
            <w:lang w:eastAsia="en-AU"/>
          </w:rPr>
          <w:t>Shadow Ministers</w:t>
        </w:r>
      </w:hyperlink>
    </w:p>
    <w:p w:rsidR="001E34A4" w:rsidRDefault="001E34A4" w:rsidP="001E34A4">
      <w:pPr>
        <w:pStyle w:val="ListParagraph"/>
        <w:rPr>
          <w:rFonts w:eastAsia="Calibri"/>
          <w:iCs/>
          <w:lang w:eastAsia="en-AU"/>
        </w:rPr>
      </w:pPr>
    </w:p>
    <w:p w:rsidR="001E34A4" w:rsidRDefault="001E34A4" w:rsidP="001E34A4">
      <w:pPr>
        <w:pStyle w:val="ListParagraph"/>
        <w:numPr>
          <w:ilvl w:val="0"/>
          <w:numId w:val="42"/>
        </w:numPr>
        <w:rPr>
          <w:rFonts w:eastAsia="Calibri"/>
          <w:iCs/>
          <w:lang w:eastAsia="en-AU"/>
        </w:rPr>
      </w:pPr>
      <w:r w:rsidRPr="001E34A4">
        <w:rPr>
          <w:rFonts w:eastAsia="Calibri"/>
          <w:iCs/>
          <w:lang w:eastAsia="en-AU"/>
        </w:rPr>
        <w:t xml:space="preserve">Join the </w:t>
      </w:r>
      <w:hyperlink r:id="rId19" w:history="1">
        <w:r w:rsidRPr="001E34A4">
          <w:rPr>
            <w:rStyle w:val="Hyperlink"/>
            <w:rFonts w:eastAsia="Calibri"/>
            <w:iCs/>
            <w:lang w:eastAsia="en-AU"/>
          </w:rPr>
          <w:t>I Love Kinder campaign</w:t>
        </w:r>
      </w:hyperlink>
      <w:r w:rsidRPr="001E34A4">
        <w:rPr>
          <w:rFonts w:eastAsia="Calibri"/>
          <w:iCs/>
          <w:lang w:eastAsia="en-AU"/>
        </w:rPr>
        <w:t xml:space="preserve"> and e</w:t>
      </w:r>
      <w:r w:rsidR="003F1736" w:rsidRPr="001E34A4">
        <w:rPr>
          <w:rFonts w:eastAsia="Calibri"/>
          <w:iCs/>
          <w:lang w:eastAsia="en-AU"/>
        </w:rPr>
        <w:t xml:space="preserve">ncourage </w:t>
      </w:r>
      <w:r w:rsidRPr="001E34A4">
        <w:rPr>
          <w:rFonts w:eastAsia="Calibri"/>
          <w:iCs/>
          <w:lang w:eastAsia="en-AU"/>
        </w:rPr>
        <w:t xml:space="preserve">your local </w:t>
      </w:r>
      <w:r w:rsidR="003F1736" w:rsidRPr="001E34A4">
        <w:rPr>
          <w:rFonts w:eastAsia="Calibri"/>
          <w:iCs/>
          <w:lang w:eastAsia="en-AU"/>
        </w:rPr>
        <w:t xml:space="preserve">services and families to </w:t>
      </w:r>
      <w:r w:rsidRPr="001E34A4">
        <w:rPr>
          <w:rFonts w:eastAsia="Calibri"/>
          <w:iCs/>
          <w:lang w:eastAsia="en-AU"/>
        </w:rPr>
        <w:t>show their love for kinders by:</w:t>
      </w:r>
    </w:p>
    <w:p w:rsidR="001E34A4" w:rsidRPr="001E34A4" w:rsidRDefault="001E34A4" w:rsidP="001E34A4">
      <w:pPr>
        <w:pStyle w:val="ListParagraph"/>
        <w:rPr>
          <w:sz w:val="21"/>
          <w:szCs w:val="21"/>
          <w:lang w:val="en"/>
        </w:rPr>
      </w:pPr>
    </w:p>
    <w:p w:rsidR="001E34A4" w:rsidRPr="001E34A4" w:rsidRDefault="001E34A4" w:rsidP="001E34A4">
      <w:pPr>
        <w:pStyle w:val="ListParagraph"/>
        <w:numPr>
          <w:ilvl w:val="0"/>
          <w:numId w:val="43"/>
        </w:numPr>
        <w:rPr>
          <w:rStyle w:val="Hyperlink"/>
          <w:rFonts w:eastAsia="Calibri"/>
          <w:iCs/>
          <w:color w:val="auto"/>
          <w:u w:val="none"/>
          <w:lang w:eastAsia="en-AU"/>
        </w:rPr>
      </w:pPr>
      <w:r w:rsidRPr="001E34A4">
        <w:rPr>
          <w:sz w:val="21"/>
          <w:szCs w:val="21"/>
          <w:lang w:val="en"/>
        </w:rPr>
        <w:t xml:space="preserve">Sign up to receive I Love Kinder </w:t>
      </w:r>
      <w:hyperlink r:id="rId20" w:history="1">
        <w:r w:rsidRPr="001E34A4">
          <w:rPr>
            <w:rStyle w:val="Hyperlink"/>
            <w:sz w:val="21"/>
            <w:szCs w:val="21"/>
            <w:lang w:val="en"/>
          </w:rPr>
          <w:t>campaign information</w:t>
        </w:r>
      </w:hyperlink>
      <w:r w:rsidRPr="001E34A4">
        <w:rPr>
          <w:color w:val="00B0F0"/>
          <w:sz w:val="21"/>
          <w:szCs w:val="21"/>
          <w:lang w:val="en"/>
        </w:rPr>
        <w:t xml:space="preserve"> </w:t>
      </w:r>
      <w:r w:rsidRPr="001E34A4">
        <w:rPr>
          <w:sz w:val="21"/>
          <w:szCs w:val="21"/>
          <w:lang w:val="en"/>
        </w:rPr>
        <w:t xml:space="preserve">and download a Heart Gallery message to </w:t>
      </w:r>
      <w:hyperlink r:id="rId21" w:anchor="share" w:history="1">
        <w:r w:rsidRPr="001E34A4">
          <w:rPr>
            <w:rStyle w:val="Hyperlink"/>
            <w:sz w:val="21"/>
            <w:szCs w:val="21"/>
            <w:lang w:val="en"/>
          </w:rPr>
          <w:t>share your support</w:t>
        </w:r>
      </w:hyperlink>
    </w:p>
    <w:p w:rsidR="001E34A4" w:rsidRPr="001E34A4" w:rsidRDefault="001E34A4" w:rsidP="001E34A4">
      <w:pPr>
        <w:pStyle w:val="ListParagraph"/>
        <w:numPr>
          <w:ilvl w:val="0"/>
          <w:numId w:val="43"/>
        </w:numPr>
        <w:rPr>
          <w:rFonts w:eastAsia="Calibri"/>
          <w:iCs/>
          <w:lang w:eastAsia="en-AU"/>
        </w:rPr>
      </w:pPr>
      <w:r w:rsidRPr="001E34A4">
        <w:rPr>
          <w:sz w:val="21"/>
          <w:szCs w:val="21"/>
          <w:lang w:val="en"/>
        </w:rPr>
        <w:t xml:space="preserve">Like the I Love Kinder campaign on </w:t>
      </w:r>
      <w:hyperlink r:id="rId22" w:history="1">
        <w:r w:rsidRPr="001E34A4">
          <w:rPr>
            <w:rStyle w:val="Hyperlink"/>
            <w:sz w:val="21"/>
            <w:szCs w:val="21"/>
            <w:lang w:val="en"/>
          </w:rPr>
          <w:t>Facebook</w:t>
        </w:r>
      </w:hyperlink>
    </w:p>
    <w:p w:rsidR="001E34A4" w:rsidRPr="001E34A4" w:rsidRDefault="001E34A4" w:rsidP="001E34A4">
      <w:pPr>
        <w:pStyle w:val="ListParagraph"/>
        <w:numPr>
          <w:ilvl w:val="0"/>
          <w:numId w:val="43"/>
        </w:numPr>
        <w:rPr>
          <w:rFonts w:eastAsia="Calibri"/>
          <w:iCs/>
          <w:lang w:eastAsia="en-AU"/>
        </w:rPr>
      </w:pPr>
      <w:r w:rsidRPr="001E34A4">
        <w:rPr>
          <w:sz w:val="21"/>
          <w:szCs w:val="21"/>
          <w:lang w:val="en"/>
        </w:rPr>
        <w:t xml:space="preserve">Follow the I Love Kinder campaign on </w:t>
      </w:r>
      <w:hyperlink r:id="rId23" w:history="1">
        <w:r w:rsidRPr="001E34A4">
          <w:rPr>
            <w:rStyle w:val="Hyperlink"/>
            <w:sz w:val="21"/>
            <w:szCs w:val="21"/>
            <w:lang w:val="en"/>
          </w:rPr>
          <w:t>Twitter</w:t>
        </w:r>
      </w:hyperlink>
    </w:p>
    <w:p w:rsidR="001E34A4" w:rsidRPr="001E34A4" w:rsidRDefault="001E34A4" w:rsidP="001E34A4">
      <w:pPr>
        <w:pStyle w:val="ListParagraph"/>
        <w:numPr>
          <w:ilvl w:val="0"/>
          <w:numId w:val="43"/>
        </w:numPr>
        <w:rPr>
          <w:rFonts w:eastAsia="Calibri"/>
          <w:iCs/>
          <w:lang w:eastAsia="en-AU"/>
        </w:rPr>
      </w:pPr>
      <w:r w:rsidRPr="001E34A4">
        <w:rPr>
          <w:sz w:val="21"/>
          <w:szCs w:val="21"/>
          <w:lang w:val="en"/>
        </w:rPr>
        <w:t xml:space="preserve">Follow the I Love Kinder campaign on </w:t>
      </w:r>
      <w:hyperlink r:id="rId24" w:history="1">
        <w:r w:rsidRPr="001E34A4">
          <w:rPr>
            <w:rStyle w:val="Hyperlink"/>
            <w:sz w:val="21"/>
            <w:szCs w:val="21"/>
            <w:lang w:val="en"/>
          </w:rPr>
          <w:t>Instagram</w:t>
        </w:r>
      </w:hyperlink>
    </w:p>
    <w:p w:rsidR="001E34A4" w:rsidRPr="001E34A4" w:rsidRDefault="001E34A4" w:rsidP="001E34A4">
      <w:pPr>
        <w:pStyle w:val="ListParagraph"/>
        <w:numPr>
          <w:ilvl w:val="0"/>
          <w:numId w:val="43"/>
        </w:numPr>
        <w:rPr>
          <w:rFonts w:eastAsia="Calibri"/>
          <w:iCs/>
          <w:lang w:eastAsia="en-AU"/>
        </w:rPr>
      </w:pPr>
      <w:r w:rsidRPr="001E34A4">
        <w:rPr>
          <w:sz w:val="21"/>
          <w:szCs w:val="21"/>
          <w:lang w:val="en"/>
        </w:rPr>
        <w:t>Help spread the #ILoveKinder message on your own social pages</w:t>
      </w:r>
      <w:r w:rsidRPr="001E34A4">
        <w:rPr>
          <w:sz w:val="21"/>
          <w:szCs w:val="21"/>
          <w:lang w:val="en"/>
        </w:rPr>
        <w:t>.</w:t>
      </w:r>
    </w:p>
    <w:p w:rsidR="00582117" w:rsidRDefault="003F1736" w:rsidP="00404E0D">
      <w:pPr>
        <w:rPr>
          <w:b/>
          <w:bCs/>
          <w:lang w:val="en-US" w:eastAsia="en-AU"/>
        </w:rPr>
      </w:pPr>
      <w:r>
        <w:rPr>
          <w:b/>
          <w:bCs/>
          <w:lang w:val="en-US" w:eastAsia="en-AU"/>
        </w:rPr>
        <w:t>Key messages</w:t>
      </w:r>
    </w:p>
    <w:p w:rsidR="003F1736" w:rsidRPr="003666E1" w:rsidRDefault="003F1736" w:rsidP="003666E1">
      <w:pPr>
        <w:pStyle w:val="ListParagraph"/>
        <w:numPr>
          <w:ilvl w:val="0"/>
          <w:numId w:val="45"/>
        </w:numPr>
        <w:spacing w:before="100" w:beforeAutospacing="1" w:after="100" w:afterAutospacing="1"/>
        <w:rPr>
          <w:color w:val="000000"/>
          <w:lang w:val="en" w:eastAsia="en-AU"/>
        </w:rPr>
      </w:pPr>
      <w:r w:rsidRPr="003666E1">
        <w:rPr>
          <w:color w:val="000000"/>
          <w:lang w:val="en" w:eastAsia="en-AU"/>
        </w:rPr>
        <w:t>Our children deserve the best – they deserve high quality education that is stable and secure</w:t>
      </w:r>
      <w:r w:rsidR="003666E1">
        <w:rPr>
          <w:color w:val="000000"/>
          <w:lang w:val="en" w:eastAsia="en-AU"/>
        </w:rPr>
        <w:t>.</w:t>
      </w:r>
      <w:r w:rsidR="003666E1">
        <w:rPr>
          <w:color w:val="000000"/>
          <w:lang w:val="en" w:eastAsia="en-AU"/>
        </w:rPr>
        <w:br/>
      </w:r>
    </w:p>
    <w:p w:rsidR="003F1736" w:rsidRPr="003666E1" w:rsidRDefault="003F1736" w:rsidP="003666E1">
      <w:pPr>
        <w:pStyle w:val="ListParagraph"/>
        <w:numPr>
          <w:ilvl w:val="0"/>
          <w:numId w:val="45"/>
        </w:numPr>
        <w:spacing w:before="100" w:beforeAutospacing="1" w:after="100" w:afterAutospacing="1"/>
        <w:rPr>
          <w:color w:val="000000"/>
          <w:lang w:val="en" w:eastAsia="en-AU"/>
        </w:rPr>
      </w:pPr>
      <w:r w:rsidRPr="003666E1">
        <w:rPr>
          <w:color w:val="000000"/>
          <w:lang w:val="en" w:eastAsia="en-AU"/>
        </w:rPr>
        <w:t xml:space="preserve">Victorian families </w:t>
      </w:r>
      <w:r w:rsidR="00811D23" w:rsidRPr="003666E1">
        <w:rPr>
          <w:color w:val="000000"/>
          <w:lang w:val="en" w:eastAsia="en-AU"/>
        </w:rPr>
        <w:t xml:space="preserve">should not have to make up any government shortfall  – they pay enough for kindergarten </w:t>
      </w:r>
      <w:r w:rsidR="003666E1">
        <w:rPr>
          <w:color w:val="000000"/>
          <w:lang w:val="en" w:eastAsia="en-AU"/>
        </w:rPr>
        <w:t>already.</w:t>
      </w:r>
      <w:r w:rsidR="003666E1">
        <w:rPr>
          <w:color w:val="000000"/>
          <w:lang w:val="en" w:eastAsia="en-AU"/>
        </w:rPr>
        <w:br/>
      </w:r>
    </w:p>
    <w:p w:rsidR="003F1736" w:rsidRPr="003666E1" w:rsidRDefault="003F1736" w:rsidP="003666E1">
      <w:pPr>
        <w:pStyle w:val="ListParagraph"/>
        <w:numPr>
          <w:ilvl w:val="0"/>
          <w:numId w:val="45"/>
        </w:numPr>
        <w:spacing w:before="100" w:beforeAutospacing="1" w:after="100" w:afterAutospacing="1"/>
        <w:rPr>
          <w:color w:val="000000"/>
          <w:lang w:val="en" w:eastAsia="en-AU"/>
        </w:rPr>
      </w:pPr>
      <w:r w:rsidRPr="003666E1">
        <w:rPr>
          <w:color w:val="000000"/>
          <w:lang w:val="en" w:eastAsia="en-AU"/>
        </w:rPr>
        <w:t>The Australian Government must:</w:t>
      </w:r>
    </w:p>
    <w:p w:rsidR="003F1736" w:rsidRPr="003666E1" w:rsidRDefault="003666E1" w:rsidP="00E05EF7">
      <w:pPr>
        <w:pStyle w:val="ListParagraph"/>
        <w:numPr>
          <w:ilvl w:val="0"/>
          <w:numId w:val="34"/>
        </w:numPr>
        <w:spacing w:before="100" w:beforeAutospacing="1" w:after="100" w:afterAutospacing="1"/>
        <w:rPr>
          <w:color w:val="000000"/>
          <w:lang w:val="en" w:eastAsia="en-AU"/>
        </w:rPr>
      </w:pPr>
      <w:r>
        <w:rPr>
          <w:color w:val="000000"/>
          <w:lang w:val="en" w:eastAsia="en-AU"/>
        </w:rPr>
        <w:t>p</w:t>
      </w:r>
      <w:r w:rsidR="003F1736" w:rsidRPr="003666E1">
        <w:rPr>
          <w:color w:val="000000"/>
          <w:lang w:val="en" w:eastAsia="en-AU"/>
        </w:rPr>
        <w:t>rovide ongoing funding for five hours of kindergarten</w:t>
      </w:r>
    </w:p>
    <w:p w:rsidR="003F1736" w:rsidRPr="003666E1" w:rsidRDefault="003F1736" w:rsidP="00E05EF7">
      <w:pPr>
        <w:pStyle w:val="ListParagraph"/>
        <w:numPr>
          <w:ilvl w:val="0"/>
          <w:numId w:val="34"/>
        </w:numPr>
        <w:spacing w:before="100" w:beforeAutospacing="1" w:after="100" w:afterAutospacing="1"/>
        <w:rPr>
          <w:color w:val="000000"/>
          <w:lang w:val="en" w:eastAsia="en-AU"/>
        </w:rPr>
      </w:pPr>
      <w:r w:rsidRPr="003666E1">
        <w:rPr>
          <w:color w:val="000000"/>
          <w:lang w:val="en" w:eastAsia="en-AU"/>
        </w:rPr>
        <w:t xml:space="preserve">commit to working positively and constructively with the states to secure an enduring funding arrangement for 15 hours of kindergarten beyond 2019 </w:t>
      </w:r>
    </w:p>
    <w:p w:rsidR="003F1736" w:rsidRPr="003666E1" w:rsidRDefault="003F1736" w:rsidP="00E05EF7">
      <w:pPr>
        <w:pStyle w:val="ListParagraph"/>
        <w:numPr>
          <w:ilvl w:val="0"/>
          <w:numId w:val="34"/>
        </w:numPr>
        <w:spacing w:before="100" w:beforeAutospacing="1" w:after="100" w:afterAutospacing="1"/>
        <w:rPr>
          <w:color w:val="000000"/>
          <w:lang w:val="en" w:eastAsia="en-AU"/>
        </w:rPr>
      </w:pPr>
      <w:r w:rsidRPr="003666E1">
        <w:rPr>
          <w:color w:val="000000"/>
          <w:lang w:val="en" w:eastAsia="en-AU"/>
        </w:rPr>
        <w:t>commit to a long</w:t>
      </w:r>
      <w:r w:rsidR="003666E1">
        <w:rPr>
          <w:color w:val="000000"/>
          <w:lang w:val="en" w:eastAsia="en-AU"/>
        </w:rPr>
        <w:t>-term commitment for the National Quality A</w:t>
      </w:r>
      <w:r w:rsidRPr="003666E1">
        <w:rPr>
          <w:color w:val="000000"/>
          <w:lang w:val="en" w:eastAsia="en-AU"/>
        </w:rPr>
        <w:t>genda</w:t>
      </w:r>
      <w:r w:rsidR="003666E1">
        <w:rPr>
          <w:color w:val="000000"/>
          <w:lang w:val="en" w:eastAsia="en-AU"/>
        </w:rPr>
        <w:t>.</w:t>
      </w:r>
    </w:p>
    <w:p w:rsidR="003666E1" w:rsidRDefault="003666E1" w:rsidP="00DA115A">
      <w:pPr>
        <w:pStyle w:val="Heading2"/>
      </w:pPr>
    </w:p>
    <w:p w:rsidR="00151C67" w:rsidRPr="003666E1" w:rsidRDefault="00151C67" w:rsidP="00DA115A">
      <w:pPr>
        <w:pStyle w:val="Heading2"/>
        <w:rPr>
          <w:sz w:val="28"/>
          <w:szCs w:val="28"/>
        </w:rPr>
      </w:pPr>
      <w:r w:rsidRPr="003666E1">
        <w:rPr>
          <w:sz w:val="28"/>
          <w:szCs w:val="28"/>
        </w:rPr>
        <w:t>Background</w:t>
      </w:r>
    </w:p>
    <w:p w:rsidR="00420715" w:rsidRDefault="00420715" w:rsidP="002539D2">
      <w:pPr>
        <w:spacing w:after="0"/>
        <w:ind w:right="-330"/>
        <w:rPr>
          <w:b/>
          <w:lang w:val="en-US" w:eastAsia="en-AU"/>
        </w:rPr>
      </w:pPr>
      <w:r w:rsidRPr="00E05EF7">
        <w:rPr>
          <w:b/>
          <w:lang w:val="en-US" w:eastAsia="en-AU"/>
        </w:rPr>
        <w:t>Universal Access to Early Childhood Education (15 hours)</w:t>
      </w:r>
    </w:p>
    <w:p w:rsidR="00420715" w:rsidRPr="00E05EF7" w:rsidRDefault="00420715" w:rsidP="002539D2">
      <w:pPr>
        <w:spacing w:after="0"/>
        <w:ind w:right="-330"/>
        <w:rPr>
          <w:b/>
          <w:lang w:val="en-US" w:eastAsia="en-AU"/>
        </w:rPr>
      </w:pPr>
    </w:p>
    <w:p w:rsidR="003666E1" w:rsidRDefault="00151C67" w:rsidP="002539D2">
      <w:pPr>
        <w:spacing w:after="0"/>
        <w:ind w:right="-330"/>
        <w:rPr>
          <w:lang w:val="en-US"/>
        </w:rPr>
      </w:pPr>
      <w:r w:rsidRPr="001D1A50">
        <w:rPr>
          <w:lang w:val="en-US" w:eastAsia="en-AU"/>
        </w:rPr>
        <w:t>In November 2008 the Council of Australian Governments (COAG), as part of its early childhood reforms, endorsed the national agenda of universal access to 15 hours of kindergarten a week</w:t>
      </w:r>
      <w:r w:rsidR="007866D4" w:rsidRPr="001D1A50">
        <w:rPr>
          <w:lang w:val="en-US" w:eastAsia="en-AU"/>
        </w:rPr>
        <w:t xml:space="preserve"> for four year-olds from 2013. </w:t>
      </w:r>
      <w:r w:rsidR="00284F85" w:rsidRPr="001D1A50">
        <w:rPr>
          <w:lang w:val="en-US"/>
        </w:rPr>
        <w:t xml:space="preserve">Since July 2013, the vast majority of Victorian preschoolers have had access to a 15 hour program. </w:t>
      </w:r>
    </w:p>
    <w:p w:rsidR="003666E1" w:rsidRDefault="003666E1" w:rsidP="002539D2">
      <w:pPr>
        <w:spacing w:after="0"/>
        <w:ind w:right="-330"/>
        <w:rPr>
          <w:lang w:val="en-US"/>
        </w:rPr>
      </w:pPr>
    </w:p>
    <w:p w:rsidR="00284F85" w:rsidRPr="001D1A50" w:rsidRDefault="00284F85" w:rsidP="002539D2">
      <w:pPr>
        <w:spacing w:after="0"/>
        <w:ind w:right="-330"/>
        <w:rPr>
          <w:lang w:val="en-US"/>
        </w:rPr>
      </w:pPr>
      <w:r w:rsidRPr="001D1A50">
        <w:t>The Victorian preschool participation rate for 2016 was 96.2 per cent with the preschool participation rate for Aboriginal children continuing to increase to 90.5 per cent.  This represents over 82,000 Victorian children reaping the lifelong benefits of a quality early childhood education every year.</w:t>
      </w:r>
    </w:p>
    <w:p w:rsidR="007C4219" w:rsidRPr="001D1A50" w:rsidRDefault="007C4219" w:rsidP="002539D2">
      <w:pPr>
        <w:spacing w:after="0"/>
        <w:ind w:right="-330"/>
      </w:pPr>
    </w:p>
    <w:p w:rsidR="003666E1" w:rsidRDefault="00DD5F9F" w:rsidP="002539D2">
      <w:pPr>
        <w:spacing w:after="0"/>
        <w:ind w:right="-330"/>
        <w:rPr>
          <w:lang w:val="en-US" w:eastAsia="en-AU"/>
        </w:rPr>
      </w:pPr>
      <w:r w:rsidRPr="001D1A50">
        <w:rPr>
          <w:lang w:val="en-US" w:eastAsia="en-AU"/>
        </w:rPr>
        <w:t>Under the National Partnership Agreement</w:t>
      </w:r>
      <w:r w:rsidR="00DE17A1" w:rsidRPr="001D1A50">
        <w:rPr>
          <w:lang w:val="en-US" w:eastAsia="en-AU"/>
        </w:rPr>
        <w:t>,</w:t>
      </w:r>
      <w:r w:rsidRPr="001D1A50">
        <w:rPr>
          <w:lang w:val="en-US" w:eastAsia="en-AU"/>
        </w:rPr>
        <w:t xml:space="preserve"> the </w:t>
      </w:r>
      <w:r w:rsidR="000C259B" w:rsidRPr="001D1A50">
        <w:rPr>
          <w:lang w:val="en-US" w:eastAsia="en-AU"/>
        </w:rPr>
        <w:t>Commonwealth</w:t>
      </w:r>
      <w:r w:rsidRPr="001D1A50">
        <w:rPr>
          <w:lang w:val="en-US" w:eastAsia="en-AU"/>
        </w:rPr>
        <w:t xml:space="preserve"> Government provides about one-third of the funding for 15 hours of preschool and the Victorian Gove</w:t>
      </w:r>
      <w:r w:rsidR="00436BBB">
        <w:rPr>
          <w:lang w:val="en-US" w:eastAsia="en-AU"/>
        </w:rPr>
        <w:t xml:space="preserve">rnment contributes two thirds. </w:t>
      </w:r>
      <w:r w:rsidR="00DE17A1" w:rsidRPr="001D1A50">
        <w:rPr>
          <w:lang w:val="en-US" w:eastAsia="en-AU"/>
        </w:rPr>
        <w:t>To facilitate this funding arrangement, t</w:t>
      </w:r>
      <w:r w:rsidR="00582117" w:rsidRPr="001D1A50">
        <w:rPr>
          <w:lang w:val="en-US" w:eastAsia="en-AU"/>
        </w:rPr>
        <w:t>here have been five</w:t>
      </w:r>
      <w:r w:rsidRPr="001D1A50">
        <w:rPr>
          <w:lang w:val="en-US" w:eastAsia="en-AU"/>
        </w:rPr>
        <w:t xml:space="preserve"> separate National </w:t>
      </w:r>
      <w:r w:rsidR="000C259B" w:rsidRPr="001D1A50">
        <w:rPr>
          <w:lang w:val="en-US" w:eastAsia="en-AU"/>
        </w:rPr>
        <w:t>Partnership</w:t>
      </w:r>
      <w:r w:rsidRPr="001D1A50">
        <w:rPr>
          <w:lang w:val="en-US" w:eastAsia="en-AU"/>
        </w:rPr>
        <w:t xml:space="preserve"> Agreement with the current Agreement due</w:t>
      </w:r>
      <w:r w:rsidR="00582117" w:rsidRPr="001D1A50">
        <w:rPr>
          <w:lang w:val="en-US" w:eastAsia="en-AU"/>
        </w:rPr>
        <w:t xml:space="preserve"> to expire in December 2019</w:t>
      </w:r>
      <w:r w:rsidR="00287A03" w:rsidRPr="001D1A50">
        <w:rPr>
          <w:lang w:val="en-US" w:eastAsia="en-AU"/>
        </w:rPr>
        <w:t xml:space="preserve">. </w:t>
      </w:r>
    </w:p>
    <w:p w:rsidR="003666E1" w:rsidRDefault="003666E1" w:rsidP="002539D2">
      <w:pPr>
        <w:spacing w:after="0"/>
        <w:ind w:right="-330"/>
        <w:rPr>
          <w:lang w:val="en-US" w:eastAsia="en-AU"/>
        </w:rPr>
      </w:pPr>
    </w:p>
    <w:p w:rsidR="00573949" w:rsidRPr="001D1A50" w:rsidRDefault="00287A03" w:rsidP="002539D2">
      <w:pPr>
        <w:spacing w:after="0"/>
        <w:ind w:right="-330"/>
        <w:rPr>
          <w:lang w:val="en-US" w:eastAsia="en-AU"/>
        </w:rPr>
      </w:pPr>
      <w:r w:rsidRPr="001D1A50">
        <w:rPr>
          <w:lang w:val="en-US" w:eastAsia="en-AU"/>
        </w:rPr>
        <w:t>In</w:t>
      </w:r>
      <w:r w:rsidR="00DD5F9F" w:rsidRPr="001D1A50">
        <w:rPr>
          <w:lang w:val="en-US" w:eastAsia="en-AU"/>
        </w:rPr>
        <w:t xml:space="preserve"> addition to the funding from the Commonwealth and Victorian Governments, the community and local government provide a further 35 per cent through parent fees, fundraising and council support to meet the government shortfall.</w:t>
      </w:r>
    </w:p>
    <w:p w:rsidR="00582117" w:rsidRPr="001D1A50" w:rsidRDefault="00582117" w:rsidP="002539D2">
      <w:pPr>
        <w:pStyle w:val="NormalWeb"/>
        <w:spacing w:after="0" w:line="240" w:lineRule="auto"/>
        <w:rPr>
          <w:rFonts w:ascii="Arial" w:hAnsi="Arial" w:cs="Arial"/>
          <w:sz w:val="22"/>
          <w:szCs w:val="22"/>
          <w:lang w:val="en-US"/>
        </w:rPr>
      </w:pPr>
    </w:p>
    <w:p w:rsidR="00582117" w:rsidRDefault="00581D16" w:rsidP="002539D2">
      <w:pPr>
        <w:pStyle w:val="NormalWeb"/>
        <w:spacing w:after="0" w:line="240" w:lineRule="auto"/>
        <w:rPr>
          <w:rFonts w:ascii="Arial" w:hAnsi="Arial" w:cs="Arial"/>
          <w:sz w:val="22"/>
          <w:szCs w:val="22"/>
        </w:rPr>
      </w:pPr>
      <w:r w:rsidRPr="001D1A50">
        <w:rPr>
          <w:rFonts w:ascii="Arial" w:hAnsi="Arial" w:cs="Arial"/>
          <w:sz w:val="22"/>
          <w:szCs w:val="22"/>
          <w:lang w:val="en-US"/>
        </w:rPr>
        <w:t>The most recent December 2017 Report:</w:t>
      </w:r>
      <w:r w:rsidRPr="001D1A50">
        <w:rPr>
          <w:rFonts w:ascii="Arial" w:hAnsi="Arial" w:cs="Arial"/>
          <w:i/>
          <w:sz w:val="22"/>
          <w:szCs w:val="22"/>
          <w:lang w:val="en-US"/>
        </w:rPr>
        <w:t xml:space="preserve"> “Lifting our Game”</w:t>
      </w:r>
      <w:r w:rsidRPr="001D1A50">
        <w:rPr>
          <w:rStyle w:val="FootnoteReference"/>
          <w:rFonts w:ascii="Arial" w:hAnsi="Arial" w:cs="Arial"/>
          <w:sz w:val="22"/>
          <w:szCs w:val="22"/>
          <w:lang w:val="en-US"/>
        </w:rPr>
        <w:t xml:space="preserve"> </w:t>
      </w:r>
      <w:r w:rsidRPr="001D1A50">
        <w:rPr>
          <w:rStyle w:val="FootnoteReference"/>
          <w:rFonts w:ascii="Arial" w:hAnsi="Arial" w:cs="Arial"/>
          <w:sz w:val="22"/>
          <w:szCs w:val="22"/>
          <w:lang w:val="en-US"/>
        </w:rPr>
        <w:footnoteReference w:id="1"/>
      </w:r>
      <w:r w:rsidRPr="001D1A50">
        <w:rPr>
          <w:rFonts w:ascii="Arial" w:hAnsi="Arial" w:cs="Arial"/>
          <w:sz w:val="22"/>
          <w:szCs w:val="22"/>
          <w:lang w:val="en-US"/>
        </w:rPr>
        <w:t xml:space="preserve">, </w:t>
      </w:r>
      <w:r w:rsidR="003D5095" w:rsidRPr="001D1A50">
        <w:rPr>
          <w:rFonts w:ascii="Arial" w:hAnsi="Arial" w:cs="Arial"/>
          <w:sz w:val="22"/>
          <w:szCs w:val="22"/>
        </w:rPr>
        <w:t xml:space="preserve">is the final report of a national education review on early childhood services – and backs continued investment in the early years to ensure Australian kids do better at school and later in life. </w:t>
      </w:r>
    </w:p>
    <w:p w:rsidR="002539D2" w:rsidRPr="001D1A50" w:rsidRDefault="002539D2" w:rsidP="002539D2">
      <w:pPr>
        <w:pStyle w:val="NormalWeb"/>
        <w:spacing w:after="0" w:line="240" w:lineRule="auto"/>
        <w:rPr>
          <w:rFonts w:ascii="Arial" w:hAnsi="Arial" w:cs="Arial"/>
          <w:sz w:val="22"/>
          <w:szCs w:val="22"/>
        </w:rPr>
      </w:pPr>
    </w:p>
    <w:p w:rsidR="00581D16" w:rsidRPr="001D1A50" w:rsidRDefault="00581D16" w:rsidP="002539D2">
      <w:pPr>
        <w:spacing w:after="0"/>
        <w:rPr>
          <w:lang w:val="en-US" w:eastAsia="en-AU"/>
        </w:rPr>
      </w:pPr>
      <w:r w:rsidRPr="001D1A50">
        <w:rPr>
          <w:lang w:val="en-US" w:eastAsia="en-AU"/>
        </w:rPr>
        <w:t xml:space="preserve">This latest report builds on many government reports – from the COAG’s 2009 </w:t>
      </w:r>
      <w:r w:rsidRPr="001D1A50">
        <w:rPr>
          <w:i/>
        </w:rPr>
        <w:t xml:space="preserve">National </w:t>
      </w:r>
      <w:r w:rsidRPr="001D1A50">
        <w:rPr>
          <w:bCs/>
          <w:i/>
        </w:rPr>
        <w:t>Early Childhood</w:t>
      </w:r>
      <w:r w:rsidRPr="001D1A50">
        <w:rPr>
          <w:i/>
        </w:rPr>
        <w:t xml:space="preserve"> Development </w:t>
      </w:r>
      <w:r w:rsidRPr="001D1A50">
        <w:rPr>
          <w:bCs/>
          <w:i/>
        </w:rPr>
        <w:t>Strategy</w:t>
      </w:r>
      <w:r w:rsidRPr="001D1A50">
        <w:rPr>
          <w:i/>
        </w:rPr>
        <w:t xml:space="preserve">, </w:t>
      </w:r>
      <w:r w:rsidRPr="001D1A50">
        <w:rPr>
          <w:bCs/>
          <w:i/>
        </w:rPr>
        <w:t>Investing</w:t>
      </w:r>
      <w:r w:rsidRPr="001D1A50">
        <w:rPr>
          <w:i/>
        </w:rPr>
        <w:t xml:space="preserve"> in the </w:t>
      </w:r>
      <w:r w:rsidRPr="001D1A50">
        <w:rPr>
          <w:bCs/>
          <w:i/>
        </w:rPr>
        <w:t>Early Years</w:t>
      </w:r>
      <w:r w:rsidRPr="001D1A50">
        <w:t xml:space="preserve"> </w:t>
      </w:r>
      <w:r w:rsidRPr="001D1A50">
        <w:rPr>
          <w:lang w:val="en-US" w:eastAsia="en-AU"/>
        </w:rPr>
        <w:t xml:space="preserve">to the 2016 </w:t>
      </w:r>
      <w:r w:rsidRPr="001D1A50">
        <w:rPr>
          <w:i/>
          <w:lang w:val="en-US" w:eastAsia="en-AU"/>
        </w:rPr>
        <w:t>Productivity Commission report into Childcare and Early Childhood Learning</w:t>
      </w:r>
      <w:r w:rsidRPr="001D1A50">
        <w:rPr>
          <w:lang w:val="en-US" w:eastAsia="en-AU"/>
        </w:rPr>
        <w:t xml:space="preserve"> – all recommending continued and stable Commonwealth investment in preschool programs. </w:t>
      </w:r>
    </w:p>
    <w:p w:rsidR="002539D2" w:rsidRDefault="002539D2" w:rsidP="002539D2">
      <w:pPr>
        <w:pStyle w:val="NoSpacing"/>
        <w:rPr>
          <w:lang w:val="en-US" w:eastAsia="en-AU"/>
        </w:rPr>
      </w:pPr>
    </w:p>
    <w:p w:rsidR="00581D16" w:rsidRDefault="00581D16" w:rsidP="002539D2">
      <w:pPr>
        <w:pStyle w:val="NoSpacing"/>
        <w:rPr>
          <w:lang w:val="en-US" w:eastAsia="en-AU"/>
        </w:rPr>
      </w:pPr>
      <w:r w:rsidRPr="001D1A50">
        <w:rPr>
          <w:lang w:val="en-US" w:eastAsia="en-AU"/>
        </w:rPr>
        <w:t xml:space="preserve">However, the Australian Government’s current commitment of </w:t>
      </w:r>
      <w:r w:rsidR="00582117" w:rsidRPr="001D1A50">
        <w:rPr>
          <w:lang w:val="en-US"/>
        </w:rPr>
        <w:t>$440</w:t>
      </w:r>
      <w:r w:rsidRPr="001D1A50">
        <w:rPr>
          <w:lang w:val="en-US"/>
        </w:rPr>
        <w:t xml:space="preserve"> million to extend the </w:t>
      </w:r>
      <w:r w:rsidRPr="001D1A50">
        <w:rPr>
          <w:i/>
          <w:iCs/>
          <w:lang w:val="en-US"/>
        </w:rPr>
        <w:t>National Partnership Agreement on Universal Access to Early Childhood Education</w:t>
      </w:r>
      <w:r w:rsidRPr="001D1A50">
        <w:rPr>
          <w:lang w:val="en-US"/>
        </w:rPr>
        <w:t xml:space="preserve"> for another 12 mont</w:t>
      </w:r>
      <w:r w:rsidR="00582117" w:rsidRPr="001D1A50">
        <w:rPr>
          <w:lang w:val="en-US"/>
        </w:rPr>
        <w:t>hs, ends in December 2019</w:t>
      </w:r>
      <w:r w:rsidRPr="001D1A50">
        <w:rPr>
          <w:lang w:val="en-US" w:eastAsia="en-AU"/>
        </w:rPr>
        <w:t xml:space="preserve">.  </w:t>
      </w:r>
    </w:p>
    <w:p w:rsidR="00712383" w:rsidRPr="001D1A50" w:rsidRDefault="00712383" w:rsidP="002539D2">
      <w:pPr>
        <w:spacing w:after="0"/>
        <w:rPr>
          <w:b/>
          <w:lang w:val="en-US" w:eastAsia="en-AU"/>
        </w:rPr>
      </w:pPr>
    </w:p>
    <w:p w:rsidR="00436BBB" w:rsidRPr="00436BBB" w:rsidRDefault="00002B88" w:rsidP="002539D2">
      <w:pPr>
        <w:spacing w:after="0"/>
        <w:ind w:right="-330"/>
        <w:rPr>
          <w:b/>
          <w:lang w:val="en-US" w:eastAsia="en-AU"/>
        </w:rPr>
      </w:pPr>
      <w:r w:rsidRPr="00436BBB">
        <w:rPr>
          <w:b/>
          <w:lang w:val="en-US" w:eastAsia="en-AU"/>
        </w:rPr>
        <w:t xml:space="preserve">Local government and the kindergarten community need to </w:t>
      </w:r>
      <w:r w:rsidR="001D1A50" w:rsidRPr="00436BBB">
        <w:rPr>
          <w:b/>
          <w:lang w:val="en-US" w:eastAsia="en-AU"/>
        </w:rPr>
        <w:t xml:space="preserve">continue to </w:t>
      </w:r>
      <w:r w:rsidRPr="00436BBB">
        <w:rPr>
          <w:b/>
          <w:lang w:val="en-US" w:eastAsia="en-AU"/>
        </w:rPr>
        <w:t>speak with one voi</w:t>
      </w:r>
      <w:r w:rsidR="00436BBB" w:rsidRPr="00436BBB">
        <w:rPr>
          <w:b/>
          <w:lang w:val="en-US" w:eastAsia="en-AU"/>
        </w:rPr>
        <w:t>ce to e</w:t>
      </w:r>
      <w:r w:rsidR="001D1A50" w:rsidRPr="00436BBB">
        <w:rPr>
          <w:b/>
          <w:lang w:val="en-US" w:eastAsia="en-AU"/>
        </w:rPr>
        <w:t xml:space="preserve">nsure that Minister </w:t>
      </w:r>
      <w:r w:rsidR="007609A8" w:rsidRPr="00436BBB">
        <w:rPr>
          <w:b/>
          <w:lang w:val="en-US" w:eastAsia="en-AU"/>
        </w:rPr>
        <w:t>Birmingham</w:t>
      </w:r>
      <w:r w:rsidR="00436BBB" w:rsidRPr="00436BBB">
        <w:rPr>
          <w:b/>
          <w:lang w:val="en-US" w:eastAsia="en-AU"/>
        </w:rPr>
        <w:t xml:space="preserve"> delivers on his</w:t>
      </w:r>
      <w:r w:rsidR="001D1A50" w:rsidRPr="00436BBB">
        <w:rPr>
          <w:b/>
          <w:lang w:val="en-US" w:eastAsia="en-AU"/>
        </w:rPr>
        <w:t xml:space="preserve"> commitment:</w:t>
      </w:r>
    </w:p>
    <w:p w:rsidR="00436BBB" w:rsidRDefault="00436BBB" w:rsidP="002539D2">
      <w:pPr>
        <w:spacing w:after="0"/>
        <w:ind w:right="-330"/>
        <w:rPr>
          <w:lang w:val="en-US" w:eastAsia="en-AU"/>
        </w:rPr>
      </w:pPr>
    </w:p>
    <w:p w:rsidR="00436BBB" w:rsidRDefault="001D1A50" w:rsidP="002539D2">
      <w:pPr>
        <w:spacing w:after="0"/>
        <w:ind w:right="-330"/>
      </w:pPr>
      <w:r w:rsidRPr="00436BBB">
        <w:rPr>
          <w:i/>
          <w:lang w:val="en-US" w:eastAsia="en-AU"/>
        </w:rPr>
        <w:t xml:space="preserve"> “</w:t>
      </w:r>
      <w:r w:rsidRPr="00436BBB">
        <w:rPr>
          <w:i/>
        </w:rPr>
        <w:t>This extension of the National Partnership gives us time to work through these issues and develop an enduring policy beyond 2019”</w:t>
      </w:r>
      <w:r w:rsidRPr="00436BBB">
        <w:rPr>
          <w:rStyle w:val="FootnoteReference"/>
          <w:i/>
        </w:rPr>
        <w:footnoteReference w:id="2"/>
      </w:r>
      <w:r w:rsidR="00436BBB" w:rsidRPr="00436BBB">
        <w:rPr>
          <w:i/>
        </w:rPr>
        <w:t>.</w:t>
      </w:r>
      <w:r w:rsidR="00436BBB">
        <w:t xml:space="preserve"> </w:t>
      </w:r>
    </w:p>
    <w:p w:rsidR="00436BBB" w:rsidRDefault="00436BBB" w:rsidP="002539D2">
      <w:pPr>
        <w:spacing w:after="0"/>
        <w:ind w:right="-330"/>
      </w:pPr>
    </w:p>
    <w:p w:rsidR="003666E1" w:rsidRDefault="003666E1">
      <w:pPr>
        <w:spacing w:after="0"/>
        <w:rPr>
          <w:rFonts w:eastAsia="Calibri"/>
          <w:b/>
          <w:bCs/>
          <w:lang w:val="en-US" w:eastAsia="en-AU"/>
        </w:rPr>
      </w:pPr>
      <w:r>
        <w:rPr>
          <w:rFonts w:eastAsia="Calibri"/>
        </w:rPr>
        <w:br w:type="page"/>
      </w:r>
    </w:p>
    <w:p w:rsidR="003666E1" w:rsidRDefault="003666E1" w:rsidP="00DA115A">
      <w:pPr>
        <w:pStyle w:val="Heading2"/>
        <w:rPr>
          <w:rFonts w:eastAsia="Calibri"/>
        </w:rPr>
      </w:pPr>
    </w:p>
    <w:p w:rsidR="001D1A50" w:rsidRDefault="00D27028" w:rsidP="00DA115A">
      <w:pPr>
        <w:pStyle w:val="Heading2"/>
        <w:rPr>
          <w:rFonts w:eastAsia="Calibri"/>
          <w:iCs/>
        </w:rPr>
      </w:pPr>
      <w:r w:rsidRPr="003B16AB">
        <w:rPr>
          <w:rFonts w:eastAsia="Calibri"/>
        </w:rPr>
        <w:t xml:space="preserve">National Partnership </w:t>
      </w:r>
      <w:r w:rsidR="003666E1">
        <w:rPr>
          <w:rFonts w:eastAsia="Calibri"/>
        </w:rPr>
        <w:t xml:space="preserve">- </w:t>
      </w:r>
      <w:r w:rsidRPr="0078695F">
        <w:rPr>
          <w:rFonts w:eastAsia="Calibri"/>
          <w:iCs/>
        </w:rPr>
        <w:t>National Quality Agenda on Early Childhood Education</w:t>
      </w:r>
      <w:r w:rsidR="00436BBB">
        <w:rPr>
          <w:rFonts w:eastAsia="Calibri"/>
          <w:iCs/>
        </w:rPr>
        <w:t xml:space="preserve"> </w:t>
      </w:r>
      <w:r w:rsidR="003666E1">
        <w:rPr>
          <w:rFonts w:eastAsia="Calibri"/>
          <w:iCs/>
        </w:rPr>
        <w:t>&amp;</w:t>
      </w:r>
      <w:r w:rsidRPr="0078695F">
        <w:rPr>
          <w:rFonts w:eastAsia="Calibri"/>
          <w:iCs/>
        </w:rPr>
        <w:t xml:space="preserve"> Care</w:t>
      </w:r>
    </w:p>
    <w:p w:rsidR="00436BBB" w:rsidRDefault="001F6AD0" w:rsidP="00436BBB">
      <w:pPr>
        <w:shd w:val="clear" w:color="auto" w:fill="FFFFFF"/>
        <w:spacing w:after="0"/>
        <w:rPr>
          <w:color w:val="1F1F11"/>
          <w:lang w:val="en" w:eastAsia="en-AU"/>
        </w:rPr>
      </w:pPr>
      <w:r w:rsidRPr="00E05EF7">
        <w:rPr>
          <w:color w:val="1F1F11"/>
          <w:lang w:val="en" w:eastAsia="en-AU"/>
        </w:rPr>
        <w:t xml:space="preserve">In 2009, COAG endorsed the </w:t>
      </w:r>
      <w:hyperlink r:id="rId25" w:history="1">
        <w:r w:rsidRPr="00E05EF7">
          <w:rPr>
            <w:color w:val="0000FF"/>
            <w:lang w:val="en" w:eastAsia="en-AU"/>
          </w:rPr>
          <w:t>National Partnership Agreement on the National Quality Agenda for Early Childhood Education and Care</w:t>
        </w:r>
      </w:hyperlink>
      <w:r w:rsidRPr="00E05EF7">
        <w:rPr>
          <w:color w:val="1F1F11"/>
          <w:lang w:val="en" w:eastAsia="en-AU"/>
        </w:rPr>
        <w:t xml:space="preserve">. </w:t>
      </w:r>
    </w:p>
    <w:p w:rsidR="00436BBB" w:rsidRDefault="00436BBB" w:rsidP="00436BBB">
      <w:pPr>
        <w:shd w:val="clear" w:color="auto" w:fill="FFFFFF"/>
        <w:spacing w:after="0"/>
        <w:rPr>
          <w:color w:val="1F1F11"/>
          <w:lang w:val="en" w:eastAsia="en-AU"/>
        </w:rPr>
      </w:pPr>
    </w:p>
    <w:p w:rsidR="001F6AD0" w:rsidRDefault="001F6AD0" w:rsidP="00436BBB">
      <w:pPr>
        <w:shd w:val="clear" w:color="auto" w:fill="FFFFFF"/>
        <w:spacing w:after="0"/>
        <w:rPr>
          <w:color w:val="1F1F11"/>
          <w:lang w:val="en" w:eastAsia="en-AU"/>
        </w:rPr>
      </w:pPr>
      <w:r w:rsidRPr="00E05EF7">
        <w:rPr>
          <w:color w:val="1F1F11"/>
          <w:lang w:val="en" w:eastAsia="en-AU"/>
        </w:rPr>
        <w:t xml:space="preserve">This </w:t>
      </w:r>
      <w:r w:rsidR="00B02E52">
        <w:rPr>
          <w:color w:val="1F1F11"/>
          <w:lang w:val="en" w:eastAsia="en-AU"/>
        </w:rPr>
        <w:t>a</w:t>
      </w:r>
      <w:r w:rsidRPr="00E05EF7">
        <w:rPr>
          <w:color w:val="1F1F11"/>
          <w:lang w:val="en" w:eastAsia="en-AU"/>
        </w:rPr>
        <w:t>greement aimed to improv</w:t>
      </w:r>
      <w:r w:rsidR="00B02E52">
        <w:rPr>
          <w:color w:val="1F1F11"/>
          <w:lang w:val="en" w:eastAsia="en-AU"/>
        </w:rPr>
        <w:t>e</w:t>
      </w:r>
      <w:r w:rsidRPr="00E05EF7">
        <w:rPr>
          <w:color w:val="1F1F11"/>
          <w:lang w:val="en" w:eastAsia="en-AU"/>
        </w:rPr>
        <w:t xml:space="preserve"> outcomes for children attending education and care services (including long day care, family day care, kindergarten/preschool², and outside school hours care (OSHC)) through the following objectives:</w:t>
      </w:r>
    </w:p>
    <w:p w:rsidR="003666E1" w:rsidRPr="00E05EF7" w:rsidRDefault="003666E1" w:rsidP="00436BBB">
      <w:pPr>
        <w:shd w:val="clear" w:color="auto" w:fill="FFFFFF"/>
        <w:spacing w:after="0"/>
        <w:rPr>
          <w:color w:val="1F1F11"/>
          <w:lang w:val="en" w:eastAsia="en-AU"/>
        </w:rPr>
      </w:pPr>
    </w:p>
    <w:p w:rsidR="001F6AD0" w:rsidRPr="00E05EF7" w:rsidRDefault="001F6AD0" w:rsidP="00B02E52">
      <w:pPr>
        <w:numPr>
          <w:ilvl w:val="0"/>
          <w:numId w:val="36"/>
        </w:numPr>
        <w:shd w:val="clear" w:color="auto" w:fill="FFFFFF"/>
        <w:spacing w:after="0"/>
        <w:ind w:left="495" w:right="-188"/>
        <w:rPr>
          <w:color w:val="000000"/>
          <w:lang w:val="en" w:eastAsia="en-AU"/>
        </w:rPr>
      </w:pPr>
      <w:r w:rsidRPr="00E05EF7">
        <w:rPr>
          <w:color w:val="000000"/>
          <w:lang w:val="en" w:eastAsia="en-AU"/>
        </w:rPr>
        <w:t xml:space="preserve">deliver an integrated and unified national system for early childhood education and care services, which is jointly governed and drives continuous improvement in </w:t>
      </w:r>
      <w:r w:rsidR="00B02E52">
        <w:rPr>
          <w:color w:val="000000"/>
          <w:lang w:val="en" w:eastAsia="en-AU"/>
        </w:rPr>
        <w:t>service  quality</w:t>
      </w:r>
    </w:p>
    <w:p w:rsidR="001F6AD0" w:rsidRPr="00E05EF7" w:rsidRDefault="001F6AD0" w:rsidP="00436BBB">
      <w:pPr>
        <w:numPr>
          <w:ilvl w:val="0"/>
          <w:numId w:val="36"/>
        </w:numPr>
        <w:shd w:val="clear" w:color="auto" w:fill="FFFFFF"/>
        <w:spacing w:after="0"/>
        <w:ind w:left="495"/>
        <w:rPr>
          <w:color w:val="000000"/>
          <w:lang w:val="en" w:eastAsia="en-AU"/>
        </w:rPr>
      </w:pPr>
      <w:r w:rsidRPr="00E05EF7">
        <w:rPr>
          <w:color w:val="000000"/>
          <w:lang w:val="en" w:eastAsia="en-AU"/>
        </w:rPr>
        <w:t>improve educational and developmental outcomes for children attending early childhood education and care services, including by establishing a new national quality standard for all education and care services</w:t>
      </w:r>
    </w:p>
    <w:p w:rsidR="001F6AD0" w:rsidRPr="00E05EF7" w:rsidRDefault="001F6AD0" w:rsidP="00436BBB">
      <w:pPr>
        <w:numPr>
          <w:ilvl w:val="0"/>
          <w:numId w:val="36"/>
        </w:numPr>
        <w:shd w:val="clear" w:color="auto" w:fill="FFFFFF"/>
        <w:spacing w:after="0"/>
        <w:ind w:left="495"/>
        <w:rPr>
          <w:color w:val="000000"/>
          <w:lang w:val="en" w:eastAsia="en-AU"/>
        </w:rPr>
      </w:pPr>
      <w:r w:rsidRPr="00E05EF7">
        <w:rPr>
          <w:color w:val="000000"/>
          <w:lang w:val="en" w:eastAsia="en-AU"/>
        </w:rPr>
        <w:t xml:space="preserve">reduce </w:t>
      </w:r>
      <w:r w:rsidR="00B02E52">
        <w:rPr>
          <w:color w:val="000000"/>
          <w:lang w:val="en" w:eastAsia="en-AU"/>
        </w:rPr>
        <w:t xml:space="preserve">the </w:t>
      </w:r>
      <w:r w:rsidRPr="00E05EF7">
        <w:rPr>
          <w:color w:val="000000"/>
          <w:lang w:val="en" w:eastAsia="en-AU"/>
        </w:rPr>
        <w:t>regulatory burden for education and care service providers</w:t>
      </w:r>
    </w:p>
    <w:p w:rsidR="001F6AD0" w:rsidRPr="00E05EF7" w:rsidRDefault="001F6AD0" w:rsidP="00436BBB">
      <w:pPr>
        <w:numPr>
          <w:ilvl w:val="0"/>
          <w:numId w:val="36"/>
        </w:numPr>
        <w:shd w:val="clear" w:color="auto" w:fill="FFFFFF"/>
        <w:spacing w:after="0"/>
        <w:ind w:left="495"/>
        <w:rPr>
          <w:color w:val="000000"/>
          <w:lang w:val="en" w:eastAsia="en-AU"/>
        </w:rPr>
      </w:pPr>
      <w:r w:rsidRPr="00E05EF7">
        <w:rPr>
          <w:color w:val="000000"/>
          <w:lang w:val="en" w:eastAsia="en-AU"/>
        </w:rPr>
        <w:t>improve public knowledge about</w:t>
      </w:r>
      <w:r w:rsidR="00B02E52">
        <w:rPr>
          <w:color w:val="000000"/>
          <w:lang w:val="en" w:eastAsia="en-AU"/>
        </w:rPr>
        <w:t>,</w:t>
      </w:r>
      <w:r w:rsidRPr="00E05EF7">
        <w:rPr>
          <w:color w:val="000000"/>
          <w:lang w:val="en" w:eastAsia="en-AU"/>
        </w:rPr>
        <w:t xml:space="preserve"> and access to</w:t>
      </w:r>
      <w:r w:rsidR="00B02E52">
        <w:rPr>
          <w:color w:val="000000"/>
          <w:lang w:val="en" w:eastAsia="en-AU"/>
        </w:rPr>
        <w:t>,</w:t>
      </w:r>
      <w:r w:rsidRPr="00E05EF7">
        <w:rPr>
          <w:color w:val="000000"/>
          <w:lang w:val="en" w:eastAsia="en-AU"/>
        </w:rPr>
        <w:t xml:space="preserve"> information </w:t>
      </w:r>
      <w:r w:rsidR="00B02E52">
        <w:rPr>
          <w:color w:val="000000"/>
          <w:lang w:val="en" w:eastAsia="en-AU"/>
        </w:rPr>
        <w:t>on</w:t>
      </w:r>
      <w:r w:rsidRPr="00E05EF7">
        <w:rPr>
          <w:color w:val="000000"/>
          <w:lang w:val="en" w:eastAsia="en-AU"/>
        </w:rPr>
        <w:t xml:space="preserve"> the quality of education and services</w:t>
      </w:r>
      <w:r w:rsidR="00B02E52">
        <w:rPr>
          <w:color w:val="000000"/>
          <w:lang w:val="en" w:eastAsia="en-AU"/>
        </w:rPr>
        <w:t xml:space="preserve"> to help families </w:t>
      </w:r>
      <w:r w:rsidRPr="00E05EF7">
        <w:rPr>
          <w:color w:val="000000"/>
          <w:lang w:val="en" w:eastAsia="en-AU"/>
        </w:rPr>
        <w:t>understand the quality of education and care provided to their children</w:t>
      </w:r>
    </w:p>
    <w:p w:rsidR="001F6AD0" w:rsidRPr="00E05EF7" w:rsidRDefault="001F6AD0" w:rsidP="00436BBB">
      <w:pPr>
        <w:numPr>
          <w:ilvl w:val="0"/>
          <w:numId w:val="36"/>
        </w:numPr>
        <w:shd w:val="clear" w:color="auto" w:fill="FFFFFF"/>
        <w:spacing w:after="0"/>
        <w:ind w:left="495"/>
        <w:rPr>
          <w:color w:val="000000"/>
          <w:lang w:val="en" w:eastAsia="en-AU"/>
        </w:rPr>
      </w:pPr>
      <w:r w:rsidRPr="00E05EF7">
        <w:rPr>
          <w:color w:val="000000"/>
          <w:lang w:val="en" w:eastAsia="en-AU"/>
        </w:rPr>
        <w:t>build a highly skilled workforce.</w:t>
      </w:r>
    </w:p>
    <w:p w:rsidR="00436BBB" w:rsidRDefault="00436BBB" w:rsidP="00436BBB">
      <w:pPr>
        <w:spacing w:after="0"/>
        <w:rPr>
          <w:rFonts w:eastAsia="Calibri"/>
          <w:lang w:eastAsia="en-AU"/>
        </w:rPr>
      </w:pPr>
    </w:p>
    <w:p w:rsidR="00436BBB" w:rsidRDefault="00D27028" w:rsidP="00436BBB">
      <w:pPr>
        <w:spacing w:after="0"/>
        <w:rPr>
          <w:rFonts w:eastAsia="Calibri"/>
          <w:lang w:eastAsia="en-AU"/>
        </w:rPr>
      </w:pPr>
      <w:r w:rsidRPr="0078695F">
        <w:rPr>
          <w:rFonts w:eastAsia="Calibri"/>
          <w:lang w:eastAsia="en-AU"/>
        </w:rPr>
        <w:t>All governments, children and families benefit from a joint national approach to the regulation and quality assessment of early childhood education and care service</w:t>
      </w:r>
      <w:r w:rsidR="008E6520">
        <w:rPr>
          <w:rFonts w:eastAsia="Calibri"/>
          <w:lang w:eastAsia="en-AU"/>
        </w:rPr>
        <w:t xml:space="preserve">s. There have been significant </w:t>
      </w:r>
      <w:r w:rsidRPr="0078695F">
        <w:rPr>
          <w:rFonts w:eastAsia="Calibri"/>
          <w:lang w:eastAsia="en-AU"/>
        </w:rPr>
        <w:t>benefits and efficiencies achieved</w:t>
      </w:r>
      <w:r>
        <w:rPr>
          <w:rFonts w:eastAsia="Calibri"/>
          <w:lang w:eastAsia="en-AU"/>
        </w:rPr>
        <w:t xml:space="preserve">. </w:t>
      </w:r>
      <w:r w:rsidRPr="0078695F">
        <w:rPr>
          <w:rFonts w:eastAsia="Calibri"/>
          <w:lang w:eastAsia="en-AU"/>
        </w:rPr>
        <w:t xml:space="preserve"> </w:t>
      </w:r>
    </w:p>
    <w:p w:rsidR="00436BBB" w:rsidRDefault="00436BBB" w:rsidP="00436BBB">
      <w:pPr>
        <w:spacing w:after="0"/>
        <w:rPr>
          <w:rFonts w:eastAsia="Calibri"/>
          <w:lang w:eastAsia="en-AU"/>
        </w:rPr>
      </w:pPr>
    </w:p>
    <w:p w:rsidR="00D27028" w:rsidRPr="008E6520" w:rsidRDefault="00D27028" w:rsidP="008E6520">
      <w:pPr>
        <w:spacing w:after="0"/>
        <w:rPr>
          <w:rFonts w:eastAsia="Calibri"/>
          <w:lang w:eastAsia="en-AU"/>
        </w:rPr>
      </w:pPr>
      <w:r w:rsidRPr="008E6520">
        <w:rPr>
          <w:rFonts w:eastAsia="Calibri"/>
          <w:lang w:eastAsia="en-AU"/>
        </w:rPr>
        <w:t>The National Quality Framework has cut down red tape and duplicate systems, driven quality service provision and improved outcomes for children. The improvements include 57 per</w:t>
      </w:r>
      <w:r w:rsidR="008E6520" w:rsidRPr="008E6520">
        <w:rPr>
          <w:rFonts w:eastAsia="Calibri"/>
          <w:lang w:eastAsia="en-AU"/>
        </w:rPr>
        <w:t xml:space="preserve"> </w:t>
      </w:r>
      <w:r w:rsidRPr="008E6520">
        <w:rPr>
          <w:rFonts w:eastAsia="Calibri"/>
          <w:lang w:eastAsia="en-AU"/>
        </w:rPr>
        <w:t>cent of services increasing their quality rating and 75 per</w:t>
      </w:r>
      <w:r w:rsidR="008E6520" w:rsidRPr="008E6520">
        <w:rPr>
          <w:rFonts w:eastAsia="Calibri"/>
          <w:lang w:eastAsia="en-AU"/>
        </w:rPr>
        <w:t xml:space="preserve"> </w:t>
      </w:r>
      <w:r w:rsidRPr="008E6520">
        <w:rPr>
          <w:rFonts w:eastAsia="Calibri"/>
          <w:lang w:eastAsia="en-AU"/>
        </w:rPr>
        <w:t>cent now meeting or exceeding the National Quality Standard.</w:t>
      </w:r>
    </w:p>
    <w:p w:rsidR="00436BBB" w:rsidRPr="0078695F" w:rsidRDefault="00436BBB" w:rsidP="00436BBB">
      <w:pPr>
        <w:spacing w:after="0"/>
        <w:rPr>
          <w:rFonts w:eastAsia="Calibri"/>
          <w:lang w:eastAsia="en-AU"/>
        </w:rPr>
      </w:pPr>
    </w:p>
    <w:p w:rsidR="00D27028" w:rsidRDefault="00D27028" w:rsidP="00436BBB">
      <w:pPr>
        <w:spacing w:after="0"/>
        <w:rPr>
          <w:rFonts w:eastAsia="Calibri"/>
          <w:lang w:val="en-US" w:eastAsia="en-AU"/>
        </w:rPr>
      </w:pPr>
      <w:r w:rsidRPr="0078695F">
        <w:rPr>
          <w:rFonts w:eastAsia="Calibri"/>
          <w:lang w:eastAsia="en-AU"/>
        </w:rPr>
        <w:t xml:space="preserve">Australia’s jointly governed </w:t>
      </w:r>
      <w:r w:rsidRPr="0078695F">
        <w:rPr>
          <w:rFonts w:eastAsia="Calibri"/>
          <w:i/>
          <w:iCs/>
          <w:lang w:eastAsia="en-AU"/>
        </w:rPr>
        <w:t>National Quality Framework</w:t>
      </w:r>
      <w:r w:rsidRPr="0078695F">
        <w:rPr>
          <w:rFonts w:eastAsia="Calibri"/>
          <w:lang w:eastAsia="en-AU"/>
        </w:rPr>
        <w:t xml:space="preserve"> upholds children's best interests through the implementation of a world-class quality system of scale and effectiveness. This aspirational system, coupled with national progress reporting, has underpinned significant advances in reducing vulnerability and increasing school readiness as evidenced by the Australian Early Development Census (AEDC). </w:t>
      </w:r>
      <w:r>
        <w:rPr>
          <w:rFonts w:eastAsia="Calibri"/>
          <w:lang w:eastAsia="en-AU"/>
        </w:rPr>
        <w:t xml:space="preserve"> </w:t>
      </w:r>
      <w:r w:rsidRPr="0078695F">
        <w:rPr>
          <w:rFonts w:eastAsia="Calibri"/>
          <w:lang w:eastAsia="en-AU"/>
        </w:rPr>
        <w:t xml:space="preserve">The </w:t>
      </w:r>
      <w:r w:rsidRPr="008E6520">
        <w:rPr>
          <w:rFonts w:eastAsia="Calibri"/>
          <w:iCs/>
          <w:lang w:eastAsia="en-AU"/>
        </w:rPr>
        <w:t>National Partnership</w:t>
      </w:r>
      <w:r w:rsidRPr="0078695F">
        <w:rPr>
          <w:rFonts w:eastAsia="Calibri"/>
          <w:lang w:eastAsia="en-AU"/>
        </w:rPr>
        <w:t xml:space="preserve"> has been the mechanism that binds this system together for the benefit of the 1.3 million children and 900,000 families accessing early education and care services across Australia.</w:t>
      </w:r>
      <w:r w:rsidRPr="0078695F">
        <w:rPr>
          <w:rFonts w:eastAsia="Calibri"/>
          <w:lang w:val="en-US" w:eastAsia="en-AU"/>
        </w:rPr>
        <w:t xml:space="preserve"> </w:t>
      </w:r>
    </w:p>
    <w:p w:rsidR="00436BBB" w:rsidRPr="0078695F" w:rsidRDefault="00436BBB" w:rsidP="00436BBB">
      <w:pPr>
        <w:spacing w:after="0"/>
        <w:rPr>
          <w:rFonts w:eastAsia="Calibri"/>
          <w:lang w:eastAsia="en-AU"/>
        </w:rPr>
      </w:pPr>
    </w:p>
    <w:p w:rsidR="00D27028" w:rsidRPr="0078695F" w:rsidRDefault="00D27028" w:rsidP="00436BBB">
      <w:pPr>
        <w:spacing w:after="0"/>
        <w:rPr>
          <w:rFonts w:eastAsia="Calibri"/>
          <w:lang w:eastAsia="en-AU"/>
        </w:rPr>
      </w:pPr>
      <w:r w:rsidRPr="0078695F">
        <w:rPr>
          <w:rFonts w:eastAsia="Calibri"/>
          <w:lang w:eastAsia="en-AU"/>
        </w:rPr>
        <w:t>National and international research data unequivocally demonstrate the benefits of quality early education programs. Australia remains in the transition phase of implementing the National Quality Framework and is only just beginning to see the benefit of the</w:t>
      </w:r>
      <w:r w:rsidRPr="0078695F">
        <w:rPr>
          <w:rFonts w:eastAsia="Calibri"/>
          <w:b/>
          <w:bCs/>
          <w:lang w:eastAsia="en-AU"/>
        </w:rPr>
        <w:t xml:space="preserve"> </w:t>
      </w:r>
      <w:r w:rsidRPr="0078695F">
        <w:rPr>
          <w:rFonts w:eastAsia="Calibri"/>
          <w:lang w:eastAsia="en-AU"/>
        </w:rPr>
        <w:t xml:space="preserve">resultant quality improvements needed for every child, every family, our nation and the economy. </w:t>
      </w:r>
    </w:p>
    <w:p w:rsidR="008E6520" w:rsidRDefault="008E6520" w:rsidP="00436BBB">
      <w:pPr>
        <w:keepLines/>
        <w:spacing w:after="0"/>
        <w:rPr>
          <w:rFonts w:eastAsia="Calibri"/>
          <w:lang w:eastAsia="en-AU"/>
        </w:rPr>
      </w:pPr>
    </w:p>
    <w:p w:rsidR="00D27028" w:rsidRPr="00724CFC" w:rsidRDefault="00D27028" w:rsidP="008E6520">
      <w:pPr>
        <w:keepLines/>
        <w:spacing w:after="0"/>
        <w:ind w:right="-188"/>
      </w:pPr>
      <w:r w:rsidRPr="00724CFC">
        <w:rPr>
          <w:rFonts w:eastAsia="Calibri"/>
          <w:lang w:eastAsia="en-AU"/>
        </w:rPr>
        <w:t>Recent reports including</w:t>
      </w:r>
      <w:r>
        <w:rPr>
          <w:rFonts w:eastAsia="Calibri"/>
          <w:lang w:eastAsia="en-AU"/>
        </w:rPr>
        <w:t xml:space="preserve"> </w:t>
      </w:r>
      <w:r w:rsidRPr="00724CFC">
        <w:rPr>
          <w:rFonts w:eastAsia="Calibri"/>
          <w:lang w:eastAsia="en-AU"/>
        </w:rPr>
        <w:t>the</w:t>
      </w:r>
      <w:r w:rsidRPr="00724CFC">
        <w:t xml:space="preserve"> Royal Commission’s report into inst</w:t>
      </w:r>
      <w:r>
        <w:t xml:space="preserve">itutional child sexual </w:t>
      </w:r>
      <w:r w:rsidRPr="00724CFC">
        <w:t xml:space="preserve">abuse, </w:t>
      </w:r>
      <w:r w:rsidRPr="00724CFC">
        <w:rPr>
          <w:rFonts w:eastAsia="Symbol"/>
        </w:rPr>
        <w:t>the</w:t>
      </w:r>
      <w:r w:rsidRPr="00724CFC">
        <w:t xml:space="preserve"> Gonski 2 report and</w:t>
      </w:r>
      <w:r>
        <w:t xml:space="preserve"> </w:t>
      </w:r>
      <w:r w:rsidRPr="00724CFC">
        <w:rPr>
          <w:rFonts w:eastAsia="Symbol"/>
        </w:rPr>
        <w:t>the</w:t>
      </w:r>
      <w:r w:rsidRPr="00724CFC">
        <w:t xml:space="preserve"> </w:t>
      </w:r>
      <w:r>
        <w:t>Lifting our Game report outline</w:t>
      </w:r>
      <w:r w:rsidRPr="00724CFC">
        <w:t xml:space="preserve"> clear evidence that </w:t>
      </w:r>
      <w:r>
        <w:t xml:space="preserve">quality </w:t>
      </w:r>
      <w:r w:rsidRPr="00724CFC">
        <w:t>early education and care provides a double dividend to government</w:t>
      </w:r>
      <w:r w:rsidR="008E6520">
        <w:t>. There are</w:t>
      </w:r>
      <w:r w:rsidRPr="00724CFC">
        <w:t xml:space="preserve"> improved education, health, social and economic outcomes that can break the cycle of poverty and disadvantage.</w:t>
      </w:r>
    </w:p>
    <w:p w:rsidR="008E6520" w:rsidRDefault="008E6520" w:rsidP="00436BBB">
      <w:pPr>
        <w:spacing w:after="0"/>
        <w:rPr>
          <w:rFonts w:eastAsia="Calibri"/>
          <w:lang w:eastAsia="en-AU"/>
        </w:rPr>
      </w:pPr>
    </w:p>
    <w:p w:rsidR="00D27028" w:rsidRPr="0078695F" w:rsidRDefault="00D27028" w:rsidP="00436BBB">
      <w:pPr>
        <w:spacing w:after="0"/>
        <w:rPr>
          <w:rFonts w:eastAsia="Calibri"/>
          <w:lang w:eastAsia="en-AU"/>
        </w:rPr>
      </w:pPr>
      <w:r w:rsidRPr="0078695F">
        <w:rPr>
          <w:rFonts w:eastAsia="Calibri"/>
          <w:lang w:eastAsia="en-AU"/>
        </w:rPr>
        <w:t>We must embed the progress to date and continue the transformative possibilities of the early years.</w:t>
      </w:r>
      <w:r>
        <w:rPr>
          <w:rFonts w:eastAsia="Calibri"/>
          <w:lang w:eastAsia="en-AU"/>
        </w:rPr>
        <w:t xml:space="preserve"> T</w:t>
      </w:r>
      <w:r w:rsidRPr="0078695F">
        <w:rPr>
          <w:rFonts w:eastAsia="Calibri"/>
          <w:lang w:eastAsia="en-AU"/>
        </w:rPr>
        <w:t>he small short term financial gains of ceasing this National Partnership has the potential for significant long-term risks to quality and</w:t>
      </w:r>
      <w:r>
        <w:rPr>
          <w:rFonts w:eastAsia="Calibri"/>
          <w:lang w:eastAsia="en-AU"/>
        </w:rPr>
        <w:t xml:space="preserve"> safety for Australian children. The National Partnership </w:t>
      </w:r>
      <w:r w:rsidRPr="0078695F">
        <w:rPr>
          <w:rFonts w:eastAsia="Calibri"/>
          <w:lang w:eastAsia="en-AU"/>
        </w:rPr>
        <w:t xml:space="preserve">must </w:t>
      </w:r>
      <w:r>
        <w:rPr>
          <w:rFonts w:eastAsia="Calibri"/>
          <w:lang w:eastAsia="en-AU"/>
        </w:rPr>
        <w:t xml:space="preserve">continue, and </w:t>
      </w:r>
      <w:r w:rsidRPr="0078695F">
        <w:rPr>
          <w:rFonts w:eastAsia="Calibri"/>
          <w:lang w:eastAsia="en-AU"/>
        </w:rPr>
        <w:t>be supported by sustainable and recurrent funding.</w:t>
      </w:r>
    </w:p>
    <w:p w:rsidR="002539D2" w:rsidRDefault="002539D2">
      <w:pPr>
        <w:spacing w:after="0"/>
        <w:rPr>
          <w:b/>
          <w:bCs/>
          <w:lang w:val="en-US" w:eastAsia="en-AU"/>
        </w:rPr>
      </w:pPr>
    </w:p>
    <w:p w:rsidR="008E6520" w:rsidRDefault="008E6520" w:rsidP="003666E1">
      <w:pPr>
        <w:pStyle w:val="Heading2"/>
        <w:spacing w:before="0" w:line="240" w:lineRule="auto"/>
      </w:pPr>
    </w:p>
    <w:p w:rsidR="005B0254" w:rsidRPr="001D1A50" w:rsidRDefault="005B0254" w:rsidP="003666E1">
      <w:pPr>
        <w:pStyle w:val="Heading2"/>
        <w:spacing w:before="0" w:line="240" w:lineRule="auto"/>
      </w:pPr>
      <w:r w:rsidRPr="001D1A50">
        <w:t>The evidence:</w:t>
      </w:r>
    </w:p>
    <w:p w:rsidR="00151C67" w:rsidRPr="001D1A50" w:rsidRDefault="00151C67" w:rsidP="003666E1">
      <w:pPr>
        <w:pStyle w:val="PlainText"/>
        <w:numPr>
          <w:ilvl w:val="0"/>
          <w:numId w:val="16"/>
        </w:numPr>
        <w:ind w:right="-188"/>
      </w:pPr>
      <w:r w:rsidRPr="001D1A50">
        <w:t>Internationally and nationally</w:t>
      </w:r>
      <w:r w:rsidRPr="001D1A50">
        <w:rPr>
          <w:rStyle w:val="FootnoteReference"/>
        </w:rPr>
        <w:footnoteReference w:id="3"/>
      </w:r>
      <w:r w:rsidRPr="001D1A50">
        <w:t xml:space="preserve"> there is irrefutable evidence </w:t>
      </w:r>
      <w:r w:rsidR="00E13B35" w:rsidRPr="001D1A50">
        <w:t xml:space="preserve">linking preschool attendance to </w:t>
      </w:r>
      <w:r w:rsidRPr="001D1A50">
        <w:t>improved student results in numeracy, reading and spelling</w:t>
      </w:r>
      <w:r w:rsidR="00E13B35" w:rsidRPr="001D1A50">
        <w:t>.</w:t>
      </w:r>
      <w:r w:rsidRPr="001D1A50">
        <w:t xml:space="preserve"> </w:t>
      </w:r>
    </w:p>
    <w:p w:rsidR="00151C67" w:rsidRPr="001D1A50" w:rsidRDefault="008D5378" w:rsidP="003666E1">
      <w:pPr>
        <w:pStyle w:val="ListParagraph"/>
        <w:numPr>
          <w:ilvl w:val="0"/>
          <w:numId w:val="16"/>
        </w:numPr>
        <w:spacing w:after="0"/>
        <w:ind w:right="-188"/>
      </w:pPr>
      <w:r w:rsidRPr="001D1A50">
        <w:t>A 2010 study</w:t>
      </w:r>
      <w:r w:rsidRPr="001D1A50">
        <w:rPr>
          <w:rStyle w:val="FootnoteReference"/>
        </w:rPr>
        <w:footnoteReference w:id="4"/>
      </w:r>
      <w:r w:rsidRPr="001D1A50">
        <w:t xml:space="preserve"> </w:t>
      </w:r>
      <w:r w:rsidR="00F773AC" w:rsidRPr="001D1A50">
        <w:t>found</w:t>
      </w:r>
      <w:r w:rsidR="005B0254" w:rsidRPr="001D1A50">
        <w:t xml:space="preserve"> that </w:t>
      </w:r>
      <w:r w:rsidR="00151C67" w:rsidRPr="001D1A50">
        <w:t>focused investment in early childhood education represents the best and most economically efficient period of life for such an outlay - returning at least $8 for every $1 spent in higher wages, increased tax revenue, reduced school expenditure and reduced criminal justice expenditure</w:t>
      </w:r>
      <w:r w:rsidR="005B0254" w:rsidRPr="001D1A50">
        <w:t>.</w:t>
      </w:r>
    </w:p>
    <w:p w:rsidR="00F773AC" w:rsidRPr="001D1A50" w:rsidRDefault="00F773AC" w:rsidP="003666E1">
      <w:pPr>
        <w:pStyle w:val="ListParagraph"/>
        <w:numPr>
          <w:ilvl w:val="0"/>
          <w:numId w:val="16"/>
        </w:numPr>
        <w:spacing w:after="0"/>
        <w:ind w:right="-188"/>
      </w:pPr>
      <w:r w:rsidRPr="001D1A50">
        <w:t>What other OECD countries are doing:</w:t>
      </w:r>
    </w:p>
    <w:p w:rsidR="003067D3" w:rsidRPr="001D1A50" w:rsidRDefault="003067D3" w:rsidP="003666E1">
      <w:pPr>
        <w:pStyle w:val="ListParagraph"/>
        <w:numPr>
          <w:ilvl w:val="0"/>
          <w:numId w:val="19"/>
        </w:numPr>
        <w:ind w:right="-188"/>
        <w:rPr>
          <w:i/>
        </w:rPr>
      </w:pPr>
      <w:r w:rsidRPr="001D1A50">
        <w:rPr>
          <w:i/>
        </w:rPr>
        <w:t>New Zealand: 20 hours per week free for three and four year old children</w:t>
      </w:r>
    </w:p>
    <w:p w:rsidR="003067D3" w:rsidRPr="001D1A50" w:rsidRDefault="003067D3" w:rsidP="003666E1">
      <w:pPr>
        <w:pStyle w:val="ListParagraph"/>
        <w:numPr>
          <w:ilvl w:val="0"/>
          <w:numId w:val="19"/>
        </w:numPr>
        <w:ind w:right="-188"/>
        <w:rPr>
          <w:i/>
        </w:rPr>
      </w:pPr>
      <w:r w:rsidRPr="001D1A50">
        <w:rPr>
          <w:i/>
        </w:rPr>
        <w:t>UK: 15 hours per week free for three and four year olds</w:t>
      </w:r>
      <w:r w:rsidR="002539D2">
        <w:rPr>
          <w:i/>
        </w:rPr>
        <w:t>, &amp;</w:t>
      </w:r>
      <w:r w:rsidRPr="001D1A50">
        <w:rPr>
          <w:i/>
        </w:rPr>
        <w:t xml:space="preserve"> disadvantaged two year olds </w:t>
      </w:r>
    </w:p>
    <w:p w:rsidR="003067D3" w:rsidRPr="001D1A50" w:rsidRDefault="003067D3" w:rsidP="003666E1">
      <w:pPr>
        <w:pStyle w:val="ListParagraph"/>
        <w:numPr>
          <w:ilvl w:val="0"/>
          <w:numId w:val="19"/>
        </w:numPr>
        <w:ind w:right="-188"/>
        <w:rPr>
          <w:i/>
        </w:rPr>
      </w:pPr>
      <w:r w:rsidRPr="001D1A50">
        <w:rPr>
          <w:i/>
        </w:rPr>
        <w:t>Norway: preschool education up to 41 hours per week for children from the age of one and capped fees to maintain affordability</w:t>
      </w:r>
    </w:p>
    <w:p w:rsidR="003067D3" w:rsidRPr="001D1A50" w:rsidRDefault="003067D3" w:rsidP="003666E1">
      <w:pPr>
        <w:pStyle w:val="ListParagraph"/>
        <w:numPr>
          <w:ilvl w:val="0"/>
          <w:numId w:val="19"/>
        </w:numPr>
        <w:ind w:right="-188"/>
        <w:rPr>
          <w:i/>
        </w:rPr>
      </w:pPr>
      <w:r w:rsidRPr="001D1A50">
        <w:rPr>
          <w:i/>
        </w:rPr>
        <w:t>France: free preschool education for children from two years for 25 hours per week</w:t>
      </w:r>
    </w:p>
    <w:p w:rsidR="003067D3" w:rsidRPr="001D1A50" w:rsidRDefault="003067D3" w:rsidP="003666E1">
      <w:pPr>
        <w:pStyle w:val="ListParagraph"/>
        <w:numPr>
          <w:ilvl w:val="0"/>
          <w:numId w:val="19"/>
        </w:numPr>
        <w:ind w:right="-188"/>
        <w:rPr>
          <w:i/>
        </w:rPr>
      </w:pPr>
      <w:r w:rsidRPr="001D1A50">
        <w:rPr>
          <w:i/>
        </w:rPr>
        <w:t>Sweden: preschool education up to 50 hours per week, with capped fees and subsidies for families</w:t>
      </w:r>
    </w:p>
    <w:p w:rsidR="003067D3" w:rsidRPr="001D1A50" w:rsidRDefault="003067D3" w:rsidP="003666E1">
      <w:pPr>
        <w:pStyle w:val="ListParagraph"/>
        <w:numPr>
          <w:ilvl w:val="0"/>
          <w:numId w:val="19"/>
        </w:numPr>
        <w:ind w:right="-188"/>
        <w:rPr>
          <w:i/>
        </w:rPr>
      </w:pPr>
      <w:r w:rsidRPr="001D1A50">
        <w:rPr>
          <w:i/>
        </w:rPr>
        <w:t>Spain: free preschool education for 50 hours per week for three and four year olds</w:t>
      </w:r>
    </w:p>
    <w:p w:rsidR="003067D3" w:rsidRPr="001D1A50" w:rsidRDefault="003067D3" w:rsidP="003666E1">
      <w:pPr>
        <w:pStyle w:val="ListParagraph"/>
        <w:numPr>
          <w:ilvl w:val="0"/>
          <w:numId w:val="19"/>
        </w:numPr>
        <w:spacing w:after="0"/>
        <w:ind w:right="-188"/>
        <w:rPr>
          <w:i/>
        </w:rPr>
      </w:pPr>
      <w:r w:rsidRPr="001D1A50">
        <w:rPr>
          <w:i/>
        </w:rPr>
        <w:t>Scotland: free preschool education for three and four year olds for 15 hours per week.</w:t>
      </w:r>
    </w:p>
    <w:p w:rsidR="008E6520" w:rsidRDefault="002539D2" w:rsidP="002539D2">
      <w:pPr>
        <w:pStyle w:val="Heading2"/>
        <w:spacing w:before="0" w:line="240" w:lineRule="auto"/>
      </w:pPr>
      <w:r>
        <w:br/>
      </w:r>
    </w:p>
    <w:p w:rsidR="001D58DC" w:rsidRPr="001D1A50" w:rsidRDefault="008E6520" w:rsidP="002539D2">
      <w:pPr>
        <w:pStyle w:val="Heading2"/>
        <w:spacing w:before="0" w:line="240" w:lineRule="auto"/>
      </w:pPr>
      <w:r>
        <w:t>What has our sector advocacy achieved?</w:t>
      </w:r>
    </w:p>
    <w:p w:rsidR="003666E1" w:rsidRDefault="00455A4C" w:rsidP="002539D2">
      <w:pPr>
        <w:spacing w:after="0"/>
        <w:ind w:right="-613"/>
        <w:rPr>
          <w:lang w:val="en-US" w:eastAsia="en-AU"/>
        </w:rPr>
      </w:pPr>
      <w:r w:rsidRPr="001D1A50">
        <w:rPr>
          <w:lang w:val="en-US" w:eastAsia="en-AU"/>
        </w:rPr>
        <w:t xml:space="preserve">Since </w:t>
      </w:r>
      <w:r w:rsidR="008E6520">
        <w:rPr>
          <w:lang w:val="en-US" w:eastAsia="en-AU"/>
        </w:rPr>
        <w:t xml:space="preserve">our </w:t>
      </w:r>
      <w:r w:rsidRPr="001D1A50">
        <w:rPr>
          <w:lang w:val="en-US" w:eastAsia="en-AU"/>
        </w:rPr>
        <w:t>advocacy commenced on this issue in 2010</w:t>
      </w:r>
      <w:r w:rsidR="003666E1">
        <w:rPr>
          <w:lang w:val="en-US" w:eastAsia="en-AU"/>
        </w:rPr>
        <w:t>:</w:t>
      </w:r>
    </w:p>
    <w:p w:rsidR="008E6520" w:rsidRDefault="008E6520" w:rsidP="002539D2">
      <w:pPr>
        <w:spacing w:after="0"/>
        <w:ind w:right="-613"/>
        <w:rPr>
          <w:lang w:val="en-US" w:eastAsia="en-AU"/>
        </w:rPr>
      </w:pPr>
    </w:p>
    <w:p w:rsidR="003666E1" w:rsidRDefault="001D58DC" w:rsidP="003666E1">
      <w:pPr>
        <w:pStyle w:val="ListParagraph"/>
        <w:numPr>
          <w:ilvl w:val="0"/>
          <w:numId w:val="46"/>
        </w:numPr>
        <w:spacing w:after="0"/>
        <w:ind w:right="-613"/>
        <w:rPr>
          <w:lang w:val="en-US" w:eastAsia="en-AU"/>
        </w:rPr>
      </w:pPr>
      <w:r w:rsidRPr="003666E1">
        <w:rPr>
          <w:lang w:val="en-US" w:eastAsia="en-AU"/>
        </w:rPr>
        <w:t>$5.5</w:t>
      </w:r>
      <w:r w:rsidR="008B2193" w:rsidRPr="003666E1">
        <w:rPr>
          <w:lang w:val="en-US" w:eastAsia="en-AU"/>
        </w:rPr>
        <w:t xml:space="preserve"> </w:t>
      </w:r>
      <w:r w:rsidRPr="003666E1">
        <w:rPr>
          <w:lang w:val="en-US" w:eastAsia="en-AU"/>
        </w:rPr>
        <w:t>m</w:t>
      </w:r>
      <w:r w:rsidR="008B2193" w:rsidRPr="003666E1">
        <w:rPr>
          <w:lang w:val="en-US" w:eastAsia="en-AU"/>
        </w:rPr>
        <w:t>illion</w:t>
      </w:r>
      <w:r w:rsidR="00792965" w:rsidRPr="003666E1">
        <w:rPr>
          <w:lang w:val="en-US" w:eastAsia="en-AU"/>
        </w:rPr>
        <w:t xml:space="preserve"> has been provided in F</w:t>
      </w:r>
      <w:r w:rsidRPr="003666E1">
        <w:rPr>
          <w:lang w:val="en-US" w:eastAsia="en-AU"/>
        </w:rPr>
        <w:t>ederal funding to Victorian councils for operational pl</w:t>
      </w:r>
      <w:r w:rsidR="003666E1">
        <w:rPr>
          <w:lang w:val="en-US" w:eastAsia="en-AU"/>
        </w:rPr>
        <w:t>anning and capacity assessment</w:t>
      </w:r>
    </w:p>
    <w:p w:rsidR="003666E1" w:rsidRDefault="003666E1" w:rsidP="003666E1">
      <w:pPr>
        <w:pStyle w:val="ListParagraph"/>
        <w:numPr>
          <w:ilvl w:val="0"/>
          <w:numId w:val="46"/>
        </w:numPr>
        <w:spacing w:after="0"/>
        <w:ind w:right="-330"/>
        <w:rPr>
          <w:lang w:val="en-US" w:eastAsia="en-AU"/>
        </w:rPr>
      </w:pPr>
      <w:r>
        <w:rPr>
          <w:lang w:val="en-US" w:eastAsia="en-AU"/>
        </w:rPr>
        <w:t>C</w:t>
      </w:r>
      <w:r w:rsidR="001D58DC" w:rsidRPr="003666E1">
        <w:rPr>
          <w:lang w:val="en-US" w:eastAsia="en-AU"/>
        </w:rPr>
        <w:t>ouncils shared a further $4</w:t>
      </w:r>
      <w:r w:rsidR="008B2193" w:rsidRPr="003666E1">
        <w:rPr>
          <w:lang w:val="en-US" w:eastAsia="en-AU"/>
        </w:rPr>
        <w:t xml:space="preserve"> </w:t>
      </w:r>
      <w:r w:rsidR="001D58DC" w:rsidRPr="003666E1">
        <w:rPr>
          <w:lang w:val="en-US" w:eastAsia="en-AU"/>
        </w:rPr>
        <w:t>m</w:t>
      </w:r>
      <w:r w:rsidR="008B2193" w:rsidRPr="003666E1">
        <w:rPr>
          <w:lang w:val="en-US" w:eastAsia="en-AU"/>
        </w:rPr>
        <w:t>illion</w:t>
      </w:r>
      <w:r w:rsidR="001D58DC" w:rsidRPr="003666E1">
        <w:rPr>
          <w:lang w:val="en-US" w:eastAsia="en-AU"/>
        </w:rPr>
        <w:t xml:space="preserve"> to support change management</w:t>
      </w:r>
    </w:p>
    <w:p w:rsidR="003666E1" w:rsidRDefault="001D58DC" w:rsidP="003666E1">
      <w:pPr>
        <w:pStyle w:val="ListParagraph"/>
        <w:numPr>
          <w:ilvl w:val="0"/>
          <w:numId w:val="46"/>
        </w:numPr>
        <w:spacing w:after="0"/>
        <w:ind w:right="-330"/>
        <w:rPr>
          <w:lang w:val="en-US" w:eastAsia="en-AU"/>
        </w:rPr>
      </w:pPr>
      <w:r w:rsidRPr="003666E1">
        <w:rPr>
          <w:lang w:val="en-US" w:eastAsia="en-AU"/>
        </w:rPr>
        <w:t>$</w:t>
      </w:r>
      <w:r w:rsidR="00820AFA" w:rsidRPr="003666E1">
        <w:rPr>
          <w:lang w:val="en-US" w:eastAsia="en-AU"/>
        </w:rPr>
        <w:t>3</w:t>
      </w:r>
      <w:r w:rsidR="00022B6D" w:rsidRPr="003666E1">
        <w:rPr>
          <w:lang w:val="en-US" w:eastAsia="en-AU"/>
        </w:rPr>
        <w:t>70</w:t>
      </w:r>
      <w:r w:rsidR="008B2193" w:rsidRPr="003666E1">
        <w:rPr>
          <w:lang w:val="en-US" w:eastAsia="en-AU"/>
        </w:rPr>
        <w:t xml:space="preserve"> </w:t>
      </w:r>
      <w:r w:rsidRPr="003666E1">
        <w:rPr>
          <w:lang w:val="en-US" w:eastAsia="en-AU"/>
        </w:rPr>
        <w:t>m</w:t>
      </w:r>
      <w:r w:rsidR="008B2193" w:rsidRPr="003666E1">
        <w:rPr>
          <w:lang w:val="en-US" w:eastAsia="en-AU"/>
        </w:rPr>
        <w:t>illion</w:t>
      </w:r>
      <w:r w:rsidRPr="003666E1">
        <w:rPr>
          <w:lang w:val="en-US" w:eastAsia="en-AU"/>
        </w:rPr>
        <w:t xml:space="preserve"> of state/federal fund</w:t>
      </w:r>
      <w:r w:rsidR="00F026AE" w:rsidRPr="003666E1">
        <w:rPr>
          <w:lang w:val="en-US" w:eastAsia="en-AU"/>
        </w:rPr>
        <w:t>s were</w:t>
      </w:r>
      <w:r w:rsidRPr="003666E1">
        <w:rPr>
          <w:lang w:val="en-US" w:eastAsia="en-AU"/>
        </w:rPr>
        <w:t xml:space="preserve"> provided for capital investment. </w:t>
      </w:r>
    </w:p>
    <w:p w:rsidR="008E6520" w:rsidRDefault="008E6520" w:rsidP="003666E1">
      <w:pPr>
        <w:pStyle w:val="ListParagraph"/>
        <w:numPr>
          <w:ilvl w:val="0"/>
          <w:numId w:val="46"/>
        </w:numPr>
        <w:spacing w:after="0"/>
        <w:ind w:right="-330"/>
        <w:rPr>
          <w:lang w:val="en-US" w:eastAsia="en-AU"/>
        </w:rPr>
      </w:pPr>
      <w:r>
        <w:rPr>
          <w:lang w:val="en-US" w:eastAsia="en-AU"/>
        </w:rPr>
        <w:t>The Commonwealth has committed to develop an enduring policy with the states beyond 2019 to provide certainty for kindergarten programs.</w:t>
      </w:r>
    </w:p>
    <w:p w:rsidR="008E6520" w:rsidRDefault="008E6520" w:rsidP="008E6520">
      <w:pPr>
        <w:spacing w:after="0"/>
        <w:ind w:right="-330"/>
        <w:rPr>
          <w:lang w:val="en-US" w:eastAsia="en-AU"/>
        </w:rPr>
      </w:pPr>
    </w:p>
    <w:p w:rsidR="001D58DC" w:rsidRPr="008E6520" w:rsidRDefault="00820AFA" w:rsidP="008E6520">
      <w:pPr>
        <w:spacing w:after="0"/>
        <w:ind w:right="-330"/>
        <w:rPr>
          <w:b/>
          <w:lang w:val="en-US" w:eastAsia="en-AU"/>
        </w:rPr>
      </w:pPr>
      <w:r w:rsidRPr="008E6520">
        <w:rPr>
          <w:b/>
          <w:lang w:val="en-US" w:eastAsia="en-AU"/>
        </w:rPr>
        <w:t>Councils have invested a further $780m of their own funds for early years capital to support the reform process.</w:t>
      </w:r>
    </w:p>
    <w:p w:rsidR="00B02E52" w:rsidRDefault="00B02E52" w:rsidP="002539D2">
      <w:pPr>
        <w:spacing w:after="0"/>
        <w:ind w:right="-613"/>
        <w:rPr>
          <w:lang w:val="en-US" w:eastAsia="en-AU"/>
        </w:rPr>
      </w:pPr>
    </w:p>
    <w:p w:rsidR="008E6520" w:rsidRDefault="008E6520" w:rsidP="002539D2">
      <w:pPr>
        <w:spacing w:after="0"/>
        <w:ind w:right="-613"/>
        <w:rPr>
          <w:lang w:val="en-US" w:eastAsia="en-AU"/>
        </w:rPr>
      </w:pPr>
    </w:p>
    <w:p w:rsidR="001D58DC" w:rsidRDefault="001D1A50" w:rsidP="002539D2">
      <w:pPr>
        <w:spacing w:after="0"/>
        <w:ind w:right="-613"/>
        <w:rPr>
          <w:lang w:val="en-US" w:eastAsia="en-AU"/>
        </w:rPr>
      </w:pPr>
      <w:r>
        <w:rPr>
          <w:lang w:val="en-US" w:eastAsia="en-AU"/>
        </w:rPr>
        <w:t>Over the past seven</w:t>
      </w:r>
      <w:r w:rsidR="0063419D" w:rsidRPr="001D1A50">
        <w:rPr>
          <w:lang w:val="en-US" w:eastAsia="en-AU"/>
        </w:rPr>
        <w:t xml:space="preserve"> years</w:t>
      </w:r>
      <w:r w:rsidR="001D58DC" w:rsidRPr="001D1A50">
        <w:rPr>
          <w:lang w:val="en-US" w:eastAsia="en-AU"/>
        </w:rPr>
        <w:t xml:space="preserve">, </w:t>
      </w:r>
      <w:r w:rsidR="008E6520">
        <w:rPr>
          <w:lang w:val="en-US" w:eastAsia="en-AU"/>
        </w:rPr>
        <w:t>the MAV’s</w:t>
      </w:r>
      <w:r w:rsidR="001D58DC" w:rsidRPr="001D1A50">
        <w:rPr>
          <w:lang w:val="en-US" w:eastAsia="en-AU"/>
        </w:rPr>
        <w:t xml:space="preserve"> advocacy efforts have</w:t>
      </w:r>
      <w:r w:rsidR="007866D4" w:rsidRPr="001D1A50">
        <w:rPr>
          <w:lang w:val="en-US" w:eastAsia="en-AU"/>
        </w:rPr>
        <w:t xml:space="preserve"> and continue to</w:t>
      </w:r>
      <w:r w:rsidR="001D58DC" w:rsidRPr="001D1A50">
        <w:rPr>
          <w:lang w:val="en-US" w:eastAsia="en-AU"/>
        </w:rPr>
        <w:t xml:space="preserve"> include:</w:t>
      </w:r>
    </w:p>
    <w:p w:rsidR="002539D2" w:rsidRPr="001D1A50" w:rsidRDefault="002539D2" w:rsidP="002539D2">
      <w:pPr>
        <w:spacing w:after="0"/>
        <w:ind w:right="-613"/>
        <w:rPr>
          <w:lang w:val="en-US" w:eastAsia="en-AU"/>
        </w:rPr>
      </w:pPr>
    </w:p>
    <w:p w:rsidR="001D58DC" w:rsidRPr="001D1A50" w:rsidRDefault="001D58DC" w:rsidP="002539D2">
      <w:pPr>
        <w:numPr>
          <w:ilvl w:val="0"/>
          <w:numId w:val="3"/>
        </w:numPr>
        <w:spacing w:after="0"/>
        <w:ind w:right="-613"/>
        <w:rPr>
          <w:lang w:val="en-US" w:eastAsia="en-AU"/>
        </w:rPr>
      </w:pPr>
      <w:r w:rsidRPr="001D1A50">
        <w:rPr>
          <w:lang w:val="en-US" w:eastAsia="en-AU"/>
        </w:rPr>
        <w:t>regular meetings and briefings with Victorian Ministers and Shadow Ministers</w:t>
      </w:r>
    </w:p>
    <w:p w:rsidR="001D58DC" w:rsidRPr="001D1A50" w:rsidRDefault="001D58DC" w:rsidP="002539D2">
      <w:pPr>
        <w:numPr>
          <w:ilvl w:val="0"/>
          <w:numId w:val="3"/>
        </w:numPr>
        <w:spacing w:after="0"/>
        <w:ind w:right="-613"/>
        <w:rPr>
          <w:lang w:val="en-US" w:eastAsia="en-AU"/>
        </w:rPr>
      </w:pPr>
      <w:r w:rsidRPr="001D1A50">
        <w:rPr>
          <w:lang w:val="en-US" w:eastAsia="en-AU"/>
        </w:rPr>
        <w:t xml:space="preserve">regular meetings with the Department of Education and </w:t>
      </w:r>
      <w:r w:rsidR="00EC2C73" w:rsidRPr="001D1A50">
        <w:rPr>
          <w:lang w:val="en-US" w:eastAsia="en-AU"/>
        </w:rPr>
        <w:t>Training (DET</w:t>
      </w:r>
      <w:r w:rsidRPr="001D1A50">
        <w:rPr>
          <w:lang w:val="en-US" w:eastAsia="en-AU"/>
        </w:rPr>
        <w:t>)</w:t>
      </w:r>
    </w:p>
    <w:p w:rsidR="00B26CCC" w:rsidRPr="001D1A50" w:rsidRDefault="001D58DC" w:rsidP="003666E1">
      <w:pPr>
        <w:numPr>
          <w:ilvl w:val="0"/>
          <w:numId w:val="3"/>
        </w:numPr>
        <w:spacing w:after="0"/>
        <w:ind w:right="-472"/>
        <w:rPr>
          <w:lang w:val="en-US" w:eastAsia="en-AU"/>
        </w:rPr>
      </w:pPr>
      <w:r w:rsidRPr="001D1A50">
        <w:rPr>
          <w:lang w:val="en-US" w:eastAsia="en-AU"/>
        </w:rPr>
        <w:t>submissions to the Victorian Budget, State kindergarten fee review, COAG mid-term review and Productivity Commission</w:t>
      </w:r>
      <w:r w:rsidR="0063419D" w:rsidRPr="001D1A50">
        <w:rPr>
          <w:lang w:val="en-US" w:eastAsia="en-AU"/>
        </w:rPr>
        <w:t xml:space="preserve"> and Senate</w:t>
      </w:r>
      <w:r w:rsidRPr="001D1A50">
        <w:rPr>
          <w:lang w:val="en-US" w:eastAsia="en-AU"/>
        </w:rPr>
        <w:t xml:space="preserve"> inquiries</w:t>
      </w:r>
    </w:p>
    <w:p w:rsidR="001D58DC" w:rsidRPr="001D1A50" w:rsidRDefault="001D58DC" w:rsidP="002539D2">
      <w:pPr>
        <w:numPr>
          <w:ilvl w:val="0"/>
          <w:numId w:val="3"/>
        </w:numPr>
        <w:spacing w:after="0"/>
        <w:ind w:right="-613"/>
        <w:rPr>
          <w:lang w:val="en-US" w:eastAsia="en-AU"/>
        </w:rPr>
      </w:pPr>
      <w:r w:rsidRPr="001D1A50">
        <w:rPr>
          <w:lang w:val="en-US" w:eastAsia="en-AU"/>
        </w:rPr>
        <w:t>meetings and briefings with Federal Ministers and Shadow Ministers</w:t>
      </w:r>
    </w:p>
    <w:p w:rsidR="001D58DC" w:rsidRPr="001D1A50" w:rsidRDefault="001D58DC" w:rsidP="002539D2">
      <w:pPr>
        <w:numPr>
          <w:ilvl w:val="0"/>
          <w:numId w:val="3"/>
        </w:numPr>
        <w:spacing w:after="0"/>
        <w:ind w:right="-613"/>
        <w:rPr>
          <w:lang w:val="en-US" w:eastAsia="en-AU"/>
        </w:rPr>
      </w:pPr>
      <w:r w:rsidRPr="001D1A50">
        <w:rPr>
          <w:lang w:val="en-US" w:eastAsia="en-AU"/>
        </w:rPr>
        <w:t>letters to successive Prime Ministers</w:t>
      </w:r>
    </w:p>
    <w:p w:rsidR="001D58DC" w:rsidRPr="001D1A50" w:rsidRDefault="001D58DC" w:rsidP="002539D2">
      <w:pPr>
        <w:numPr>
          <w:ilvl w:val="0"/>
          <w:numId w:val="3"/>
        </w:numPr>
        <w:spacing w:after="0"/>
        <w:ind w:right="-613"/>
        <w:rPr>
          <w:lang w:val="en-US" w:eastAsia="en-AU"/>
        </w:rPr>
      </w:pPr>
      <w:r w:rsidRPr="001D1A50">
        <w:rPr>
          <w:lang w:val="en-US" w:eastAsia="en-AU"/>
        </w:rPr>
        <w:t>input into ALGA submissions</w:t>
      </w:r>
      <w:r w:rsidR="008E6520">
        <w:rPr>
          <w:lang w:val="en-US" w:eastAsia="en-AU"/>
        </w:rPr>
        <w:t xml:space="preserve"> and election campaigns</w:t>
      </w:r>
      <w:r w:rsidRPr="001D1A50">
        <w:rPr>
          <w:lang w:val="en-US" w:eastAsia="en-AU"/>
        </w:rPr>
        <w:t>.</w:t>
      </w:r>
    </w:p>
    <w:p w:rsidR="002431AD" w:rsidRPr="001D1A50" w:rsidRDefault="008E6520" w:rsidP="002539D2">
      <w:pPr>
        <w:pStyle w:val="Heading2"/>
        <w:spacing w:line="240" w:lineRule="auto"/>
      </w:pPr>
      <w:r>
        <w:t xml:space="preserve">About </w:t>
      </w:r>
      <w:r w:rsidR="008D5378" w:rsidRPr="001D1A50">
        <w:t>Victoria’s kindergarten model:</w:t>
      </w:r>
    </w:p>
    <w:p w:rsidR="001D58DC" w:rsidRPr="001D1A50" w:rsidRDefault="001D58DC" w:rsidP="003666E1">
      <w:pPr>
        <w:pStyle w:val="ListParagraph"/>
        <w:numPr>
          <w:ilvl w:val="0"/>
          <w:numId w:val="17"/>
        </w:numPr>
        <w:spacing w:after="0"/>
        <w:ind w:right="-188"/>
        <w:rPr>
          <w:lang w:val="en-US" w:eastAsia="en-AU"/>
        </w:rPr>
      </w:pPr>
      <w:r w:rsidRPr="001D1A50">
        <w:rPr>
          <w:lang w:val="en-US" w:eastAsia="en-AU"/>
        </w:rPr>
        <w:t>Local government voluntarily invests significant funds and resources towards kindergarten provision – councils own the majority of facilities</w:t>
      </w:r>
      <w:r w:rsidR="008B2F5E" w:rsidRPr="001D1A50">
        <w:rPr>
          <w:lang w:val="en-US" w:eastAsia="en-AU"/>
        </w:rPr>
        <w:t xml:space="preserve"> (est. $2</w:t>
      </w:r>
      <w:r w:rsidR="008D5378" w:rsidRPr="001D1A50">
        <w:rPr>
          <w:lang w:val="en-US" w:eastAsia="en-AU"/>
        </w:rPr>
        <w:t xml:space="preserve"> </w:t>
      </w:r>
      <w:r w:rsidR="00725DA9" w:rsidRPr="001D1A50">
        <w:rPr>
          <w:lang w:val="en-US" w:eastAsia="en-AU"/>
        </w:rPr>
        <w:t>b</w:t>
      </w:r>
      <w:r w:rsidR="008D5378" w:rsidRPr="001D1A50">
        <w:rPr>
          <w:lang w:val="en-US" w:eastAsia="en-AU"/>
        </w:rPr>
        <w:t>illion</w:t>
      </w:r>
      <w:r w:rsidR="00725DA9" w:rsidRPr="001D1A50">
        <w:rPr>
          <w:lang w:val="en-US" w:eastAsia="en-AU"/>
        </w:rPr>
        <w:t xml:space="preserve"> investment</w:t>
      </w:r>
      <w:r w:rsidR="008B2F5E" w:rsidRPr="001D1A50">
        <w:rPr>
          <w:lang w:val="en-US" w:eastAsia="en-AU"/>
        </w:rPr>
        <w:t xml:space="preserve"> in M&amp;CH and </w:t>
      </w:r>
      <w:r w:rsidR="00FD560D">
        <w:rPr>
          <w:lang w:val="en-US" w:eastAsia="en-AU"/>
        </w:rPr>
        <w:t>k</w:t>
      </w:r>
      <w:r w:rsidR="008B2F5E" w:rsidRPr="001D1A50">
        <w:rPr>
          <w:lang w:val="en-US" w:eastAsia="en-AU"/>
        </w:rPr>
        <w:t>indergarten</w:t>
      </w:r>
      <w:r w:rsidR="00725DA9" w:rsidRPr="001D1A50">
        <w:rPr>
          <w:lang w:val="en-US" w:eastAsia="en-AU"/>
        </w:rPr>
        <w:t>)</w:t>
      </w:r>
      <w:r w:rsidRPr="001D1A50">
        <w:rPr>
          <w:lang w:val="en-US" w:eastAsia="en-AU"/>
        </w:rPr>
        <w:t>, are a major service planner and provider, and offer subsidies and other assistance for kinder programs.</w:t>
      </w:r>
    </w:p>
    <w:p w:rsidR="001D58DC" w:rsidRPr="001D1A50" w:rsidRDefault="001D58DC" w:rsidP="003666E1">
      <w:pPr>
        <w:pStyle w:val="ListParagraph"/>
        <w:numPr>
          <w:ilvl w:val="0"/>
          <w:numId w:val="17"/>
        </w:numPr>
        <w:spacing w:after="0"/>
        <w:ind w:right="-188"/>
        <w:rPr>
          <w:lang w:val="en-US" w:eastAsia="en-AU"/>
        </w:rPr>
      </w:pPr>
      <w:r w:rsidRPr="001D1A50">
        <w:rPr>
          <w:lang w:val="en-US" w:eastAsia="en-AU"/>
        </w:rPr>
        <w:t>To achieve the 15 hours national kindergarten reforms</w:t>
      </w:r>
      <w:r w:rsidR="00EC2C73" w:rsidRPr="001D1A50">
        <w:rPr>
          <w:lang w:val="en-US" w:eastAsia="en-AU"/>
        </w:rPr>
        <w:t xml:space="preserve">, Victorian councils </w:t>
      </w:r>
      <w:r w:rsidR="00FD560D">
        <w:rPr>
          <w:lang w:val="en-US" w:eastAsia="en-AU"/>
        </w:rPr>
        <w:t xml:space="preserve">initially </w:t>
      </w:r>
      <w:r w:rsidR="00EC2C73" w:rsidRPr="001D1A50">
        <w:rPr>
          <w:lang w:val="en-US" w:eastAsia="en-AU"/>
        </w:rPr>
        <w:t xml:space="preserve">invested $300 </w:t>
      </w:r>
      <w:r w:rsidRPr="001D1A50">
        <w:rPr>
          <w:lang w:val="en-US" w:eastAsia="en-AU"/>
        </w:rPr>
        <w:t>million of ratepayer funding towards capital investment in facilities</w:t>
      </w:r>
      <w:r w:rsidR="00820AFA">
        <w:rPr>
          <w:lang w:val="en-US" w:eastAsia="en-AU"/>
        </w:rPr>
        <w:t>, with a further $480</w:t>
      </w:r>
      <w:r w:rsidR="00FD560D">
        <w:rPr>
          <w:lang w:val="en-US" w:eastAsia="en-AU"/>
        </w:rPr>
        <w:t xml:space="preserve"> </w:t>
      </w:r>
      <w:r w:rsidR="00820AFA">
        <w:rPr>
          <w:lang w:val="en-US" w:eastAsia="en-AU"/>
        </w:rPr>
        <w:t>m</w:t>
      </w:r>
      <w:r w:rsidR="00FD560D">
        <w:rPr>
          <w:lang w:val="en-US" w:eastAsia="en-AU"/>
        </w:rPr>
        <w:t>illion</w:t>
      </w:r>
      <w:r w:rsidR="00820AFA">
        <w:rPr>
          <w:lang w:val="en-US" w:eastAsia="en-AU"/>
        </w:rPr>
        <w:t xml:space="preserve"> invested </w:t>
      </w:r>
      <w:r w:rsidR="00FD560D">
        <w:rPr>
          <w:lang w:val="en-US" w:eastAsia="en-AU"/>
        </w:rPr>
        <w:t xml:space="preserve">between </w:t>
      </w:r>
      <w:r w:rsidR="004947A2">
        <w:rPr>
          <w:lang w:val="en-US" w:eastAsia="en-AU"/>
        </w:rPr>
        <w:t>2014-2018</w:t>
      </w:r>
    </w:p>
    <w:p w:rsidR="001D58DC" w:rsidRPr="001D1A50" w:rsidRDefault="001D58DC" w:rsidP="003666E1">
      <w:pPr>
        <w:pStyle w:val="ListParagraph"/>
        <w:numPr>
          <w:ilvl w:val="0"/>
          <w:numId w:val="17"/>
        </w:numPr>
        <w:spacing w:after="0"/>
        <w:ind w:right="-188"/>
        <w:rPr>
          <w:lang w:val="en-US" w:eastAsia="en-AU"/>
        </w:rPr>
      </w:pPr>
      <w:r w:rsidRPr="001D1A50">
        <w:rPr>
          <w:lang w:val="en-US" w:eastAsia="en-AU"/>
        </w:rPr>
        <w:t>Of Victoria’s 1,320 community-based kindergartens, at least 1,094 (83 per cent) operate from council-owned buildings.</w:t>
      </w:r>
    </w:p>
    <w:p w:rsidR="001D58DC" w:rsidRPr="001D1A50" w:rsidRDefault="001D58DC" w:rsidP="003666E1">
      <w:pPr>
        <w:pStyle w:val="ListParagraph"/>
        <w:numPr>
          <w:ilvl w:val="0"/>
          <w:numId w:val="17"/>
        </w:numPr>
        <w:spacing w:after="0"/>
        <w:ind w:right="-188"/>
        <w:rPr>
          <w:lang w:val="en-US" w:eastAsia="en-AU"/>
        </w:rPr>
      </w:pPr>
      <w:r w:rsidRPr="001D1A50">
        <w:rPr>
          <w:lang w:val="en-US" w:eastAsia="en-AU"/>
        </w:rPr>
        <w:t>The vast majority of Victorian kindergartens are operated on a not-for-profit basis by community organisations, councils, cluster managers or parent cooperatives.</w:t>
      </w:r>
    </w:p>
    <w:p w:rsidR="001D58DC" w:rsidRPr="001D1A50" w:rsidRDefault="001D58DC" w:rsidP="003666E1">
      <w:pPr>
        <w:pStyle w:val="ListParagraph"/>
        <w:numPr>
          <w:ilvl w:val="0"/>
          <w:numId w:val="17"/>
        </w:numPr>
        <w:spacing w:after="0"/>
        <w:ind w:right="-188"/>
        <w:rPr>
          <w:lang w:val="en-US" w:eastAsia="en-AU"/>
        </w:rPr>
      </w:pPr>
      <w:r w:rsidRPr="001D1A50">
        <w:rPr>
          <w:lang w:val="en-US" w:eastAsia="en-AU"/>
        </w:rPr>
        <w:t>Victoria’s ‘community model’ also relies on community and parent support (including fees and fundraising) to keep programs running.</w:t>
      </w:r>
      <w:r w:rsidR="00725DA9" w:rsidRPr="001D1A50">
        <w:rPr>
          <w:lang w:val="en-US" w:eastAsia="en-AU"/>
        </w:rPr>
        <w:t xml:space="preserve"> This community investment equates to 35</w:t>
      </w:r>
      <w:r w:rsidR="008D5378" w:rsidRPr="001D1A50">
        <w:rPr>
          <w:lang w:val="en-US" w:eastAsia="en-AU"/>
        </w:rPr>
        <w:t xml:space="preserve"> per cent</w:t>
      </w:r>
      <w:r w:rsidR="00725DA9" w:rsidRPr="001D1A50">
        <w:rPr>
          <w:lang w:val="en-US" w:eastAsia="en-AU"/>
        </w:rPr>
        <w:t xml:space="preserve"> of the operating costs of service delivery. </w:t>
      </w:r>
    </w:p>
    <w:p w:rsidR="001D58DC" w:rsidRPr="001D1A50" w:rsidRDefault="001D58DC" w:rsidP="003666E1">
      <w:pPr>
        <w:pStyle w:val="ListParagraph"/>
        <w:numPr>
          <w:ilvl w:val="0"/>
          <w:numId w:val="17"/>
        </w:numPr>
        <w:spacing w:after="0"/>
        <w:ind w:right="-188"/>
        <w:rPr>
          <w:lang w:val="en-US" w:eastAsia="en-AU"/>
        </w:rPr>
      </w:pPr>
      <w:r w:rsidRPr="001D1A50">
        <w:rPr>
          <w:lang w:val="en-US" w:eastAsia="en-AU"/>
        </w:rPr>
        <w:t xml:space="preserve">This unique partnership model has resulted in more than </w:t>
      </w:r>
      <w:r w:rsidR="00022B6D" w:rsidRPr="001D1A50">
        <w:rPr>
          <w:lang w:val="en-US" w:eastAsia="en-AU"/>
        </w:rPr>
        <w:t>96</w:t>
      </w:r>
      <w:r w:rsidR="00FD560D">
        <w:rPr>
          <w:lang w:val="en-US" w:eastAsia="en-AU"/>
        </w:rPr>
        <w:t xml:space="preserve"> </w:t>
      </w:r>
      <w:r w:rsidRPr="001D1A50">
        <w:rPr>
          <w:lang w:val="en-US" w:eastAsia="en-AU"/>
        </w:rPr>
        <w:t>per cent of Victorian children attending 15 hour kindergarten programs in 201</w:t>
      </w:r>
      <w:r w:rsidR="00022B6D" w:rsidRPr="001D1A50">
        <w:rPr>
          <w:lang w:val="en-US" w:eastAsia="en-AU"/>
        </w:rPr>
        <w:t>6</w:t>
      </w:r>
      <w:r w:rsidRPr="001D1A50">
        <w:rPr>
          <w:lang w:val="en-US" w:eastAsia="en-AU"/>
        </w:rPr>
        <w:t>.</w:t>
      </w:r>
    </w:p>
    <w:p w:rsidR="005137BB" w:rsidRPr="001D1A50" w:rsidRDefault="002539D2" w:rsidP="002539D2">
      <w:pPr>
        <w:pStyle w:val="Heading2"/>
        <w:spacing w:line="240" w:lineRule="auto"/>
      </w:pPr>
      <w:r>
        <w:br/>
      </w:r>
      <w:r w:rsidR="005137BB" w:rsidRPr="001D1A50">
        <w:t>FURTHER INFORMATION</w:t>
      </w:r>
    </w:p>
    <w:p w:rsidR="003666E1" w:rsidRDefault="005137BB" w:rsidP="002539D2">
      <w:r w:rsidRPr="001D1A50">
        <w:t xml:space="preserve">Go to our </w:t>
      </w:r>
      <w:hyperlink r:id="rId26" w:history="1">
        <w:r w:rsidRPr="003666E1">
          <w:rPr>
            <w:rStyle w:val="Hyperlink"/>
          </w:rPr>
          <w:t xml:space="preserve">kindergarten </w:t>
        </w:r>
        <w:r w:rsidR="003666E1" w:rsidRPr="003666E1">
          <w:rPr>
            <w:rStyle w:val="Hyperlink"/>
          </w:rPr>
          <w:t xml:space="preserve">funding </w:t>
        </w:r>
        <w:r w:rsidRPr="003666E1">
          <w:rPr>
            <w:rStyle w:val="Hyperlink"/>
          </w:rPr>
          <w:t>campaign page</w:t>
        </w:r>
      </w:hyperlink>
      <w:r w:rsidRPr="001D1A50">
        <w:t>.</w:t>
      </w:r>
      <w:r w:rsidR="00DC5686" w:rsidRPr="001D1A50">
        <w:t xml:space="preserve"> </w:t>
      </w:r>
    </w:p>
    <w:p w:rsidR="003666E1" w:rsidRDefault="003666E1" w:rsidP="002539D2"/>
    <w:p w:rsidR="002539D2" w:rsidRDefault="005137BB" w:rsidP="002539D2">
      <w:r w:rsidRPr="001D1A50">
        <w:t xml:space="preserve">MAV contact person: </w:t>
      </w:r>
    </w:p>
    <w:p w:rsidR="005137BB" w:rsidRPr="001D1A50" w:rsidRDefault="005137BB" w:rsidP="002539D2">
      <w:r w:rsidRPr="001D1A50">
        <w:t>Jan Barrett</w:t>
      </w:r>
      <w:r w:rsidR="00677786" w:rsidRPr="001D1A50">
        <w:t>, p</w:t>
      </w:r>
      <w:r w:rsidR="00455A4C" w:rsidRPr="001D1A50">
        <w:t xml:space="preserve">hone: 03 9667 5594, </w:t>
      </w:r>
      <w:r w:rsidR="00677786" w:rsidRPr="001D1A50">
        <w:t>e</w:t>
      </w:r>
      <w:r w:rsidRPr="001D1A50">
        <w:t xml:space="preserve">mail: </w:t>
      </w:r>
      <w:hyperlink r:id="rId27" w:history="1">
        <w:r w:rsidRPr="002539D2">
          <w:rPr>
            <w:rStyle w:val="Hyperlink"/>
            <w:color w:val="548DD4" w:themeColor="text2" w:themeTint="99"/>
          </w:rPr>
          <w:t>jbarrett@mav.asn.au</w:t>
        </w:r>
      </w:hyperlink>
      <w:r w:rsidRPr="002539D2">
        <w:rPr>
          <w:color w:val="548DD4" w:themeColor="text2" w:themeTint="99"/>
        </w:rPr>
        <w:t xml:space="preserve"> </w:t>
      </w:r>
    </w:p>
    <w:p w:rsidR="00DA115A" w:rsidRPr="001D1A50" w:rsidRDefault="00DA115A" w:rsidP="002539D2"/>
    <w:sectPr w:rsidR="00DA115A" w:rsidRPr="001D1A50" w:rsidSect="002539D2">
      <w:headerReference w:type="default" r:id="rId28"/>
      <w:footerReference w:type="default" r:id="rId2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D55" w:rsidRDefault="00193D55" w:rsidP="0029307E">
      <w:pPr>
        <w:spacing w:after="0"/>
      </w:pPr>
      <w:r>
        <w:separator/>
      </w:r>
    </w:p>
  </w:endnote>
  <w:endnote w:type="continuationSeparator" w:id="0">
    <w:p w:rsidR="00193D55" w:rsidRDefault="00193D55" w:rsidP="00293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138153"/>
      <w:docPartObj>
        <w:docPartGallery w:val="Page Numbers (Bottom of Page)"/>
        <w:docPartUnique/>
      </w:docPartObj>
    </w:sdtPr>
    <w:sdtEndPr>
      <w:rPr>
        <w:noProof/>
        <w:sz w:val="18"/>
        <w:szCs w:val="18"/>
      </w:rPr>
    </w:sdtEndPr>
    <w:sdtContent>
      <w:p w:rsidR="001E34A4" w:rsidRPr="001E34A4" w:rsidRDefault="001E34A4">
        <w:pPr>
          <w:pStyle w:val="Footer"/>
          <w:jc w:val="right"/>
          <w:rPr>
            <w:sz w:val="18"/>
            <w:szCs w:val="18"/>
          </w:rPr>
        </w:pPr>
        <w:r w:rsidRPr="001E34A4">
          <w:rPr>
            <w:sz w:val="18"/>
            <w:szCs w:val="18"/>
          </w:rPr>
          <w:fldChar w:fldCharType="begin"/>
        </w:r>
        <w:r w:rsidRPr="001E34A4">
          <w:rPr>
            <w:sz w:val="18"/>
            <w:szCs w:val="18"/>
          </w:rPr>
          <w:instrText xml:space="preserve"> PAGE   \* MERGEFORMAT </w:instrText>
        </w:r>
        <w:r w:rsidRPr="001E34A4">
          <w:rPr>
            <w:sz w:val="18"/>
            <w:szCs w:val="18"/>
          </w:rPr>
          <w:fldChar w:fldCharType="separate"/>
        </w:r>
        <w:r w:rsidR="00390433">
          <w:rPr>
            <w:noProof/>
            <w:sz w:val="18"/>
            <w:szCs w:val="18"/>
          </w:rPr>
          <w:t>5</w:t>
        </w:r>
        <w:r w:rsidRPr="001E34A4">
          <w:rPr>
            <w:noProof/>
            <w:sz w:val="18"/>
            <w:szCs w:val="18"/>
          </w:rPr>
          <w:fldChar w:fldCharType="end"/>
        </w:r>
      </w:p>
    </w:sdtContent>
  </w:sdt>
  <w:p w:rsidR="001E34A4" w:rsidRDefault="001E3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D55" w:rsidRDefault="00193D55" w:rsidP="0029307E">
      <w:pPr>
        <w:spacing w:after="0"/>
      </w:pPr>
      <w:r>
        <w:separator/>
      </w:r>
    </w:p>
  </w:footnote>
  <w:footnote w:type="continuationSeparator" w:id="0">
    <w:p w:rsidR="00193D55" w:rsidRDefault="00193D55" w:rsidP="0029307E">
      <w:pPr>
        <w:spacing w:after="0"/>
      </w:pPr>
      <w:r>
        <w:continuationSeparator/>
      </w:r>
    </w:p>
  </w:footnote>
  <w:footnote w:id="1">
    <w:p w:rsidR="00581D16" w:rsidRDefault="00581D16" w:rsidP="00581D16">
      <w:pPr>
        <w:pStyle w:val="FootnoteText"/>
      </w:pPr>
      <w:r>
        <w:rPr>
          <w:rStyle w:val="FootnoteReference"/>
        </w:rPr>
        <w:footnoteRef/>
      </w:r>
      <w:r>
        <w:t xml:space="preserve"> Lifting our Game, Report of the Review to achieve Educational Excellence in Australian Schools through Early Childhood Interventions, Susan Pascoe AM and Dr Deborah Brennan, December 2017.</w:t>
      </w:r>
    </w:p>
  </w:footnote>
  <w:footnote w:id="2">
    <w:p w:rsidR="001D1A50" w:rsidRDefault="001D1A50">
      <w:pPr>
        <w:pStyle w:val="FootnoteText"/>
      </w:pPr>
      <w:r>
        <w:rPr>
          <w:rStyle w:val="FootnoteReference"/>
        </w:rPr>
        <w:footnoteRef/>
      </w:r>
      <w:r>
        <w:t xml:space="preserve"> Minister Birmingham </w:t>
      </w:r>
      <w:hyperlink r:id="rId1" w:history="1">
        <w:r w:rsidRPr="001D1A50">
          <w:rPr>
            <w:rStyle w:val="Hyperlink"/>
          </w:rPr>
          <w:t>Media Release</w:t>
        </w:r>
      </w:hyperlink>
      <w:r>
        <w:t xml:space="preserve"> Feb 3, 2017</w:t>
      </w:r>
    </w:p>
  </w:footnote>
  <w:footnote w:id="3">
    <w:p w:rsidR="00151C67" w:rsidRDefault="00151C67" w:rsidP="00E13B35">
      <w:pPr>
        <w:pStyle w:val="FootnoteText"/>
        <w:ind w:right="-472"/>
      </w:pPr>
      <w:r>
        <w:rPr>
          <w:rStyle w:val="FootnoteReference"/>
        </w:rPr>
        <w:footnoteRef/>
      </w:r>
      <w:r>
        <w:t xml:space="preserve"> Nationally - NAPLAN – Melbourne Institute of Applied Economics and Social Research January 2014; </w:t>
      </w:r>
    </w:p>
    <w:p w:rsidR="00151C67" w:rsidRDefault="00151C67" w:rsidP="00E13B35">
      <w:pPr>
        <w:spacing w:after="0" w:line="276" w:lineRule="auto"/>
        <w:ind w:right="-472"/>
        <w:jc w:val="both"/>
        <w:rPr>
          <w:sz w:val="20"/>
          <w:szCs w:val="20"/>
        </w:rPr>
      </w:pPr>
      <w:r>
        <w:rPr>
          <w:sz w:val="20"/>
          <w:szCs w:val="20"/>
        </w:rPr>
        <w:t xml:space="preserve">Internationally – </w:t>
      </w:r>
    </w:p>
    <w:p w:rsidR="00151C67" w:rsidRPr="00151C67" w:rsidRDefault="00151C67" w:rsidP="00E13B35">
      <w:pPr>
        <w:pStyle w:val="ListParagraph"/>
        <w:numPr>
          <w:ilvl w:val="0"/>
          <w:numId w:val="14"/>
        </w:numPr>
        <w:spacing w:after="0" w:line="276" w:lineRule="auto"/>
        <w:ind w:right="-472"/>
        <w:jc w:val="both"/>
        <w:rPr>
          <w:sz w:val="20"/>
          <w:szCs w:val="20"/>
        </w:rPr>
      </w:pPr>
      <w:r w:rsidRPr="00151C67">
        <w:rPr>
          <w:sz w:val="20"/>
          <w:szCs w:val="20"/>
        </w:rPr>
        <w:t>A comprehensive literature review undertaken by the New Zealand Council for Educational Research found that a longer duration of early childhood education and care experience is linked with improved academic outcomes for children.</w:t>
      </w:r>
    </w:p>
    <w:p w:rsidR="00151C67" w:rsidRPr="00151C67" w:rsidRDefault="00151C67" w:rsidP="00E13B35">
      <w:pPr>
        <w:pStyle w:val="ListParagraph"/>
        <w:numPr>
          <w:ilvl w:val="0"/>
          <w:numId w:val="14"/>
        </w:numPr>
        <w:spacing w:line="276" w:lineRule="auto"/>
        <w:ind w:right="-472"/>
        <w:jc w:val="both"/>
        <w:rPr>
          <w:sz w:val="20"/>
          <w:szCs w:val="20"/>
        </w:rPr>
      </w:pPr>
      <w:r w:rsidRPr="00151C67">
        <w:rPr>
          <w:sz w:val="20"/>
          <w:szCs w:val="20"/>
        </w:rPr>
        <w:t xml:space="preserve">The OECD’s PISA results show that in practically all OECD countries 15 year old students who had attended pre-primary school outperformed students who had not, even accounting for their socio-economic backgrounds (OECD 2009).  </w:t>
      </w:r>
    </w:p>
    <w:p w:rsidR="00151C67" w:rsidRPr="008D5378" w:rsidRDefault="00151C67" w:rsidP="00151C67">
      <w:pPr>
        <w:pStyle w:val="ListParagraph"/>
        <w:numPr>
          <w:ilvl w:val="0"/>
          <w:numId w:val="14"/>
        </w:numPr>
        <w:spacing w:line="276" w:lineRule="auto"/>
        <w:ind w:right="-472"/>
        <w:rPr>
          <w:b/>
          <w:bCs/>
          <w:color w:val="262626"/>
          <w:sz w:val="20"/>
          <w:szCs w:val="20"/>
          <w:lang w:eastAsia="en-AU"/>
        </w:rPr>
      </w:pPr>
      <w:r w:rsidRPr="00151C67">
        <w:rPr>
          <w:sz w:val="20"/>
          <w:szCs w:val="20"/>
        </w:rPr>
        <w:t>Stanford University’s Professor Linda Darling Hammond recently reported that across OECD countries, students who indicated that they had attended pre-primary school for more than one year score 53 points higher in mathematics – the equivalent of more than one year of schooling – than students who had not attended pre-primary education</w:t>
      </w:r>
      <w:r w:rsidR="005B0254">
        <w:rPr>
          <w:sz w:val="20"/>
          <w:szCs w:val="20"/>
        </w:rPr>
        <w:t>.</w:t>
      </w:r>
    </w:p>
  </w:footnote>
  <w:footnote w:id="4">
    <w:p w:rsidR="008D5378" w:rsidRPr="008D5378" w:rsidRDefault="008D5378" w:rsidP="008D5378">
      <w:pPr>
        <w:pStyle w:val="Pa0"/>
        <w:rPr>
          <w:rFonts w:ascii="Arial" w:hAnsi="Arial" w:cs="Arial"/>
          <w:sz w:val="20"/>
          <w:szCs w:val="20"/>
        </w:rPr>
      </w:pPr>
      <w:r w:rsidRPr="008D5378">
        <w:rPr>
          <w:rStyle w:val="FootnoteReference"/>
          <w:rFonts w:ascii="Arial" w:hAnsi="Arial" w:cs="Arial"/>
          <w:sz w:val="20"/>
          <w:szCs w:val="20"/>
        </w:rPr>
        <w:footnoteRef/>
      </w:r>
      <w:r w:rsidRPr="008D5378">
        <w:rPr>
          <w:rFonts w:ascii="Arial" w:hAnsi="Arial" w:cs="Arial"/>
          <w:sz w:val="20"/>
          <w:szCs w:val="20"/>
        </w:rPr>
        <w:t xml:space="preserve"> </w:t>
      </w:r>
      <w:r w:rsidRPr="008D5378">
        <w:rPr>
          <w:rFonts w:ascii="Arial" w:hAnsi="Arial" w:cs="Arial"/>
          <w:color w:val="000000"/>
          <w:sz w:val="20"/>
          <w:szCs w:val="20"/>
        </w:rPr>
        <w:t>Return on Investment: Cost vs. Benefits. Professor James J. Heckman, University of Chicago, 2010</w:t>
      </w:r>
      <w:r>
        <w:rPr>
          <w:rFonts w:ascii="Arial" w:hAnsi="Arial" w:cs="Arial"/>
          <w:color w:val="000000"/>
          <w:sz w:val="20"/>
          <w:szCs w:val="20"/>
        </w:rPr>
        <w:t>.</w:t>
      </w:r>
    </w:p>
    <w:p w:rsidR="008D5378" w:rsidRDefault="008D537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BB" w:rsidRDefault="005137BB">
    <w:pPr>
      <w:pStyle w:val="Header"/>
    </w:pPr>
    <w:r>
      <w:rPr>
        <w:noProof/>
        <w:lang w:eastAsia="en-AU"/>
      </w:rPr>
      <w:drawing>
        <wp:inline distT="0" distB="0" distL="0" distR="0">
          <wp:extent cx="5753100" cy="685800"/>
          <wp:effectExtent l="0" t="0" r="0" b="0"/>
          <wp:docPr id="6" name="Picture 6" descr="membersbri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bri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73F"/>
    <w:multiLevelType w:val="hybridMultilevel"/>
    <w:tmpl w:val="B540EF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6A52698"/>
    <w:multiLevelType w:val="multilevel"/>
    <w:tmpl w:val="A1F4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446D6"/>
    <w:multiLevelType w:val="hybridMultilevel"/>
    <w:tmpl w:val="4412D42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 w15:restartNumberingAfterBreak="0">
    <w:nsid w:val="0FB36B12"/>
    <w:multiLevelType w:val="hybridMultilevel"/>
    <w:tmpl w:val="A4B2B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17E50DB"/>
    <w:multiLevelType w:val="hybridMultilevel"/>
    <w:tmpl w:val="5948A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4C6E59"/>
    <w:multiLevelType w:val="hybridMultilevel"/>
    <w:tmpl w:val="BE9E3502"/>
    <w:lvl w:ilvl="0" w:tplc="481A7E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D95331"/>
    <w:multiLevelType w:val="multilevel"/>
    <w:tmpl w:val="9A12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F6DB3"/>
    <w:multiLevelType w:val="hybridMultilevel"/>
    <w:tmpl w:val="9538039C"/>
    <w:lvl w:ilvl="0" w:tplc="DFC2B2B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E0526F"/>
    <w:multiLevelType w:val="multilevel"/>
    <w:tmpl w:val="5F2E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01689"/>
    <w:multiLevelType w:val="hybridMultilevel"/>
    <w:tmpl w:val="3E441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1804E6"/>
    <w:multiLevelType w:val="hybridMultilevel"/>
    <w:tmpl w:val="0AE44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E7470A4"/>
    <w:multiLevelType w:val="multilevel"/>
    <w:tmpl w:val="3400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55EBB"/>
    <w:multiLevelType w:val="hybridMultilevel"/>
    <w:tmpl w:val="EC787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3E670B0"/>
    <w:multiLevelType w:val="hybridMultilevel"/>
    <w:tmpl w:val="CB7C1144"/>
    <w:lvl w:ilvl="0" w:tplc="DFC2B2BA">
      <w:start w:val="1"/>
      <w:numFmt w:val="decimal"/>
      <w:lvlText w:val="%1."/>
      <w:lvlJc w:val="lef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8502E57"/>
    <w:multiLevelType w:val="hybridMultilevel"/>
    <w:tmpl w:val="68DC3F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C765B01"/>
    <w:multiLevelType w:val="hybridMultilevel"/>
    <w:tmpl w:val="055E2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DFB3EA8"/>
    <w:multiLevelType w:val="hybridMultilevel"/>
    <w:tmpl w:val="B282C4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F2C6BF2"/>
    <w:multiLevelType w:val="hybridMultilevel"/>
    <w:tmpl w:val="C7C4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BA7767"/>
    <w:multiLevelType w:val="hybridMultilevel"/>
    <w:tmpl w:val="E370C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7C7D34"/>
    <w:multiLevelType w:val="hybridMultilevel"/>
    <w:tmpl w:val="17768132"/>
    <w:lvl w:ilvl="0" w:tplc="AE7EA2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701030"/>
    <w:multiLevelType w:val="hybridMultilevel"/>
    <w:tmpl w:val="4CEA29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4AE2F0B"/>
    <w:multiLevelType w:val="hybridMultilevel"/>
    <w:tmpl w:val="F676D0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EB647E"/>
    <w:multiLevelType w:val="hybridMultilevel"/>
    <w:tmpl w:val="D9FAE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7126AA0"/>
    <w:multiLevelType w:val="hybridMultilevel"/>
    <w:tmpl w:val="B6C405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831775C"/>
    <w:multiLevelType w:val="hybridMultilevel"/>
    <w:tmpl w:val="C7208AC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D883AA0"/>
    <w:multiLevelType w:val="hybridMultilevel"/>
    <w:tmpl w:val="B71C5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36231C"/>
    <w:multiLevelType w:val="hybridMultilevel"/>
    <w:tmpl w:val="32181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D22BD7"/>
    <w:multiLevelType w:val="hybridMultilevel"/>
    <w:tmpl w:val="5DC264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AA640B"/>
    <w:multiLevelType w:val="hybridMultilevel"/>
    <w:tmpl w:val="9E56F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847AE0"/>
    <w:multiLevelType w:val="hybridMultilevel"/>
    <w:tmpl w:val="850EC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717D51"/>
    <w:multiLevelType w:val="hybridMultilevel"/>
    <w:tmpl w:val="CC52F9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97F2D96"/>
    <w:multiLevelType w:val="hybridMultilevel"/>
    <w:tmpl w:val="C0807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0E7C5A"/>
    <w:multiLevelType w:val="hybridMultilevel"/>
    <w:tmpl w:val="AB2C4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962197"/>
    <w:multiLevelType w:val="hybridMultilevel"/>
    <w:tmpl w:val="ACB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833AFE"/>
    <w:multiLevelType w:val="hybridMultilevel"/>
    <w:tmpl w:val="CD24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4307D2"/>
    <w:multiLevelType w:val="hybridMultilevel"/>
    <w:tmpl w:val="8782E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5FE1256"/>
    <w:multiLevelType w:val="hybridMultilevel"/>
    <w:tmpl w:val="5A0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800F0F"/>
    <w:multiLevelType w:val="hybridMultilevel"/>
    <w:tmpl w:val="C79645B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6049FE"/>
    <w:multiLevelType w:val="hybridMultilevel"/>
    <w:tmpl w:val="A4B2E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963C3B"/>
    <w:multiLevelType w:val="multilevel"/>
    <w:tmpl w:val="DCF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B7FB1"/>
    <w:multiLevelType w:val="hybridMultilevel"/>
    <w:tmpl w:val="16A40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E16B68"/>
    <w:multiLevelType w:val="hybridMultilevel"/>
    <w:tmpl w:val="4614CD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02A52EC"/>
    <w:multiLevelType w:val="hybridMultilevel"/>
    <w:tmpl w:val="F208A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132607B"/>
    <w:multiLevelType w:val="hybridMultilevel"/>
    <w:tmpl w:val="317EF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F21700"/>
    <w:multiLevelType w:val="hybridMultilevel"/>
    <w:tmpl w:val="1D4EC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7A83702"/>
    <w:multiLevelType w:val="hybridMultilevel"/>
    <w:tmpl w:val="D62274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2E7744"/>
    <w:multiLevelType w:val="hybridMultilevel"/>
    <w:tmpl w:val="75E666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3"/>
  </w:num>
  <w:num w:numId="2">
    <w:abstractNumId w:val="39"/>
  </w:num>
  <w:num w:numId="3">
    <w:abstractNumId w:val="8"/>
  </w:num>
  <w:num w:numId="4">
    <w:abstractNumId w:val="11"/>
  </w:num>
  <w:num w:numId="5">
    <w:abstractNumId w:val="2"/>
  </w:num>
  <w:num w:numId="6">
    <w:abstractNumId w:val="22"/>
  </w:num>
  <w:num w:numId="7">
    <w:abstractNumId w:val="3"/>
  </w:num>
  <w:num w:numId="8">
    <w:abstractNumId w:val="35"/>
  </w:num>
  <w:num w:numId="9">
    <w:abstractNumId w:val="25"/>
  </w:num>
  <w:num w:numId="10">
    <w:abstractNumId w:val="10"/>
  </w:num>
  <w:num w:numId="11">
    <w:abstractNumId w:val="4"/>
  </w:num>
  <w:num w:numId="12">
    <w:abstractNumId w:val="27"/>
  </w:num>
  <w:num w:numId="13">
    <w:abstractNumId w:val="0"/>
  </w:num>
  <w:num w:numId="14">
    <w:abstractNumId w:val="16"/>
  </w:num>
  <w:num w:numId="15">
    <w:abstractNumId w:val="29"/>
  </w:num>
  <w:num w:numId="16">
    <w:abstractNumId w:val="9"/>
  </w:num>
  <w:num w:numId="17">
    <w:abstractNumId w:val="26"/>
  </w:num>
  <w:num w:numId="18">
    <w:abstractNumId w:val="12"/>
  </w:num>
  <w:num w:numId="19">
    <w:abstractNumId w:val="24"/>
  </w:num>
  <w:num w:numId="20">
    <w:abstractNumId w:val="42"/>
  </w:num>
  <w:num w:numId="21">
    <w:abstractNumId w:val="18"/>
  </w:num>
  <w:num w:numId="22">
    <w:abstractNumId w:val="14"/>
  </w:num>
  <w:num w:numId="23">
    <w:abstractNumId w:val="37"/>
  </w:num>
  <w:num w:numId="24">
    <w:abstractNumId w:val="30"/>
  </w:num>
  <w:num w:numId="25">
    <w:abstractNumId w:val="44"/>
  </w:num>
  <w:num w:numId="26">
    <w:abstractNumId w:val="19"/>
  </w:num>
  <w:num w:numId="27">
    <w:abstractNumId w:val="38"/>
  </w:num>
  <w:num w:numId="28">
    <w:abstractNumId w:val="46"/>
  </w:num>
  <w:num w:numId="29">
    <w:abstractNumId w:val="34"/>
  </w:num>
  <w:num w:numId="30">
    <w:abstractNumId w:val="17"/>
  </w:num>
  <w:num w:numId="31">
    <w:abstractNumId w:val="7"/>
  </w:num>
  <w:num w:numId="32">
    <w:abstractNumId w:val="1"/>
  </w:num>
  <w:num w:numId="33">
    <w:abstractNumId w:val="13"/>
  </w:num>
  <w:num w:numId="34">
    <w:abstractNumId w:val="20"/>
  </w:num>
  <w:num w:numId="35">
    <w:abstractNumId w:val="5"/>
  </w:num>
  <w:num w:numId="36">
    <w:abstractNumId w:val="6"/>
  </w:num>
  <w:num w:numId="37">
    <w:abstractNumId w:val="40"/>
  </w:num>
  <w:num w:numId="38">
    <w:abstractNumId w:val="31"/>
  </w:num>
  <w:num w:numId="39">
    <w:abstractNumId w:val="21"/>
  </w:num>
  <w:num w:numId="40">
    <w:abstractNumId w:val="15"/>
    <w:lvlOverride w:ilvl="0"/>
    <w:lvlOverride w:ilvl="1"/>
    <w:lvlOverride w:ilvl="2"/>
    <w:lvlOverride w:ilvl="3"/>
    <w:lvlOverride w:ilvl="4"/>
    <w:lvlOverride w:ilvl="5"/>
    <w:lvlOverride w:ilvl="6"/>
    <w:lvlOverride w:ilvl="7"/>
    <w:lvlOverride w:ilvl="8"/>
  </w:num>
  <w:num w:numId="41">
    <w:abstractNumId w:val="45"/>
  </w:num>
  <w:num w:numId="42">
    <w:abstractNumId w:val="41"/>
  </w:num>
  <w:num w:numId="43">
    <w:abstractNumId w:val="23"/>
  </w:num>
  <w:num w:numId="44">
    <w:abstractNumId w:val="43"/>
  </w:num>
  <w:num w:numId="45">
    <w:abstractNumId w:val="32"/>
  </w:num>
  <w:num w:numId="46">
    <w:abstractNumId w:val="3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1D"/>
    <w:rsid w:val="00002B88"/>
    <w:rsid w:val="00022B6D"/>
    <w:rsid w:val="00030CF5"/>
    <w:rsid w:val="00056AEA"/>
    <w:rsid w:val="0007232B"/>
    <w:rsid w:val="00084495"/>
    <w:rsid w:val="000A42FE"/>
    <w:rsid w:val="000C142D"/>
    <w:rsid w:val="000C259B"/>
    <w:rsid w:val="000C46EF"/>
    <w:rsid w:val="000E3091"/>
    <w:rsid w:val="00113FB8"/>
    <w:rsid w:val="001511D2"/>
    <w:rsid w:val="00151C67"/>
    <w:rsid w:val="00164B57"/>
    <w:rsid w:val="00193578"/>
    <w:rsid w:val="00193D55"/>
    <w:rsid w:val="001B118A"/>
    <w:rsid w:val="001B5ED4"/>
    <w:rsid w:val="001D1A50"/>
    <w:rsid w:val="001D58DC"/>
    <w:rsid w:val="001E34A4"/>
    <w:rsid w:val="001F6AD0"/>
    <w:rsid w:val="00211E42"/>
    <w:rsid w:val="00216D31"/>
    <w:rsid w:val="002431AD"/>
    <w:rsid w:val="002539D2"/>
    <w:rsid w:val="00260786"/>
    <w:rsid w:val="0026674C"/>
    <w:rsid w:val="002833FF"/>
    <w:rsid w:val="00284F85"/>
    <w:rsid w:val="00287A03"/>
    <w:rsid w:val="0029307E"/>
    <w:rsid w:val="002A7812"/>
    <w:rsid w:val="002B4936"/>
    <w:rsid w:val="002C298A"/>
    <w:rsid w:val="002D2939"/>
    <w:rsid w:val="002E1FB9"/>
    <w:rsid w:val="002F4FC5"/>
    <w:rsid w:val="003067D3"/>
    <w:rsid w:val="003666E1"/>
    <w:rsid w:val="003724A7"/>
    <w:rsid w:val="00390433"/>
    <w:rsid w:val="0039368F"/>
    <w:rsid w:val="00395601"/>
    <w:rsid w:val="0039610A"/>
    <w:rsid w:val="003B05D9"/>
    <w:rsid w:val="003C4218"/>
    <w:rsid w:val="003C6F0F"/>
    <w:rsid w:val="003D5095"/>
    <w:rsid w:val="003F1736"/>
    <w:rsid w:val="00404E0D"/>
    <w:rsid w:val="00412539"/>
    <w:rsid w:val="00420715"/>
    <w:rsid w:val="00422481"/>
    <w:rsid w:val="00434196"/>
    <w:rsid w:val="00436BBB"/>
    <w:rsid w:val="00455A4C"/>
    <w:rsid w:val="00463AAA"/>
    <w:rsid w:val="00467558"/>
    <w:rsid w:val="004947A2"/>
    <w:rsid w:val="004A0D30"/>
    <w:rsid w:val="004C6BF9"/>
    <w:rsid w:val="004D690B"/>
    <w:rsid w:val="005137BB"/>
    <w:rsid w:val="00527DF7"/>
    <w:rsid w:val="005319C3"/>
    <w:rsid w:val="00571492"/>
    <w:rsid w:val="00573949"/>
    <w:rsid w:val="00581D16"/>
    <w:rsid w:val="00582117"/>
    <w:rsid w:val="00583796"/>
    <w:rsid w:val="005838D3"/>
    <w:rsid w:val="00593234"/>
    <w:rsid w:val="005B0254"/>
    <w:rsid w:val="005C3C5C"/>
    <w:rsid w:val="005F1DB5"/>
    <w:rsid w:val="00611C28"/>
    <w:rsid w:val="00634193"/>
    <w:rsid w:val="0063419D"/>
    <w:rsid w:val="006532D7"/>
    <w:rsid w:val="00671775"/>
    <w:rsid w:val="0067660C"/>
    <w:rsid w:val="00677786"/>
    <w:rsid w:val="006805F9"/>
    <w:rsid w:val="006B6CAE"/>
    <w:rsid w:val="006C0C53"/>
    <w:rsid w:val="006C3F13"/>
    <w:rsid w:val="006C505C"/>
    <w:rsid w:val="006E174D"/>
    <w:rsid w:val="006E62D3"/>
    <w:rsid w:val="006F08FC"/>
    <w:rsid w:val="00712383"/>
    <w:rsid w:val="00725DA9"/>
    <w:rsid w:val="0074011A"/>
    <w:rsid w:val="007609A8"/>
    <w:rsid w:val="007645B7"/>
    <w:rsid w:val="00766014"/>
    <w:rsid w:val="007866D4"/>
    <w:rsid w:val="00792965"/>
    <w:rsid w:val="007C4219"/>
    <w:rsid w:val="00811D23"/>
    <w:rsid w:val="00813E79"/>
    <w:rsid w:val="00820AFA"/>
    <w:rsid w:val="0083221C"/>
    <w:rsid w:val="0084171D"/>
    <w:rsid w:val="0084602E"/>
    <w:rsid w:val="008642F0"/>
    <w:rsid w:val="008754BF"/>
    <w:rsid w:val="00877656"/>
    <w:rsid w:val="008B2193"/>
    <w:rsid w:val="008B2F5E"/>
    <w:rsid w:val="008C6E0C"/>
    <w:rsid w:val="008D5378"/>
    <w:rsid w:val="008D6D8A"/>
    <w:rsid w:val="008E6520"/>
    <w:rsid w:val="008E77A4"/>
    <w:rsid w:val="008F26CF"/>
    <w:rsid w:val="00900425"/>
    <w:rsid w:val="00901D70"/>
    <w:rsid w:val="00947C9C"/>
    <w:rsid w:val="009570C7"/>
    <w:rsid w:val="009E56C8"/>
    <w:rsid w:val="00A87D22"/>
    <w:rsid w:val="00AB0879"/>
    <w:rsid w:val="00AF708B"/>
    <w:rsid w:val="00B02E52"/>
    <w:rsid w:val="00B22CEC"/>
    <w:rsid w:val="00B26CCC"/>
    <w:rsid w:val="00B30251"/>
    <w:rsid w:val="00B45F71"/>
    <w:rsid w:val="00B6111A"/>
    <w:rsid w:val="00B61FE5"/>
    <w:rsid w:val="00B91EDA"/>
    <w:rsid w:val="00BB1CFC"/>
    <w:rsid w:val="00BC6202"/>
    <w:rsid w:val="00BE38CD"/>
    <w:rsid w:val="00BF6794"/>
    <w:rsid w:val="00BF7E3D"/>
    <w:rsid w:val="00C22542"/>
    <w:rsid w:val="00C2670C"/>
    <w:rsid w:val="00C42FA5"/>
    <w:rsid w:val="00C44903"/>
    <w:rsid w:val="00C63D53"/>
    <w:rsid w:val="00C81945"/>
    <w:rsid w:val="00CA4F3A"/>
    <w:rsid w:val="00D0231C"/>
    <w:rsid w:val="00D27028"/>
    <w:rsid w:val="00D37925"/>
    <w:rsid w:val="00D4235E"/>
    <w:rsid w:val="00D50EEF"/>
    <w:rsid w:val="00D51427"/>
    <w:rsid w:val="00D564C4"/>
    <w:rsid w:val="00D810EC"/>
    <w:rsid w:val="00D97284"/>
    <w:rsid w:val="00DA115A"/>
    <w:rsid w:val="00DC0293"/>
    <w:rsid w:val="00DC5686"/>
    <w:rsid w:val="00DD5F9F"/>
    <w:rsid w:val="00DE17A1"/>
    <w:rsid w:val="00DF6E54"/>
    <w:rsid w:val="00E05EF7"/>
    <w:rsid w:val="00E079AC"/>
    <w:rsid w:val="00E13B35"/>
    <w:rsid w:val="00E21637"/>
    <w:rsid w:val="00E45AF3"/>
    <w:rsid w:val="00E54990"/>
    <w:rsid w:val="00E602F8"/>
    <w:rsid w:val="00E84DCD"/>
    <w:rsid w:val="00EA7C1D"/>
    <w:rsid w:val="00EC0809"/>
    <w:rsid w:val="00EC2C73"/>
    <w:rsid w:val="00EC7718"/>
    <w:rsid w:val="00ED6F6D"/>
    <w:rsid w:val="00ED7C79"/>
    <w:rsid w:val="00EE2D4D"/>
    <w:rsid w:val="00EE4BF6"/>
    <w:rsid w:val="00F026AE"/>
    <w:rsid w:val="00F54145"/>
    <w:rsid w:val="00F773AC"/>
    <w:rsid w:val="00F81E06"/>
    <w:rsid w:val="00FB05F3"/>
    <w:rsid w:val="00FD560D"/>
    <w:rsid w:val="00FD7A79"/>
    <w:rsid w:val="00FF4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11B55-B0D2-40F5-965E-AE12EA10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57"/>
    <w:pPr>
      <w:spacing w:after="200"/>
    </w:pPr>
    <w:rPr>
      <w:rFonts w:ascii="Arial" w:hAnsi="Arial" w:cs="Arial"/>
      <w:sz w:val="22"/>
      <w:szCs w:val="22"/>
      <w:lang w:eastAsia="en-US"/>
    </w:rPr>
  </w:style>
  <w:style w:type="paragraph" w:styleId="Heading1">
    <w:name w:val="heading 1"/>
    <w:basedOn w:val="Normal"/>
    <w:next w:val="Normal"/>
    <w:link w:val="Heading1Char"/>
    <w:uiPriority w:val="9"/>
    <w:qFormat/>
    <w:rsid w:val="00E84DCD"/>
    <w:pPr>
      <w:spacing w:before="150" w:after="150" w:line="276" w:lineRule="auto"/>
      <w:outlineLvl w:val="0"/>
    </w:pPr>
    <w:rPr>
      <w:b/>
      <w:lang w:val="en-US" w:eastAsia="en-AU"/>
    </w:rPr>
  </w:style>
  <w:style w:type="paragraph" w:styleId="Heading2">
    <w:name w:val="heading 2"/>
    <w:basedOn w:val="Normal"/>
    <w:next w:val="Normal"/>
    <w:link w:val="Heading2Char"/>
    <w:uiPriority w:val="9"/>
    <w:unhideWhenUsed/>
    <w:qFormat/>
    <w:rsid w:val="00E84DCD"/>
    <w:pPr>
      <w:spacing w:before="210" w:after="210" w:line="276" w:lineRule="auto"/>
      <w:outlineLvl w:val="1"/>
    </w:pPr>
    <w:rPr>
      <w:b/>
      <w:bCs/>
      <w:lang w:val="en-US" w:eastAsia="en-AU"/>
    </w:rPr>
  </w:style>
  <w:style w:type="paragraph" w:styleId="Heading3">
    <w:name w:val="heading 3"/>
    <w:basedOn w:val="Normal"/>
    <w:next w:val="Normal"/>
    <w:link w:val="Heading3Char"/>
    <w:uiPriority w:val="9"/>
    <w:unhideWhenUsed/>
    <w:qFormat/>
    <w:rsid w:val="00164B57"/>
    <w:pPr>
      <w:outlineLvl w:val="2"/>
    </w:pPr>
    <w:rPr>
      <w:sz w:val="26"/>
      <w:szCs w:val="26"/>
    </w:rPr>
  </w:style>
  <w:style w:type="paragraph" w:styleId="Heading4">
    <w:name w:val="heading 4"/>
    <w:basedOn w:val="Normal"/>
    <w:next w:val="Normal"/>
    <w:link w:val="Heading4Char"/>
    <w:uiPriority w:val="9"/>
    <w:unhideWhenUsed/>
    <w:qFormat/>
    <w:rsid w:val="00164B57"/>
    <w:pPr>
      <w:outlineLvl w:val="3"/>
    </w:pPr>
    <w:rPr>
      <w:b/>
    </w:rPr>
  </w:style>
  <w:style w:type="paragraph" w:styleId="Heading5">
    <w:name w:val="heading 5"/>
    <w:basedOn w:val="Normal"/>
    <w:next w:val="Normal"/>
    <w:link w:val="Heading5Char"/>
    <w:uiPriority w:val="9"/>
    <w:semiHidden/>
    <w:unhideWhenUsed/>
    <w:qFormat/>
    <w:rsid w:val="0067660C"/>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67660C"/>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67660C"/>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67660C"/>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67660C"/>
    <w:pPr>
      <w:spacing w:after="0"/>
      <w:outlineLvl w:val="8"/>
    </w:pPr>
    <w:rPr>
      <w:rFonts w:ascii="Cambria" w:hAnsi="Cambria" w:cs="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93234"/>
    <w:pPr>
      <w:ind w:right="-613"/>
    </w:pPr>
    <w:rPr>
      <w:sz w:val="20"/>
      <w:szCs w:val="20"/>
    </w:rPr>
  </w:style>
  <w:style w:type="character" w:customStyle="1" w:styleId="TitleChar">
    <w:name w:val="Title Char"/>
    <w:link w:val="Title"/>
    <w:uiPriority w:val="10"/>
    <w:rsid w:val="00593234"/>
    <w:rPr>
      <w:rFonts w:ascii="Arial" w:hAnsi="Arial" w:cs="Arial"/>
      <w:b/>
      <w:lang w:val="en-US"/>
    </w:rPr>
  </w:style>
  <w:style w:type="character" w:customStyle="1" w:styleId="Heading1Char">
    <w:name w:val="Heading 1 Char"/>
    <w:link w:val="Heading1"/>
    <w:uiPriority w:val="9"/>
    <w:rsid w:val="00E84DCD"/>
    <w:rPr>
      <w:rFonts w:ascii="Arial" w:hAnsi="Arial" w:cs="Arial"/>
      <w:b/>
      <w:sz w:val="22"/>
      <w:szCs w:val="22"/>
      <w:lang w:val="en-US"/>
    </w:rPr>
  </w:style>
  <w:style w:type="character" w:customStyle="1" w:styleId="Heading2Char">
    <w:name w:val="Heading 2 Char"/>
    <w:link w:val="Heading2"/>
    <w:uiPriority w:val="9"/>
    <w:rsid w:val="00E84DCD"/>
    <w:rPr>
      <w:rFonts w:ascii="Arial" w:hAnsi="Arial" w:cs="Arial"/>
      <w:b/>
      <w:bCs/>
      <w:sz w:val="22"/>
      <w:szCs w:val="22"/>
      <w:lang w:val="en-US"/>
    </w:rPr>
  </w:style>
  <w:style w:type="character" w:customStyle="1" w:styleId="Heading3Char">
    <w:name w:val="Heading 3 Char"/>
    <w:link w:val="Heading3"/>
    <w:uiPriority w:val="9"/>
    <w:rsid w:val="00164B57"/>
    <w:rPr>
      <w:rFonts w:ascii="Arial" w:hAnsi="Arial" w:cs="Arial"/>
      <w:sz w:val="26"/>
      <w:szCs w:val="26"/>
    </w:rPr>
  </w:style>
  <w:style w:type="character" w:customStyle="1" w:styleId="Heading4Char">
    <w:name w:val="Heading 4 Char"/>
    <w:link w:val="Heading4"/>
    <w:uiPriority w:val="9"/>
    <w:rsid w:val="00164B57"/>
    <w:rPr>
      <w:rFonts w:ascii="Arial" w:hAnsi="Arial" w:cs="Arial"/>
      <w:b/>
    </w:rPr>
  </w:style>
  <w:style w:type="character" w:customStyle="1" w:styleId="Heading5Char">
    <w:name w:val="Heading 5 Char"/>
    <w:link w:val="Heading5"/>
    <w:uiPriority w:val="9"/>
    <w:semiHidden/>
    <w:rsid w:val="0067660C"/>
    <w:rPr>
      <w:rFonts w:ascii="Cambria" w:eastAsia="Times New Roman" w:hAnsi="Cambria" w:cs="Times New Roman"/>
      <w:b/>
      <w:bCs/>
      <w:color w:val="7F7F7F"/>
    </w:rPr>
  </w:style>
  <w:style w:type="character" w:customStyle="1" w:styleId="Heading6Char">
    <w:name w:val="Heading 6 Char"/>
    <w:link w:val="Heading6"/>
    <w:uiPriority w:val="9"/>
    <w:semiHidden/>
    <w:rsid w:val="0067660C"/>
    <w:rPr>
      <w:rFonts w:ascii="Cambria" w:eastAsia="Times New Roman" w:hAnsi="Cambria" w:cs="Times New Roman"/>
      <w:b/>
      <w:bCs/>
      <w:i/>
      <w:iCs/>
      <w:color w:val="7F7F7F"/>
    </w:rPr>
  </w:style>
  <w:style w:type="character" w:customStyle="1" w:styleId="Heading7Char">
    <w:name w:val="Heading 7 Char"/>
    <w:link w:val="Heading7"/>
    <w:uiPriority w:val="9"/>
    <w:semiHidden/>
    <w:rsid w:val="0067660C"/>
    <w:rPr>
      <w:rFonts w:ascii="Cambria" w:eastAsia="Times New Roman" w:hAnsi="Cambria" w:cs="Times New Roman"/>
      <w:i/>
      <w:iCs/>
    </w:rPr>
  </w:style>
  <w:style w:type="character" w:customStyle="1" w:styleId="Heading8Char">
    <w:name w:val="Heading 8 Char"/>
    <w:link w:val="Heading8"/>
    <w:uiPriority w:val="9"/>
    <w:semiHidden/>
    <w:rsid w:val="0067660C"/>
    <w:rPr>
      <w:rFonts w:ascii="Cambria" w:eastAsia="Times New Roman" w:hAnsi="Cambria" w:cs="Times New Roman"/>
      <w:sz w:val="20"/>
      <w:szCs w:val="20"/>
    </w:rPr>
  </w:style>
  <w:style w:type="character" w:customStyle="1" w:styleId="Heading9Char">
    <w:name w:val="Heading 9 Char"/>
    <w:link w:val="Heading9"/>
    <w:uiPriority w:val="9"/>
    <w:semiHidden/>
    <w:rsid w:val="0067660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67660C"/>
    <w:rPr>
      <w:b/>
      <w:bCs/>
      <w:color w:val="365F91"/>
      <w:sz w:val="16"/>
      <w:szCs w:val="16"/>
    </w:rPr>
  </w:style>
  <w:style w:type="paragraph" w:styleId="Subtitle">
    <w:name w:val="Subtitle"/>
    <w:basedOn w:val="Normal"/>
    <w:next w:val="Normal"/>
    <w:link w:val="SubtitleChar"/>
    <w:uiPriority w:val="11"/>
    <w:qFormat/>
    <w:rsid w:val="0067660C"/>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67660C"/>
    <w:rPr>
      <w:rFonts w:ascii="Cambria" w:eastAsia="Times New Roman" w:hAnsi="Cambria" w:cs="Times New Roman"/>
      <w:i/>
      <w:iCs/>
      <w:spacing w:val="13"/>
      <w:sz w:val="24"/>
      <w:szCs w:val="24"/>
    </w:rPr>
  </w:style>
  <w:style w:type="character" w:styleId="Strong">
    <w:name w:val="Strong"/>
    <w:uiPriority w:val="22"/>
    <w:qFormat/>
    <w:rsid w:val="0067660C"/>
    <w:rPr>
      <w:b/>
      <w:bCs/>
    </w:rPr>
  </w:style>
  <w:style w:type="character" w:styleId="Emphasis">
    <w:name w:val="Emphasis"/>
    <w:uiPriority w:val="20"/>
    <w:qFormat/>
    <w:rsid w:val="0067660C"/>
    <w:rPr>
      <w:b/>
      <w:bCs/>
      <w:i/>
      <w:iCs/>
      <w:spacing w:val="10"/>
      <w:bdr w:val="none" w:sz="0" w:space="0" w:color="auto"/>
      <w:shd w:val="clear" w:color="auto" w:fill="auto"/>
    </w:rPr>
  </w:style>
  <w:style w:type="paragraph" w:styleId="NoSpacing">
    <w:name w:val="No Spacing"/>
    <w:basedOn w:val="Normal"/>
    <w:link w:val="NoSpacingChar"/>
    <w:uiPriority w:val="1"/>
    <w:qFormat/>
    <w:rsid w:val="0067660C"/>
    <w:pPr>
      <w:spacing w:after="0"/>
    </w:pPr>
  </w:style>
  <w:style w:type="character" w:customStyle="1" w:styleId="NoSpacingChar">
    <w:name w:val="No Spacing Char"/>
    <w:basedOn w:val="DefaultParagraphFont"/>
    <w:link w:val="NoSpacing"/>
    <w:uiPriority w:val="1"/>
    <w:rsid w:val="0067660C"/>
  </w:style>
  <w:style w:type="paragraph" w:styleId="ListParagraph">
    <w:name w:val="List Paragraph"/>
    <w:basedOn w:val="Normal"/>
    <w:uiPriority w:val="34"/>
    <w:qFormat/>
    <w:rsid w:val="0067660C"/>
    <w:pPr>
      <w:ind w:left="720"/>
      <w:contextualSpacing/>
    </w:pPr>
  </w:style>
  <w:style w:type="paragraph" w:styleId="Quote">
    <w:name w:val="Quote"/>
    <w:basedOn w:val="Normal"/>
    <w:next w:val="Normal"/>
    <w:link w:val="QuoteChar"/>
    <w:uiPriority w:val="29"/>
    <w:qFormat/>
    <w:rsid w:val="0067660C"/>
    <w:pPr>
      <w:spacing w:before="200" w:after="0"/>
      <w:ind w:left="360" w:right="360"/>
    </w:pPr>
    <w:rPr>
      <w:i/>
      <w:iCs/>
    </w:rPr>
  </w:style>
  <w:style w:type="character" w:customStyle="1" w:styleId="QuoteChar">
    <w:name w:val="Quote Char"/>
    <w:link w:val="Quote"/>
    <w:uiPriority w:val="29"/>
    <w:rsid w:val="0067660C"/>
    <w:rPr>
      <w:i/>
      <w:iCs/>
    </w:rPr>
  </w:style>
  <w:style w:type="paragraph" w:styleId="IntenseQuote">
    <w:name w:val="Intense Quote"/>
    <w:basedOn w:val="Normal"/>
    <w:next w:val="Normal"/>
    <w:link w:val="IntenseQuoteChar"/>
    <w:uiPriority w:val="30"/>
    <w:qFormat/>
    <w:rsid w:val="0067660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7660C"/>
    <w:rPr>
      <w:b/>
      <w:bCs/>
      <w:i/>
      <w:iCs/>
    </w:rPr>
  </w:style>
  <w:style w:type="character" w:styleId="SubtleEmphasis">
    <w:name w:val="Subtle Emphasis"/>
    <w:uiPriority w:val="19"/>
    <w:qFormat/>
    <w:rsid w:val="0067660C"/>
    <w:rPr>
      <w:i/>
      <w:iCs/>
    </w:rPr>
  </w:style>
  <w:style w:type="character" w:styleId="IntenseEmphasis">
    <w:name w:val="Intense Emphasis"/>
    <w:uiPriority w:val="21"/>
    <w:qFormat/>
    <w:rsid w:val="0067660C"/>
    <w:rPr>
      <w:b/>
      <w:bCs/>
    </w:rPr>
  </w:style>
  <w:style w:type="character" w:styleId="SubtleReference">
    <w:name w:val="Subtle Reference"/>
    <w:uiPriority w:val="31"/>
    <w:qFormat/>
    <w:rsid w:val="0067660C"/>
    <w:rPr>
      <w:smallCaps/>
    </w:rPr>
  </w:style>
  <w:style w:type="character" w:styleId="IntenseReference">
    <w:name w:val="Intense Reference"/>
    <w:uiPriority w:val="32"/>
    <w:qFormat/>
    <w:rsid w:val="0067660C"/>
    <w:rPr>
      <w:smallCaps/>
      <w:spacing w:val="5"/>
      <w:u w:val="single"/>
    </w:rPr>
  </w:style>
  <w:style w:type="character" w:styleId="BookTitle">
    <w:name w:val="Book Title"/>
    <w:uiPriority w:val="33"/>
    <w:qFormat/>
    <w:rsid w:val="0067660C"/>
    <w:rPr>
      <w:i/>
      <w:iCs/>
      <w:smallCaps/>
      <w:spacing w:val="5"/>
    </w:rPr>
  </w:style>
  <w:style w:type="paragraph" w:styleId="TOCHeading">
    <w:name w:val="TOC Heading"/>
    <w:basedOn w:val="Heading1"/>
    <w:next w:val="Normal"/>
    <w:uiPriority w:val="39"/>
    <w:semiHidden/>
    <w:unhideWhenUsed/>
    <w:qFormat/>
    <w:rsid w:val="0067660C"/>
    <w:pPr>
      <w:outlineLvl w:val="9"/>
    </w:pPr>
    <w:rPr>
      <w:lang w:bidi="en-US"/>
    </w:rPr>
  </w:style>
  <w:style w:type="paragraph" w:styleId="NormalWeb">
    <w:name w:val="Normal (Web)"/>
    <w:basedOn w:val="Normal"/>
    <w:uiPriority w:val="99"/>
    <w:unhideWhenUsed/>
    <w:rsid w:val="003C6F0F"/>
    <w:pPr>
      <w:spacing w:after="210" w:line="210" w:lineRule="atLeast"/>
      <w:jc w:val="both"/>
    </w:pPr>
    <w:rPr>
      <w:rFonts w:ascii="Times New Roman" w:hAnsi="Times New Roman" w:cs="Times New Roman"/>
      <w:sz w:val="17"/>
      <w:szCs w:val="17"/>
      <w:lang w:eastAsia="en-AU"/>
    </w:rPr>
  </w:style>
  <w:style w:type="paragraph" w:customStyle="1" w:styleId="ms-rteelement-p">
    <w:name w:val="ms-rteelement-p"/>
    <w:basedOn w:val="Normal"/>
    <w:rsid w:val="001D58DC"/>
    <w:pPr>
      <w:spacing w:before="150" w:after="150"/>
    </w:pPr>
    <w:rPr>
      <w:rFonts w:ascii="Times New Roman" w:hAnsi="Times New Roman" w:cs="Times New Roman"/>
      <w:color w:val="666666"/>
      <w:sz w:val="24"/>
      <w:szCs w:val="24"/>
      <w:lang w:eastAsia="en-AU"/>
    </w:rPr>
  </w:style>
  <w:style w:type="character" w:customStyle="1" w:styleId="ms-wpheadertdselspan">
    <w:name w:val="ms-wpheadertdselspan"/>
    <w:basedOn w:val="DefaultParagraphFont"/>
    <w:rsid w:val="001D58DC"/>
  </w:style>
  <w:style w:type="paragraph" w:styleId="PlainText">
    <w:name w:val="Plain Text"/>
    <w:basedOn w:val="Normal"/>
    <w:link w:val="PlainTextChar"/>
    <w:uiPriority w:val="99"/>
    <w:unhideWhenUsed/>
    <w:rsid w:val="001D58DC"/>
    <w:pPr>
      <w:spacing w:after="0"/>
    </w:pPr>
    <w:rPr>
      <w:rFonts w:eastAsiaTheme="minorHAnsi"/>
      <w:lang w:eastAsia="en-AU"/>
    </w:rPr>
  </w:style>
  <w:style w:type="character" w:customStyle="1" w:styleId="PlainTextChar">
    <w:name w:val="Plain Text Char"/>
    <w:basedOn w:val="DefaultParagraphFont"/>
    <w:link w:val="PlainText"/>
    <w:uiPriority w:val="99"/>
    <w:rsid w:val="001D58DC"/>
    <w:rPr>
      <w:rFonts w:ascii="Arial" w:eastAsiaTheme="minorHAnsi" w:hAnsi="Arial" w:cs="Arial"/>
      <w:sz w:val="22"/>
      <w:szCs w:val="22"/>
    </w:rPr>
  </w:style>
  <w:style w:type="paragraph" w:styleId="FootnoteText">
    <w:name w:val="footnote text"/>
    <w:basedOn w:val="Normal"/>
    <w:link w:val="FootnoteTextChar"/>
    <w:uiPriority w:val="99"/>
    <w:unhideWhenUsed/>
    <w:rsid w:val="0029307E"/>
    <w:pPr>
      <w:spacing w:after="0"/>
    </w:pPr>
    <w:rPr>
      <w:sz w:val="20"/>
      <w:szCs w:val="20"/>
    </w:rPr>
  </w:style>
  <w:style w:type="character" w:customStyle="1" w:styleId="FootnoteTextChar">
    <w:name w:val="Footnote Text Char"/>
    <w:basedOn w:val="DefaultParagraphFont"/>
    <w:link w:val="FootnoteText"/>
    <w:uiPriority w:val="99"/>
    <w:rsid w:val="0029307E"/>
    <w:rPr>
      <w:rFonts w:ascii="Arial" w:hAnsi="Arial" w:cs="Arial"/>
      <w:lang w:eastAsia="en-US"/>
    </w:rPr>
  </w:style>
  <w:style w:type="character" w:styleId="FootnoteReference">
    <w:name w:val="footnote reference"/>
    <w:basedOn w:val="DefaultParagraphFont"/>
    <w:uiPriority w:val="99"/>
    <w:semiHidden/>
    <w:unhideWhenUsed/>
    <w:rsid w:val="0029307E"/>
    <w:rPr>
      <w:vertAlign w:val="superscript"/>
    </w:rPr>
  </w:style>
  <w:style w:type="paragraph" w:customStyle="1" w:styleId="Pa0">
    <w:name w:val="Pa0"/>
    <w:basedOn w:val="Normal"/>
    <w:uiPriority w:val="99"/>
    <w:rsid w:val="008D5378"/>
    <w:pPr>
      <w:autoSpaceDE w:val="0"/>
      <w:autoSpaceDN w:val="0"/>
      <w:spacing w:after="0" w:line="241" w:lineRule="atLeast"/>
    </w:pPr>
    <w:rPr>
      <w:rFonts w:ascii="News Gothic" w:eastAsiaTheme="minorHAnsi" w:hAnsi="News Gothic" w:cs="Times New Roman"/>
      <w:sz w:val="24"/>
      <w:szCs w:val="24"/>
    </w:rPr>
  </w:style>
  <w:style w:type="character" w:styleId="Hyperlink">
    <w:name w:val="Hyperlink"/>
    <w:basedOn w:val="DefaultParagraphFont"/>
    <w:uiPriority w:val="99"/>
    <w:unhideWhenUsed/>
    <w:rsid w:val="008B2193"/>
    <w:rPr>
      <w:color w:val="0000FF" w:themeColor="hyperlink"/>
      <w:u w:val="single"/>
    </w:rPr>
  </w:style>
  <w:style w:type="paragraph" w:styleId="Header">
    <w:name w:val="header"/>
    <w:basedOn w:val="Normal"/>
    <w:link w:val="HeaderChar"/>
    <w:unhideWhenUsed/>
    <w:rsid w:val="005137BB"/>
    <w:pPr>
      <w:tabs>
        <w:tab w:val="center" w:pos="4513"/>
        <w:tab w:val="right" w:pos="9026"/>
      </w:tabs>
      <w:spacing w:after="0"/>
    </w:pPr>
  </w:style>
  <w:style w:type="character" w:customStyle="1" w:styleId="HeaderChar">
    <w:name w:val="Header Char"/>
    <w:basedOn w:val="DefaultParagraphFont"/>
    <w:link w:val="Header"/>
    <w:uiPriority w:val="99"/>
    <w:rsid w:val="005137BB"/>
    <w:rPr>
      <w:rFonts w:ascii="Arial" w:hAnsi="Arial" w:cs="Arial"/>
      <w:sz w:val="22"/>
      <w:szCs w:val="22"/>
      <w:lang w:eastAsia="en-US"/>
    </w:rPr>
  </w:style>
  <w:style w:type="paragraph" w:styleId="Footer">
    <w:name w:val="footer"/>
    <w:basedOn w:val="Normal"/>
    <w:link w:val="FooterChar"/>
    <w:uiPriority w:val="99"/>
    <w:unhideWhenUsed/>
    <w:rsid w:val="005137BB"/>
    <w:pPr>
      <w:tabs>
        <w:tab w:val="center" w:pos="4513"/>
        <w:tab w:val="right" w:pos="9026"/>
      </w:tabs>
      <w:spacing w:after="0"/>
    </w:pPr>
  </w:style>
  <w:style w:type="character" w:customStyle="1" w:styleId="FooterChar">
    <w:name w:val="Footer Char"/>
    <w:basedOn w:val="DefaultParagraphFont"/>
    <w:link w:val="Footer"/>
    <w:uiPriority w:val="99"/>
    <w:rsid w:val="005137BB"/>
    <w:rPr>
      <w:rFonts w:ascii="Arial" w:hAnsi="Arial" w:cs="Arial"/>
      <w:sz w:val="22"/>
      <w:szCs w:val="22"/>
      <w:lang w:eastAsia="en-US"/>
    </w:rPr>
  </w:style>
  <w:style w:type="paragraph" w:styleId="BalloonText">
    <w:name w:val="Balloon Text"/>
    <w:basedOn w:val="Normal"/>
    <w:link w:val="BalloonTextChar"/>
    <w:uiPriority w:val="99"/>
    <w:semiHidden/>
    <w:unhideWhenUsed/>
    <w:rsid w:val="00513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BB"/>
    <w:rPr>
      <w:rFonts w:ascii="Tahoma" w:hAnsi="Tahoma" w:cs="Tahoma"/>
      <w:sz w:val="16"/>
      <w:szCs w:val="16"/>
      <w:lang w:eastAsia="en-US"/>
    </w:rPr>
  </w:style>
  <w:style w:type="character" w:styleId="FollowedHyperlink">
    <w:name w:val="FollowedHyperlink"/>
    <w:basedOn w:val="DefaultParagraphFont"/>
    <w:uiPriority w:val="99"/>
    <w:semiHidden/>
    <w:unhideWhenUsed/>
    <w:rsid w:val="005137BB"/>
    <w:rPr>
      <w:color w:val="800080" w:themeColor="followedHyperlink"/>
      <w:u w:val="single"/>
    </w:rPr>
  </w:style>
  <w:style w:type="character" w:styleId="CommentReference">
    <w:name w:val="annotation reference"/>
    <w:basedOn w:val="DefaultParagraphFont"/>
    <w:uiPriority w:val="99"/>
    <w:semiHidden/>
    <w:unhideWhenUsed/>
    <w:rsid w:val="00DE17A1"/>
    <w:rPr>
      <w:sz w:val="16"/>
      <w:szCs w:val="16"/>
    </w:rPr>
  </w:style>
  <w:style w:type="paragraph" w:styleId="CommentText">
    <w:name w:val="annotation text"/>
    <w:basedOn w:val="Normal"/>
    <w:link w:val="CommentTextChar"/>
    <w:uiPriority w:val="99"/>
    <w:semiHidden/>
    <w:unhideWhenUsed/>
    <w:rsid w:val="00DE17A1"/>
    <w:rPr>
      <w:sz w:val="20"/>
      <w:szCs w:val="20"/>
    </w:rPr>
  </w:style>
  <w:style w:type="character" w:customStyle="1" w:styleId="CommentTextChar">
    <w:name w:val="Comment Text Char"/>
    <w:basedOn w:val="DefaultParagraphFont"/>
    <w:link w:val="CommentText"/>
    <w:uiPriority w:val="99"/>
    <w:semiHidden/>
    <w:rsid w:val="00DE17A1"/>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DE17A1"/>
    <w:rPr>
      <w:b/>
      <w:bCs/>
    </w:rPr>
  </w:style>
  <w:style w:type="character" w:customStyle="1" w:styleId="CommentSubjectChar">
    <w:name w:val="Comment Subject Char"/>
    <w:basedOn w:val="CommentTextChar"/>
    <w:link w:val="CommentSubject"/>
    <w:uiPriority w:val="99"/>
    <w:semiHidden/>
    <w:rsid w:val="00DE17A1"/>
    <w:rPr>
      <w:rFonts w:ascii="Arial" w:hAnsi="Arial" w:cs="Arial"/>
      <w:b/>
      <w:bCs/>
      <w:lang w:eastAsia="en-US"/>
    </w:rPr>
  </w:style>
  <w:style w:type="paragraph" w:styleId="Revision">
    <w:name w:val="Revision"/>
    <w:hidden/>
    <w:uiPriority w:val="99"/>
    <w:semiHidden/>
    <w:rsid w:val="00284F85"/>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3072">
      <w:bodyDiv w:val="1"/>
      <w:marLeft w:val="0"/>
      <w:marRight w:val="0"/>
      <w:marTop w:val="0"/>
      <w:marBottom w:val="0"/>
      <w:divBdr>
        <w:top w:val="none" w:sz="0" w:space="0" w:color="auto"/>
        <w:left w:val="none" w:sz="0" w:space="0" w:color="auto"/>
        <w:bottom w:val="none" w:sz="0" w:space="0" w:color="auto"/>
        <w:right w:val="none" w:sz="0" w:space="0" w:color="auto"/>
      </w:divBdr>
    </w:div>
    <w:div w:id="97221317">
      <w:bodyDiv w:val="1"/>
      <w:marLeft w:val="0"/>
      <w:marRight w:val="0"/>
      <w:marTop w:val="0"/>
      <w:marBottom w:val="0"/>
      <w:divBdr>
        <w:top w:val="none" w:sz="0" w:space="0" w:color="auto"/>
        <w:left w:val="none" w:sz="0" w:space="0" w:color="auto"/>
        <w:bottom w:val="none" w:sz="0" w:space="0" w:color="auto"/>
        <w:right w:val="none" w:sz="0" w:space="0" w:color="auto"/>
      </w:divBdr>
    </w:div>
    <w:div w:id="198007684">
      <w:bodyDiv w:val="1"/>
      <w:marLeft w:val="0"/>
      <w:marRight w:val="0"/>
      <w:marTop w:val="0"/>
      <w:marBottom w:val="0"/>
      <w:divBdr>
        <w:top w:val="none" w:sz="0" w:space="0" w:color="auto"/>
        <w:left w:val="none" w:sz="0" w:space="0" w:color="auto"/>
        <w:bottom w:val="none" w:sz="0" w:space="0" w:color="auto"/>
        <w:right w:val="none" w:sz="0" w:space="0" w:color="auto"/>
      </w:divBdr>
      <w:divsChild>
        <w:div w:id="1532955179">
          <w:marLeft w:val="0"/>
          <w:marRight w:val="0"/>
          <w:marTop w:val="0"/>
          <w:marBottom w:val="0"/>
          <w:divBdr>
            <w:top w:val="none" w:sz="0" w:space="0" w:color="auto"/>
            <w:left w:val="none" w:sz="0" w:space="0" w:color="auto"/>
            <w:bottom w:val="none" w:sz="0" w:space="0" w:color="auto"/>
            <w:right w:val="none" w:sz="0" w:space="0" w:color="auto"/>
          </w:divBdr>
          <w:divsChild>
            <w:div w:id="1314674740">
              <w:marLeft w:val="0"/>
              <w:marRight w:val="0"/>
              <w:marTop w:val="0"/>
              <w:marBottom w:val="0"/>
              <w:divBdr>
                <w:top w:val="none" w:sz="0" w:space="0" w:color="auto"/>
                <w:left w:val="none" w:sz="0" w:space="0" w:color="auto"/>
                <w:bottom w:val="none" w:sz="0" w:space="0" w:color="auto"/>
                <w:right w:val="none" w:sz="0" w:space="0" w:color="auto"/>
              </w:divBdr>
              <w:divsChild>
                <w:div w:id="3146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3354">
      <w:bodyDiv w:val="1"/>
      <w:marLeft w:val="0"/>
      <w:marRight w:val="0"/>
      <w:marTop w:val="0"/>
      <w:marBottom w:val="0"/>
      <w:divBdr>
        <w:top w:val="none" w:sz="0" w:space="0" w:color="auto"/>
        <w:left w:val="none" w:sz="0" w:space="0" w:color="auto"/>
        <w:bottom w:val="none" w:sz="0" w:space="0" w:color="auto"/>
        <w:right w:val="none" w:sz="0" w:space="0" w:color="auto"/>
      </w:divBdr>
      <w:divsChild>
        <w:div w:id="1213662095">
          <w:marLeft w:val="0"/>
          <w:marRight w:val="0"/>
          <w:marTop w:val="0"/>
          <w:marBottom w:val="0"/>
          <w:divBdr>
            <w:top w:val="none" w:sz="0" w:space="0" w:color="auto"/>
            <w:left w:val="none" w:sz="0" w:space="0" w:color="auto"/>
            <w:bottom w:val="none" w:sz="0" w:space="0" w:color="auto"/>
            <w:right w:val="none" w:sz="0" w:space="0" w:color="auto"/>
          </w:divBdr>
          <w:divsChild>
            <w:div w:id="473764764">
              <w:marLeft w:val="0"/>
              <w:marRight w:val="0"/>
              <w:marTop w:val="0"/>
              <w:marBottom w:val="0"/>
              <w:divBdr>
                <w:top w:val="none" w:sz="0" w:space="0" w:color="auto"/>
                <w:left w:val="none" w:sz="0" w:space="0" w:color="auto"/>
                <w:bottom w:val="none" w:sz="0" w:space="0" w:color="auto"/>
                <w:right w:val="none" w:sz="0" w:space="0" w:color="auto"/>
              </w:divBdr>
              <w:divsChild>
                <w:div w:id="20370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2147">
      <w:bodyDiv w:val="1"/>
      <w:marLeft w:val="0"/>
      <w:marRight w:val="0"/>
      <w:marTop w:val="0"/>
      <w:marBottom w:val="0"/>
      <w:divBdr>
        <w:top w:val="none" w:sz="0" w:space="0" w:color="auto"/>
        <w:left w:val="none" w:sz="0" w:space="0" w:color="auto"/>
        <w:bottom w:val="none" w:sz="0" w:space="0" w:color="auto"/>
        <w:right w:val="none" w:sz="0" w:space="0" w:color="auto"/>
      </w:divBdr>
    </w:div>
    <w:div w:id="370037991">
      <w:bodyDiv w:val="1"/>
      <w:marLeft w:val="0"/>
      <w:marRight w:val="0"/>
      <w:marTop w:val="0"/>
      <w:marBottom w:val="0"/>
      <w:divBdr>
        <w:top w:val="none" w:sz="0" w:space="0" w:color="auto"/>
        <w:left w:val="none" w:sz="0" w:space="0" w:color="auto"/>
        <w:bottom w:val="none" w:sz="0" w:space="0" w:color="auto"/>
        <w:right w:val="none" w:sz="0" w:space="0" w:color="auto"/>
      </w:divBdr>
    </w:div>
    <w:div w:id="392967415">
      <w:bodyDiv w:val="1"/>
      <w:marLeft w:val="0"/>
      <w:marRight w:val="0"/>
      <w:marTop w:val="0"/>
      <w:marBottom w:val="0"/>
      <w:divBdr>
        <w:top w:val="none" w:sz="0" w:space="0" w:color="auto"/>
        <w:left w:val="none" w:sz="0" w:space="0" w:color="auto"/>
        <w:bottom w:val="none" w:sz="0" w:space="0" w:color="auto"/>
        <w:right w:val="none" w:sz="0" w:space="0" w:color="auto"/>
      </w:divBdr>
      <w:divsChild>
        <w:div w:id="281765252">
          <w:marLeft w:val="0"/>
          <w:marRight w:val="0"/>
          <w:marTop w:val="0"/>
          <w:marBottom w:val="0"/>
          <w:divBdr>
            <w:top w:val="none" w:sz="0" w:space="0" w:color="auto"/>
            <w:left w:val="none" w:sz="0" w:space="0" w:color="auto"/>
            <w:bottom w:val="none" w:sz="0" w:space="0" w:color="auto"/>
            <w:right w:val="none" w:sz="0" w:space="0" w:color="auto"/>
          </w:divBdr>
          <w:divsChild>
            <w:div w:id="1739016488">
              <w:marLeft w:val="0"/>
              <w:marRight w:val="0"/>
              <w:marTop w:val="0"/>
              <w:marBottom w:val="0"/>
              <w:divBdr>
                <w:top w:val="none" w:sz="0" w:space="0" w:color="auto"/>
                <w:left w:val="none" w:sz="0" w:space="0" w:color="auto"/>
                <w:bottom w:val="none" w:sz="0" w:space="0" w:color="auto"/>
                <w:right w:val="none" w:sz="0" w:space="0" w:color="auto"/>
              </w:divBdr>
              <w:divsChild>
                <w:div w:id="806048983">
                  <w:marLeft w:val="0"/>
                  <w:marRight w:val="0"/>
                  <w:marTop w:val="0"/>
                  <w:marBottom w:val="0"/>
                  <w:divBdr>
                    <w:top w:val="none" w:sz="0" w:space="0" w:color="auto"/>
                    <w:left w:val="none" w:sz="0" w:space="0" w:color="auto"/>
                    <w:bottom w:val="none" w:sz="0" w:space="0" w:color="auto"/>
                    <w:right w:val="none" w:sz="0" w:space="0" w:color="auto"/>
                  </w:divBdr>
                  <w:divsChild>
                    <w:div w:id="360395367">
                      <w:marLeft w:val="0"/>
                      <w:marRight w:val="0"/>
                      <w:marTop w:val="0"/>
                      <w:marBottom w:val="0"/>
                      <w:divBdr>
                        <w:top w:val="none" w:sz="0" w:space="0" w:color="auto"/>
                        <w:left w:val="none" w:sz="0" w:space="0" w:color="auto"/>
                        <w:bottom w:val="none" w:sz="0" w:space="0" w:color="auto"/>
                        <w:right w:val="none" w:sz="0" w:space="0" w:color="auto"/>
                      </w:divBdr>
                      <w:divsChild>
                        <w:div w:id="1190142651">
                          <w:marLeft w:val="0"/>
                          <w:marRight w:val="0"/>
                          <w:marTop w:val="0"/>
                          <w:marBottom w:val="0"/>
                          <w:divBdr>
                            <w:top w:val="none" w:sz="0" w:space="0" w:color="auto"/>
                            <w:left w:val="none" w:sz="0" w:space="0" w:color="auto"/>
                            <w:bottom w:val="none" w:sz="0" w:space="0" w:color="auto"/>
                            <w:right w:val="none" w:sz="0" w:space="0" w:color="auto"/>
                          </w:divBdr>
                          <w:divsChild>
                            <w:div w:id="285435156">
                              <w:marLeft w:val="0"/>
                              <w:marRight w:val="0"/>
                              <w:marTop w:val="150"/>
                              <w:marBottom w:val="0"/>
                              <w:divBdr>
                                <w:top w:val="none" w:sz="0" w:space="0" w:color="auto"/>
                                <w:left w:val="none" w:sz="0" w:space="0" w:color="auto"/>
                                <w:bottom w:val="none" w:sz="0" w:space="0" w:color="auto"/>
                                <w:right w:val="none" w:sz="0" w:space="0" w:color="auto"/>
                              </w:divBdr>
                              <w:divsChild>
                                <w:div w:id="195386805">
                                  <w:marLeft w:val="0"/>
                                  <w:marRight w:val="0"/>
                                  <w:marTop w:val="0"/>
                                  <w:marBottom w:val="0"/>
                                  <w:divBdr>
                                    <w:top w:val="none" w:sz="0" w:space="0" w:color="auto"/>
                                    <w:left w:val="none" w:sz="0" w:space="0" w:color="auto"/>
                                    <w:bottom w:val="none" w:sz="0" w:space="0" w:color="auto"/>
                                    <w:right w:val="none" w:sz="0" w:space="0" w:color="auto"/>
                                  </w:divBdr>
                                  <w:divsChild>
                                    <w:div w:id="1244608826">
                                      <w:marLeft w:val="0"/>
                                      <w:marRight w:val="0"/>
                                      <w:marTop w:val="0"/>
                                      <w:marBottom w:val="0"/>
                                      <w:divBdr>
                                        <w:top w:val="none" w:sz="0" w:space="0" w:color="auto"/>
                                        <w:left w:val="none" w:sz="0" w:space="0" w:color="auto"/>
                                        <w:bottom w:val="none" w:sz="0" w:space="0" w:color="auto"/>
                                        <w:right w:val="none" w:sz="0" w:space="0" w:color="auto"/>
                                      </w:divBdr>
                                      <w:divsChild>
                                        <w:div w:id="2000845317">
                                          <w:marLeft w:val="0"/>
                                          <w:marRight w:val="0"/>
                                          <w:marTop w:val="0"/>
                                          <w:marBottom w:val="0"/>
                                          <w:divBdr>
                                            <w:top w:val="none" w:sz="0" w:space="0" w:color="auto"/>
                                            <w:left w:val="none" w:sz="0" w:space="0" w:color="auto"/>
                                            <w:bottom w:val="none" w:sz="0" w:space="0" w:color="auto"/>
                                            <w:right w:val="none" w:sz="0" w:space="0" w:color="auto"/>
                                          </w:divBdr>
                                          <w:divsChild>
                                            <w:div w:id="844057058">
                                              <w:marLeft w:val="0"/>
                                              <w:marRight w:val="0"/>
                                              <w:marTop w:val="0"/>
                                              <w:marBottom w:val="0"/>
                                              <w:divBdr>
                                                <w:top w:val="none" w:sz="0" w:space="0" w:color="auto"/>
                                                <w:left w:val="none" w:sz="0" w:space="0" w:color="auto"/>
                                                <w:bottom w:val="none" w:sz="0" w:space="0" w:color="auto"/>
                                                <w:right w:val="none" w:sz="0" w:space="0" w:color="auto"/>
                                              </w:divBdr>
                                              <w:divsChild>
                                                <w:div w:id="118302170">
                                                  <w:marLeft w:val="0"/>
                                                  <w:marRight w:val="0"/>
                                                  <w:marTop w:val="0"/>
                                                  <w:marBottom w:val="0"/>
                                                  <w:divBdr>
                                                    <w:top w:val="none" w:sz="0" w:space="0" w:color="auto"/>
                                                    <w:left w:val="none" w:sz="0" w:space="0" w:color="auto"/>
                                                    <w:bottom w:val="none" w:sz="0" w:space="0" w:color="auto"/>
                                                    <w:right w:val="none" w:sz="0" w:space="0" w:color="auto"/>
                                                  </w:divBdr>
                                                  <w:divsChild>
                                                    <w:div w:id="1468158778">
                                                      <w:marLeft w:val="0"/>
                                                      <w:marRight w:val="0"/>
                                                      <w:marTop w:val="0"/>
                                                      <w:marBottom w:val="0"/>
                                                      <w:divBdr>
                                                        <w:top w:val="none" w:sz="0" w:space="0" w:color="auto"/>
                                                        <w:left w:val="none" w:sz="0" w:space="0" w:color="auto"/>
                                                        <w:bottom w:val="none" w:sz="0" w:space="0" w:color="auto"/>
                                                        <w:right w:val="none" w:sz="0" w:space="0" w:color="auto"/>
                                                      </w:divBdr>
                                                      <w:divsChild>
                                                        <w:div w:id="83842552">
                                                          <w:marLeft w:val="0"/>
                                                          <w:marRight w:val="0"/>
                                                          <w:marTop w:val="0"/>
                                                          <w:marBottom w:val="0"/>
                                                          <w:divBdr>
                                                            <w:top w:val="none" w:sz="0" w:space="0" w:color="auto"/>
                                                            <w:left w:val="none" w:sz="0" w:space="0" w:color="auto"/>
                                                            <w:bottom w:val="none" w:sz="0" w:space="0" w:color="auto"/>
                                                            <w:right w:val="none" w:sz="0" w:space="0" w:color="auto"/>
                                                          </w:divBdr>
                                                          <w:divsChild>
                                                            <w:div w:id="2057775744">
                                                              <w:marLeft w:val="0"/>
                                                              <w:marRight w:val="0"/>
                                                              <w:marTop w:val="0"/>
                                                              <w:marBottom w:val="0"/>
                                                              <w:divBdr>
                                                                <w:top w:val="none" w:sz="0" w:space="0" w:color="auto"/>
                                                                <w:left w:val="none" w:sz="0" w:space="0" w:color="auto"/>
                                                                <w:bottom w:val="none" w:sz="0" w:space="0" w:color="auto"/>
                                                                <w:right w:val="none" w:sz="0" w:space="0" w:color="auto"/>
                                                              </w:divBdr>
                                                            </w:div>
                                                          </w:divsChild>
                                                        </w:div>
                                                        <w:div w:id="835877095">
                                                          <w:marLeft w:val="0"/>
                                                          <w:marRight w:val="0"/>
                                                          <w:marTop w:val="0"/>
                                                          <w:marBottom w:val="0"/>
                                                          <w:divBdr>
                                                            <w:top w:val="none" w:sz="0" w:space="0" w:color="auto"/>
                                                            <w:left w:val="none" w:sz="0" w:space="0" w:color="auto"/>
                                                            <w:bottom w:val="none" w:sz="0" w:space="0" w:color="auto"/>
                                                            <w:right w:val="none" w:sz="0" w:space="0" w:color="auto"/>
                                                          </w:divBdr>
                                                          <w:divsChild>
                                                            <w:div w:id="345064898">
                                                              <w:marLeft w:val="0"/>
                                                              <w:marRight w:val="0"/>
                                                              <w:marTop w:val="0"/>
                                                              <w:marBottom w:val="0"/>
                                                              <w:divBdr>
                                                                <w:top w:val="none" w:sz="0" w:space="0" w:color="auto"/>
                                                                <w:left w:val="none" w:sz="0" w:space="0" w:color="auto"/>
                                                                <w:bottom w:val="none" w:sz="0" w:space="0" w:color="auto"/>
                                                                <w:right w:val="none" w:sz="0" w:space="0" w:color="auto"/>
                                                              </w:divBdr>
                                                            </w:div>
                                                          </w:divsChild>
                                                        </w:div>
                                                        <w:div w:id="1559318448">
                                                          <w:marLeft w:val="0"/>
                                                          <w:marRight w:val="0"/>
                                                          <w:marTop w:val="0"/>
                                                          <w:marBottom w:val="0"/>
                                                          <w:divBdr>
                                                            <w:top w:val="none" w:sz="0" w:space="0" w:color="auto"/>
                                                            <w:left w:val="none" w:sz="0" w:space="0" w:color="auto"/>
                                                            <w:bottom w:val="none" w:sz="0" w:space="0" w:color="auto"/>
                                                            <w:right w:val="none" w:sz="0" w:space="0" w:color="auto"/>
                                                          </w:divBdr>
                                                          <w:divsChild>
                                                            <w:div w:id="1029184349">
                                                              <w:marLeft w:val="0"/>
                                                              <w:marRight w:val="0"/>
                                                              <w:marTop w:val="0"/>
                                                              <w:marBottom w:val="0"/>
                                                              <w:divBdr>
                                                                <w:top w:val="none" w:sz="0" w:space="0" w:color="auto"/>
                                                                <w:left w:val="none" w:sz="0" w:space="0" w:color="auto"/>
                                                                <w:bottom w:val="none" w:sz="0" w:space="0" w:color="auto"/>
                                                                <w:right w:val="none" w:sz="0" w:space="0" w:color="auto"/>
                                                              </w:divBdr>
                                                            </w:div>
                                                          </w:divsChild>
                                                        </w:div>
                                                        <w:div w:id="1902203809">
                                                          <w:marLeft w:val="0"/>
                                                          <w:marRight w:val="0"/>
                                                          <w:marTop w:val="0"/>
                                                          <w:marBottom w:val="0"/>
                                                          <w:divBdr>
                                                            <w:top w:val="none" w:sz="0" w:space="0" w:color="auto"/>
                                                            <w:left w:val="none" w:sz="0" w:space="0" w:color="auto"/>
                                                            <w:bottom w:val="none" w:sz="0" w:space="0" w:color="auto"/>
                                                            <w:right w:val="none" w:sz="0" w:space="0" w:color="auto"/>
                                                          </w:divBdr>
                                                          <w:divsChild>
                                                            <w:div w:id="1098520741">
                                                              <w:marLeft w:val="0"/>
                                                              <w:marRight w:val="0"/>
                                                              <w:marTop w:val="0"/>
                                                              <w:marBottom w:val="0"/>
                                                              <w:divBdr>
                                                                <w:top w:val="none" w:sz="0" w:space="0" w:color="auto"/>
                                                                <w:left w:val="none" w:sz="0" w:space="0" w:color="auto"/>
                                                                <w:bottom w:val="none" w:sz="0" w:space="0" w:color="auto"/>
                                                                <w:right w:val="none" w:sz="0" w:space="0" w:color="auto"/>
                                                              </w:divBdr>
                                                            </w:div>
                                                          </w:divsChild>
                                                        </w:div>
                                                        <w:div w:id="2003316573">
                                                          <w:marLeft w:val="0"/>
                                                          <w:marRight w:val="0"/>
                                                          <w:marTop w:val="0"/>
                                                          <w:marBottom w:val="0"/>
                                                          <w:divBdr>
                                                            <w:top w:val="none" w:sz="0" w:space="0" w:color="auto"/>
                                                            <w:left w:val="none" w:sz="0" w:space="0" w:color="auto"/>
                                                            <w:bottom w:val="none" w:sz="0" w:space="0" w:color="auto"/>
                                                            <w:right w:val="none" w:sz="0" w:space="0" w:color="auto"/>
                                                          </w:divBdr>
                                                          <w:divsChild>
                                                            <w:div w:id="7046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159037">
                                      <w:marLeft w:val="0"/>
                                      <w:marRight w:val="0"/>
                                      <w:marTop w:val="0"/>
                                      <w:marBottom w:val="0"/>
                                      <w:divBdr>
                                        <w:top w:val="none" w:sz="0" w:space="0" w:color="auto"/>
                                        <w:left w:val="none" w:sz="0" w:space="0" w:color="auto"/>
                                        <w:bottom w:val="none" w:sz="0" w:space="0" w:color="auto"/>
                                        <w:right w:val="none" w:sz="0" w:space="0" w:color="auto"/>
                                      </w:divBdr>
                                      <w:divsChild>
                                        <w:div w:id="282201009">
                                          <w:marLeft w:val="0"/>
                                          <w:marRight w:val="0"/>
                                          <w:marTop w:val="75"/>
                                          <w:marBottom w:val="0"/>
                                          <w:divBdr>
                                            <w:top w:val="none" w:sz="0" w:space="0" w:color="auto"/>
                                            <w:left w:val="none" w:sz="0" w:space="0" w:color="auto"/>
                                            <w:bottom w:val="none" w:sz="0" w:space="0" w:color="auto"/>
                                            <w:right w:val="none" w:sz="0" w:space="0" w:color="auto"/>
                                          </w:divBdr>
                                          <w:divsChild>
                                            <w:div w:id="1414542734">
                                              <w:marLeft w:val="0"/>
                                              <w:marRight w:val="0"/>
                                              <w:marTop w:val="0"/>
                                              <w:marBottom w:val="0"/>
                                              <w:divBdr>
                                                <w:top w:val="none" w:sz="0" w:space="0" w:color="auto"/>
                                                <w:left w:val="none" w:sz="0" w:space="0" w:color="auto"/>
                                                <w:bottom w:val="none" w:sz="0" w:space="0" w:color="auto"/>
                                                <w:right w:val="none" w:sz="0" w:space="0" w:color="auto"/>
                                              </w:divBdr>
                                              <w:divsChild>
                                                <w:div w:id="492184927">
                                                  <w:marLeft w:val="0"/>
                                                  <w:marRight w:val="0"/>
                                                  <w:marTop w:val="0"/>
                                                  <w:marBottom w:val="0"/>
                                                  <w:divBdr>
                                                    <w:top w:val="none" w:sz="0" w:space="0" w:color="auto"/>
                                                    <w:left w:val="none" w:sz="0" w:space="0" w:color="auto"/>
                                                    <w:bottom w:val="none" w:sz="0" w:space="0" w:color="auto"/>
                                                    <w:right w:val="none" w:sz="0" w:space="0" w:color="auto"/>
                                                  </w:divBdr>
                                                </w:div>
                                                <w:div w:id="754395540">
                                                  <w:marLeft w:val="0"/>
                                                  <w:marRight w:val="0"/>
                                                  <w:marTop w:val="0"/>
                                                  <w:marBottom w:val="0"/>
                                                  <w:divBdr>
                                                    <w:top w:val="none" w:sz="0" w:space="0" w:color="auto"/>
                                                    <w:left w:val="none" w:sz="0" w:space="0" w:color="auto"/>
                                                    <w:bottom w:val="none" w:sz="0" w:space="0" w:color="auto"/>
                                                    <w:right w:val="none" w:sz="0" w:space="0" w:color="auto"/>
                                                  </w:divBdr>
                                                </w:div>
                                                <w:div w:id="804812554">
                                                  <w:marLeft w:val="0"/>
                                                  <w:marRight w:val="0"/>
                                                  <w:marTop w:val="0"/>
                                                  <w:marBottom w:val="0"/>
                                                  <w:divBdr>
                                                    <w:top w:val="none" w:sz="0" w:space="0" w:color="auto"/>
                                                    <w:left w:val="none" w:sz="0" w:space="0" w:color="auto"/>
                                                    <w:bottom w:val="none" w:sz="0" w:space="0" w:color="auto"/>
                                                    <w:right w:val="none" w:sz="0" w:space="0" w:color="auto"/>
                                                  </w:divBdr>
                                                </w:div>
                                                <w:div w:id="14146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802826">
      <w:bodyDiv w:val="1"/>
      <w:marLeft w:val="0"/>
      <w:marRight w:val="0"/>
      <w:marTop w:val="0"/>
      <w:marBottom w:val="0"/>
      <w:divBdr>
        <w:top w:val="none" w:sz="0" w:space="0" w:color="auto"/>
        <w:left w:val="none" w:sz="0" w:space="0" w:color="auto"/>
        <w:bottom w:val="none" w:sz="0" w:space="0" w:color="auto"/>
        <w:right w:val="none" w:sz="0" w:space="0" w:color="auto"/>
      </w:divBdr>
      <w:divsChild>
        <w:div w:id="1368944439">
          <w:marLeft w:val="0"/>
          <w:marRight w:val="0"/>
          <w:marTop w:val="0"/>
          <w:marBottom w:val="0"/>
          <w:divBdr>
            <w:top w:val="none" w:sz="0" w:space="0" w:color="auto"/>
            <w:left w:val="none" w:sz="0" w:space="0" w:color="auto"/>
            <w:bottom w:val="none" w:sz="0" w:space="0" w:color="auto"/>
            <w:right w:val="none" w:sz="0" w:space="0" w:color="auto"/>
          </w:divBdr>
          <w:divsChild>
            <w:div w:id="1375733816">
              <w:marLeft w:val="0"/>
              <w:marRight w:val="0"/>
              <w:marTop w:val="0"/>
              <w:marBottom w:val="0"/>
              <w:divBdr>
                <w:top w:val="none" w:sz="0" w:space="0" w:color="auto"/>
                <w:left w:val="none" w:sz="0" w:space="0" w:color="auto"/>
                <w:bottom w:val="none" w:sz="0" w:space="0" w:color="auto"/>
                <w:right w:val="none" w:sz="0" w:space="0" w:color="auto"/>
              </w:divBdr>
              <w:divsChild>
                <w:div w:id="2123182839">
                  <w:marLeft w:val="0"/>
                  <w:marRight w:val="0"/>
                  <w:marTop w:val="0"/>
                  <w:marBottom w:val="0"/>
                  <w:divBdr>
                    <w:top w:val="none" w:sz="0" w:space="0" w:color="auto"/>
                    <w:left w:val="none" w:sz="0" w:space="0" w:color="auto"/>
                    <w:bottom w:val="none" w:sz="0" w:space="0" w:color="auto"/>
                    <w:right w:val="none" w:sz="0" w:space="0" w:color="auto"/>
                  </w:divBdr>
                  <w:divsChild>
                    <w:div w:id="1610316718">
                      <w:marLeft w:val="0"/>
                      <w:marRight w:val="0"/>
                      <w:marTop w:val="0"/>
                      <w:marBottom w:val="0"/>
                      <w:divBdr>
                        <w:top w:val="none" w:sz="0" w:space="0" w:color="auto"/>
                        <w:left w:val="none" w:sz="0" w:space="0" w:color="auto"/>
                        <w:bottom w:val="none" w:sz="0" w:space="0" w:color="auto"/>
                        <w:right w:val="none" w:sz="0" w:space="0" w:color="auto"/>
                      </w:divBdr>
                      <w:divsChild>
                        <w:div w:id="624040764">
                          <w:marLeft w:val="0"/>
                          <w:marRight w:val="0"/>
                          <w:marTop w:val="0"/>
                          <w:marBottom w:val="0"/>
                          <w:divBdr>
                            <w:top w:val="none" w:sz="0" w:space="0" w:color="auto"/>
                            <w:left w:val="none" w:sz="0" w:space="0" w:color="auto"/>
                            <w:bottom w:val="none" w:sz="0" w:space="0" w:color="auto"/>
                            <w:right w:val="none" w:sz="0" w:space="0" w:color="auto"/>
                          </w:divBdr>
                          <w:divsChild>
                            <w:div w:id="1987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924513">
      <w:bodyDiv w:val="1"/>
      <w:marLeft w:val="0"/>
      <w:marRight w:val="0"/>
      <w:marTop w:val="0"/>
      <w:marBottom w:val="0"/>
      <w:divBdr>
        <w:top w:val="none" w:sz="0" w:space="0" w:color="auto"/>
        <w:left w:val="none" w:sz="0" w:space="0" w:color="auto"/>
        <w:bottom w:val="none" w:sz="0" w:space="0" w:color="auto"/>
        <w:right w:val="none" w:sz="0" w:space="0" w:color="auto"/>
      </w:divBdr>
    </w:div>
    <w:div w:id="1175607100">
      <w:bodyDiv w:val="1"/>
      <w:marLeft w:val="0"/>
      <w:marRight w:val="0"/>
      <w:marTop w:val="0"/>
      <w:marBottom w:val="0"/>
      <w:divBdr>
        <w:top w:val="none" w:sz="0" w:space="0" w:color="auto"/>
        <w:left w:val="none" w:sz="0" w:space="0" w:color="auto"/>
        <w:bottom w:val="none" w:sz="0" w:space="0" w:color="auto"/>
        <w:right w:val="none" w:sz="0" w:space="0" w:color="auto"/>
      </w:divBdr>
      <w:divsChild>
        <w:div w:id="1586912167">
          <w:marLeft w:val="0"/>
          <w:marRight w:val="0"/>
          <w:marTop w:val="0"/>
          <w:marBottom w:val="0"/>
          <w:divBdr>
            <w:top w:val="none" w:sz="0" w:space="0" w:color="auto"/>
            <w:left w:val="none" w:sz="0" w:space="0" w:color="auto"/>
            <w:bottom w:val="none" w:sz="0" w:space="0" w:color="auto"/>
            <w:right w:val="none" w:sz="0" w:space="0" w:color="auto"/>
          </w:divBdr>
          <w:divsChild>
            <w:div w:id="1733579898">
              <w:marLeft w:val="0"/>
              <w:marRight w:val="0"/>
              <w:marTop w:val="0"/>
              <w:marBottom w:val="0"/>
              <w:divBdr>
                <w:top w:val="none" w:sz="0" w:space="0" w:color="auto"/>
                <w:left w:val="none" w:sz="0" w:space="0" w:color="auto"/>
                <w:bottom w:val="none" w:sz="0" w:space="0" w:color="auto"/>
                <w:right w:val="none" w:sz="0" w:space="0" w:color="auto"/>
              </w:divBdr>
              <w:divsChild>
                <w:div w:id="1315639957">
                  <w:marLeft w:val="0"/>
                  <w:marRight w:val="0"/>
                  <w:marTop w:val="0"/>
                  <w:marBottom w:val="0"/>
                  <w:divBdr>
                    <w:top w:val="none" w:sz="0" w:space="0" w:color="auto"/>
                    <w:left w:val="none" w:sz="0" w:space="0" w:color="auto"/>
                    <w:bottom w:val="none" w:sz="0" w:space="0" w:color="auto"/>
                    <w:right w:val="none" w:sz="0" w:space="0" w:color="auto"/>
                  </w:divBdr>
                  <w:divsChild>
                    <w:div w:id="540172313">
                      <w:marLeft w:val="0"/>
                      <w:marRight w:val="0"/>
                      <w:marTop w:val="0"/>
                      <w:marBottom w:val="0"/>
                      <w:divBdr>
                        <w:top w:val="none" w:sz="0" w:space="0" w:color="auto"/>
                        <w:left w:val="none" w:sz="0" w:space="0" w:color="auto"/>
                        <w:bottom w:val="none" w:sz="0" w:space="0" w:color="auto"/>
                        <w:right w:val="none" w:sz="0" w:space="0" w:color="auto"/>
                      </w:divBdr>
                      <w:divsChild>
                        <w:div w:id="937636001">
                          <w:marLeft w:val="0"/>
                          <w:marRight w:val="0"/>
                          <w:marTop w:val="0"/>
                          <w:marBottom w:val="0"/>
                          <w:divBdr>
                            <w:top w:val="none" w:sz="0" w:space="0" w:color="auto"/>
                            <w:left w:val="none" w:sz="0" w:space="0" w:color="auto"/>
                            <w:bottom w:val="none" w:sz="0" w:space="0" w:color="auto"/>
                            <w:right w:val="none" w:sz="0" w:space="0" w:color="auto"/>
                          </w:divBdr>
                          <w:divsChild>
                            <w:div w:id="991329670">
                              <w:marLeft w:val="0"/>
                              <w:marRight w:val="0"/>
                              <w:marTop w:val="0"/>
                              <w:marBottom w:val="0"/>
                              <w:divBdr>
                                <w:top w:val="none" w:sz="0" w:space="0" w:color="auto"/>
                                <w:left w:val="none" w:sz="0" w:space="0" w:color="auto"/>
                                <w:bottom w:val="none" w:sz="0" w:space="0" w:color="auto"/>
                                <w:right w:val="none" w:sz="0" w:space="0" w:color="auto"/>
                              </w:divBdr>
                              <w:divsChild>
                                <w:div w:id="1204559175">
                                  <w:marLeft w:val="0"/>
                                  <w:marRight w:val="0"/>
                                  <w:marTop w:val="0"/>
                                  <w:marBottom w:val="0"/>
                                  <w:divBdr>
                                    <w:top w:val="none" w:sz="0" w:space="0" w:color="auto"/>
                                    <w:left w:val="none" w:sz="0" w:space="0" w:color="auto"/>
                                    <w:bottom w:val="none" w:sz="0" w:space="0" w:color="auto"/>
                                    <w:right w:val="none" w:sz="0" w:space="0" w:color="auto"/>
                                  </w:divBdr>
                                  <w:divsChild>
                                    <w:div w:id="1054428587">
                                      <w:marLeft w:val="0"/>
                                      <w:marRight w:val="0"/>
                                      <w:marTop w:val="0"/>
                                      <w:marBottom w:val="0"/>
                                      <w:divBdr>
                                        <w:top w:val="none" w:sz="0" w:space="0" w:color="auto"/>
                                        <w:left w:val="none" w:sz="0" w:space="0" w:color="auto"/>
                                        <w:bottom w:val="none" w:sz="0" w:space="0" w:color="auto"/>
                                        <w:right w:val="none" w:sz="0" w:space="0" w:color="auto"/>
                                      </w:divBdr>
                                      <w:divsChild>
                                        <w:div w:id="896624182">
                                          <w:marLeft w:val="0"/>
                                          <w:marRight w:val="0"/>
                                          <w:marTop w:val="0"/>
                                          <w:marBottom w:val="0"/>
                                          <w:divBdr>
                                            <w:top w:val="none" w:sz="0" w:space="0" w:color="auto"/>
                                            <w:left w:val="none" w:sz="0" w:space="0" w:color="auto"/>
                                            <w:bottom w:val="none" w:sz="0" w:space="0" w:color="auto"/>
                                            <w:right w:val="none" w:sz="0" w:space="0" w:color="auto"/>
                                          </w:divBdr>
                                          <w:divsChild>
                                            <w:div w:id="90325071">
                                              <w:marLeft w:val="0"/>
                                              <w:marRight w:val="0"/>
                                              <w:marTop w:val="0"/>
                                              <w:marBottom w:val="0"/>
                                              <w:divBdr>
                                                <w:top w:val="none" w:sz="0" w:space="0" w:color="auto"/>
                                                <w:left w:val="none" w:sz="0" w:space="0" w:color="auto"/>
                                                <w:bottom w:val="none" w:sz="0" w:space="0" w:color="auto"/>
                                                <w:right w:val="none" w:sz="0" w:space="0" w:color="auto"/>
                                              </w:divBdr>
                                              <w:divsChild>
                                                <w:div w:id="5548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89230">
      <w:bodyDiv w:val="1"/>
      <w:marLeft w:val="0"/>
      <w:marRight w:val="0"/>
      <w:marTop w:val="0"/>
      <w:marBottom w:val="0"/>
      <w:divBdr>
        <w:top w:val="none" w:sz="0" w:space="0" w:color="auto"/>
        <w:left w:val="none" w:sz="0" w:space="0" w:color="auto"/>
        <w:bottom w:val="none" w:sz="0" w:space="0" w:color="auto"/>
        <w:right w:val="none" w:sz="0" w:space="0" w:color="auto"/>
      </w:divBdr>
    </w:div>
    <w:div w:id="1414429604">
      <w:bodyDiv w:val="1"/>
      <w:marLeft w:val="0"/>
      <w:marRight w:val="0"/>
      <w:marTop w:val="0"/>
      <w:marBottom w:val="0"/>
      <w:divBdr>
        <w:top w:val="none" w:sz="0" w:space="0" w:color="auto"/>
        <w:left w:val="none" w:sz="0" w:space="0" w:color="auto"/>
        <w:bottom w:val="none" w:sz="0" w:space="0" w:color="auto"/>
        <w:right w:val="none" w:sz="0" w:space="0" w:color="auto"/>
      </w:divBdr>
      <w:divsChild>
        <w:div w:id="1685128047">
          <w:marLeft w:val="0"/>
          <w:marRight w:val="0"/>
          <w:marTop w:val="0"/>
          <w:marBottom w:val="0"/>
          <w:divBdr>
            <w:top w:val="none" w:sz="0" w:space="0" w:color="auto"/>
            <w:left w:val="none" w:sz="0" w:space="0" w:color="auto"/>
            <w:bottom w:val="none" w:sz="0" w:space="0" w:color="auto"/>
            <w:right w:val="none" w:sz="0" w:space="0" w:color="auto"/>
          </w:divBdr>
          <w:divsChild>
            <w:div w:id="1465736444">
              <w:marLeft w:val="0"/>
              <w:marRight w:val="0"/>
              <w:marTop w:val="0"/>
              <w:marBottom w:val="0"/>
              <w:divBdr>
                <w:top w:val="none" w:sz="0" w:space="0" w:color="auto"/>
                <w:left w:val="none" w:sz="0" w:space="0" w:color="auto"/>
                <w:bottom w:val="none" w:sz="0" w:space="0" w:color="auto"/>
                <w:right w:val="none" w:sz="0" w:space="0" w:color="auto"/>
              </w:divBdr>
              <w:divsChild>
                <w:div w:id="428357404">
                  <w:marLeft w:val="0"/>
                  <w:marRight w:val="0"/>
                  <w:marTop w:val="0"/>
                  <w:marBottom w:val="0"/>
                  <w:divBdr>
                    <w:top w:val="none" w:sz="0" w:space="0" w:color="auto"/>
                    <w:left w:val="none" w:sz="0" w:space="0" w:color="auto"/>
                    <w:bottom w:val="none" w:sz="0" w:space="0" w:color="auto"/>
                    <w:right w:val="none" w:sz="0" w:space="0" w:color="auto"/>
                  </w:divBdr>
                  <w:divsChild>
                    <w:div w:id="1718236288">
                      <w:marLeft w:val="-225"/>
                      <w:marRight w:val="-225"/>
                      <w:marTop w:val="0"/>
                      <w:marBottom w:val="0"/>
                      <w:divBdr>
                        <w:top w:val="none" w:sz="0" w:space="0" w:color="auto"/>
                        <w:left w:val="none" w:sz="0" w:space="0" w:color="auto"/>
                        <w:bottom w:val="none" w:sz="0" w:space="0" w:color="auto"/>
                        <w:right w:val="none" w:sz="0" w:space="0" w:color="auto"/>
                      </w:divBdr>
                      <w:divsChild>
                        <w:div w:id="484784561">
                          <w:marLeft w:val="0"/>
                          <w:marRight w:val="0"/>
                          <w:marTop w:val="0"/>
                          <w:marBottom w:val="0"/>
                          <w:divBdr>
                            <w:top w:val="none" w:sz="0" w:space="0" w:color="auto"/>
                            <w:left w:val="none" w:sz="0" w:space="0" w:color="auto"/>
                            <w:bottom w:val="none" w:sz="0" w:space="0" w:color="auto"/>
                            <w:right w:val="none" w:sz="0" w:space="0" w:color="auto"/>
                          </w:divBdr>
                          <w:divsChild>
                            <w:div w:id="175657820">
                              <w:marLeft w:val="0"/>
                              <w:marRight w:val="0"/>
                              <w:marTop w:val="0"/>
                              <w:marBottom w:val="0"/>
                              <w:divBdr>
                                <w:top w:val="none" w:sz="0" w:space="0" w:color="auto"/>
                                <w:left w:val="none" w:sz="0" w:space="0" w:color="auto"/>
                                <w:bottom w:val="none" w:sz="0" w:space="0" w:color="auto"/>
                                <w:right w:val="none" w:sz="0" w:space="0" w:color="auto"/>
                              </w:divBdr>
                              <w:divsChild>
                                <w:div w:id="1268663284">
                                  <w:marLeft w:val="0"/>
                                  <w:marRight w:val="0"/>
                                  <w:marTop w:val="0"/>
                                  <w:marBottom w:val="0"/>
                                  <w:divBdr>
                                    <w:top w:val="none" w:sz="0" w:space="0" w:color="auto"/>
                                    <w:left w:val="none" w:sz="0" w:space="0" w:color="auto"/>
                                    <w:bottom w:val="none" w:sz="0" w:space="0" w:color="auto"/>
                                    <w:right w:val="none" w:sz="0" w:space="0" w:color="auto"/>
                                  </w:divBdr>
                                  <w:divsChild>
                                    <w:div w:id="1852648109">
                                      <w:marLeft w:val="0"/>
                                      <w:marRight w:val="0"/>
                                      <w:marTop w:val="0"/>
                                      <w:marBottom w:val="0"/>
                                      <w:divBdr>
                                        <w:top w:val="none" w:sz="0" w:space="0" w:color="auto"/>
                                        <w:left w:val="none" w:sz="0" w:space="0" w:color="auto"/>
                                        <w:bottom w:val="none" w:sz="0" w:space="0" w:color="auto"/>
                                        <w:right w:val="none" w:sz="0" w:space="0" w:color="auto"/>
                                      </w:divBdr>
                                      <w:divsChild>
                                        <w:div w:id="3395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543006">
      <w:bodyDiv w:val="1"/>
      <w:marLeft w:val="0"/>
      <w:marRight w:val="0"/>
      <w:marTop w:val="0"/>
      <w:marBottom w:val="0"/>
      <w:divBdr>
        <w:top w:val="none" w:sz="0" w:space="0" w:color="auto"/>
        <w:left w:val="none" w:sz="0" w:space="0" w:color="auto"/>
        <w:bottom w:val="none" w:sz="0" w:space="0" w:color="auto"/>
        <w:right w:val="none" w:sz="0" w:space="0" w:color="auto"/>
      </w:divBdr>
      <w:divsChild>
        <w:div w:id="137771484">
          <w:marLeft w:val="0"/>
          <w:marRight w:val="0"/>
          <w:marTop w:val="0"/>
          <w:marBottom w:val="0"/>
          <w:divBdr>
            <w:top w:val="none" w:sz="0" w:space="0" w:color="auto"/>
            <w:left w:val="none" w:sz="0" w:space="0" w:color="auto"/>
            <w:bottom w:val="none" w:sz="0" w:space="0" w:color="auto"/>
            <w:right w:val="none" w:sz="0" w:space="0" w:color="auto"/>
          </w:divBdr>
          <w:divsChild>
            <w:div w:id="885485593">
              <w:marLeft w:val="0"/>
              <w:marRight w:val="0"/>
              <w:marTop w:val="0"/>
              <w:marBottom w:val="0"/>
              <w:divBdr>
                <w:top w:val="none" w:sz="0" w:space="0" w:color="auto"/>
                <w:left w:val="none" w:sz="0" w:space="0" w:color="auto"/>
                <w:bottom w:val="none" w:sz="0" w:space="0" w:color="auto"/>
                <w:right w:val="none" w:sz="0" w:space="0" w:color="auto"/>
              </w:divBdr>
              <w:divsChild>
                <w:div w:id="620650077">
                  <w:marLeft w:val="0"/>
                  <w:marRight w:val="0"/>
                  <w:marTop w:val="0"/>
                  <w:marBottom w:val="0"/>
                  <w:divBdr>
                    <w:top w:val="none" w:sz="0" w:space="0" w:color="auto"/>
                    <w:left w:val="none" w:sz="0" w:space="0" w:color="auto"/>
                    <w:bottom w:val="none" w:sz="0" w:space="0" w:color="auto"/>
                    <w:right w:val="none" w:sz="0" w:space="0" w:color="auto"/>
                  </w:divBdr>
                  <w:divsChild>
                    <w:div w:id="1554275158">
                      <w:marLeft w:val="0"/>
                      <w:marRight w:val="0"/>
                      <w:marTop w:val="0"/>
                      <w:marBottom w:val="0"/>
                      <w:divBdr>
                        <w:top w:val="none" w:sz="0" w:space="0" w:color="auto"/>
                        <w:left w:val="none" w:sz="0" w:space="0" w:color="auto"/>
                        <w:bottom w:val="none" w:sz="0" w:space="0" w:color="auto"/>
                        <w:right w:val="none" w:sz="0" w:space="0" w:color="auto"/>
                      </w:divBdr>
                      <w:divsChild>
                        <w:div w:id="698897951">
                          <w:marLeft w:val="0"/>
                          <w:marRight w:val="0"/>
                          <w:marTop w:val="0"/>
                          <w:marBottom w:val="0"/>
                          <w:divBdr>
                            <w:top w:val="none" w:sz="0" w:space="0" w:color="auto"/>
                            <w:left w:val="none" w:sz="0" w:space="0" w:color="auto"/>
                            <w:bottom w:val="none" w:sz="0" w:space="0" w:color="auto"/>
                            <w:right w:val="none" w:sz="0" w:space="0" w:color="auto"/>
                          </w:divBdr>
                          <w:divsChild>
                            <w:div w:id="1160005208">
                              <w:marLeft w:val="0"/>
                              <w:marRight w:val="0"/>
                              <w:marTop w:val="150"/>
                              <w:marBottom w:val="0"/>
                              <w:divBdr>
                                <w:top w:val="none" w:sz="0" w:space="0" w:color="auto"/>
                                <w:left w:val="none" w:sz="0" w:space="0" w:color="auto"/>
                                <w:bottom w:val="none" w:sz="0" w:space="0" w:color="auto"/>
                                <w:right w:val="none" w:sz="0" w:space="0" w:color="auto"/>
                              </w:divBdr>
                              <w:divsChild>
                                <w:div w:id="1845128101">
                                  <w:marLeft w:val="0"/>
                                  <w:marRight w:val="0"/>
                                  <w:marTop w:val="0"/>
                                  <w:marBottom w:val="0"/>
                                  <w:divBdr>
                                    <w:top w:val="none" w:sz="0" w:space="0" w:color="auto"/>
                                    <w:left w:val="none" w:sz="0" w:space="0" w:color="auto"/>
                                    <w:bottom w:val="none" w:sz="0" w:space="0" w:color="auto"/>
                                    <w:right w:val="none" w:sz="0" w:space="0" w:color="auto"/>
                                  </w:divBdr>
                                  <w:divsChild>
                                    <w:div w:id="358244819">
                                      <w:marLeft w:val="0"/>
                                      <w:marRight w:val="0"/>
                                      <w:marTop w:val="0"/>
                                      <w:marBottom w:val="0"/>
                                      <w:divBdr>
                                        <w:top w:val="none" w:sz="0" w:space="0" w:color="auto"/>
                                        <w:left w:val="none" w:sz="0" w:space="0" w:color="auto"/>
                                        <w:bottom w:val="none" w:sz="0" w:space="0" w:color="auto"/>
                                        <w:right w:val="none" w:sz="0" w:space="0" w:color="auto"/>
                                      </w:divBdr>
                                      <w:divsChild>
                                        <w:div w:id="26569807">
                                          <w:marLeft w:val="0"/>
                                          <w:marRight w:val="0"/>
                                          <w:marTop w:val="0"/>
                                          <w:marBottom w:val="0"/>
                                          <w:divBdr>
                                            <w:top w:val="none" w:sz="0" w:space="0" w:color="auto"/>
                                            <w:left w:val="none" w:sz="0" w:space="0" w:color="auto"/>
                                            <w:bottom w:val="none" w:sz="0" w:space="0" w:color="auto"/>
                                            <w:right w:val="none" w:sz="0" w:space="0" w:color="auto"/>
                                          </w:divBdr>
                                          <w:divsChild>
                                            <w:div w:id="161550487">
                                              <w:marLeft w:val="0"/>
                                              <w:marRight w:val="0"/>
                                              <w:marTop w:val="0"/>
                                              <w:marBottom w:val="0"/>
                                              <w:divBdr>
                                                <w:top w:val="none" w:sz="0" w:space="0" w:color="auto"/>
                                                <w:left w:val="none" w:sz="0" w:space="0" w:color="auto"/>
                                                <w:bottom w:val="none" w:sz="0" w:space="0" w:color="auto"/>
                                                <w:right w:val="none" w:sz="0" w:space="0" w:color="auto"/>
                                              </w:divBdr>
                                              <w:divsChild>
                                                <w:div w:id="1922323816">
                                                  <w:marLeft w:val="0"/>
                                                  <w:marRight w:val="0"/>
                                                  <w:marTop w:val="0"/>
                                                  <w:marBottom w:val="0"/>
                                                  <w:divBdr>
                                                    <w:top w:val="none" w:sz="0" w:space="0" w:color="auto"/>
                                                    <w:left w:val="none" w:sz="0" w:space="0" w:color="auto"/>
                                                    <w:bottom w:val="none" w:sz="0" w:space="0" w:color="auto"/>
                                                    <w:right w:val="none" w:sz="0" w:space="0" w:color="auto"/>
                                                  </w:divBdr>
                                                  <w:divsChild>
                                                    <w:div w:id="1611863528">
                                                      <w:marLeft w:val="0"/>
                                                      <w:marRight w:val="0"/>
                                                      <w:marTop w:val="0"/>
                                                      <w:marBottom w:val="0"/>
                                                      <w:divBdr>
                                                        <w:top w:val="none" w:sz="0" w:space="0" w:color="auto"/>
                                                        <w:left w:val="none" w:sz="0" w:space="0" w:color="auto"/>
                                                        <w:bottom w:val="none" w:sz="0" w:space="0" w:color="auto"/>
                                                        <w:right w:val="none" w:sz="0" w:space="0" w:color="auto"/>
                                                      </w:divBdr>
                                                      <w:divsChild>
                                                        <w:div w:id="417095385">
                                                          <w:marLeft w:val="0"/>
                                                          <w:marRight w:val="0"/>
                                                          <w:marTop w:val="0"/>
                                                          <w:marBottom w:val="0"/>
                                                          <w:divBdr>
                                                            <w:top w:val="none" w:sz="0" w:space="0" w:color="auto"/>
                                                            <w:left w:val="none" w:sz="0" w:space="0" w:color="auto"/>
                                                            <w:bottom w:val="none" w:sz="0" w:space="0" w:color="auto"/>
                                                            <w:right w:val="none" w:sz="0" w:space="0" w:color="auto"/>
                                                          </w:divBdr>
                                                          <w:divsChild>
                                                            <w:div w:id="930620185">
                                                              <w:marLeft w:val="0"/>
                                                              <w:marRight w:val="0"/>
                                                              <w:marTop w:val="0"/>
                                                              <w:marBottom w:val="0"/>
                                                              <w:divBdr>
                                                                <w:top w:val="none" w:sz="0" w:space="0" w:color="auto"/>
                                                                <w:left w:val="none" w:sz="0" w:space="0" w:color="auto"/>
                                                                <w:bottom w:val="none" w:sz="0" w:space="0" w:color="auto"/>
                                                                <w:right w:val="none" w:sz="0" w:space="0" w:color="auto"/>
                                                              </w:divBdr>
                                                            </w:div>
                                                          </w:divsChild>
                                                        </w:div>
                                                        <w:div w:id="527647223">
                                                          <w:marLeft w:val="0"/>
                                                          <w:marRight w:val="0"/>
                                                          <w:marTop w:val="0"/>
                                                          <w:marBottom w:val="0"/>
                                                          <w:divBdr>
                                                            <w:top w:val="none" w:sz="0" w:space="0" w:color="auto"/>
                                                            <w:left w:val="none" w:sz="0" w:space="0" w:color="auto"/>
                                                            <w:bottom w:val="none" w:sz="0" w:space="0" w:color="auto"/>
                                                            <w:right w:val="none" w:sz="0" w:space="0" w:color="auto"/>
                                                          </w:divBdr>
                                                          <w:divsChild>
                                                            <w:div w:id="1653829080">
                                                              <w:marLeft w:val="0"/>
                                                              <w:marRight w:val="0"/>
                                                              <w:marTop w:val="0"/>
                                                              <w:marBottom w:val="0"/>
                                                              <w:divBdr>
                                                                <w:top w:val="none" w:sz="0" w:space="0" w:color="auto"/>
                                                                <w:left w:val="none" w:sz="0" w:space="0" w:color="auto"/>
                                                                <w:bottom w:val="none" w:sz="0" w:space="0" w:color="auto"/>
                                                                <w:right w:val="none" w:sz="0" w:space="0" w:color="auto"/>
                                                              </w:divBdr>
                                                            </w:div>
                                                          </w:divsChild>
                                                        </w:div>
                                                        <w:div w:id="966666622">
                                                          <w:marLeft w:val="0"/>
                                                          <w:marRight w:val="0"/>
                                                          <w:marTop w:val="0"/>
                                                          <w:marBottom w:val="0"/>
                                                          <w:divBdr>
                                                            <w:top w:val="none" w:sz="0" w:space="0" w:color="auto"/>
                                                            <w:left w:val="none" w:sz="0" w:space="0" w:color="auto"/>
                                                            <w:bottom w:val="none" w:sz="0" w:space="0" w:color="auto"/>
                                                            <w:right w:val="none" w:sz="0" w:space="0" w:color="auto"/>
                                                          </w:divBdr>
                                                          <w:divsChild>
                                                            <w:div w:id="1947687677">
                                                              <w:marLeft w:val="0"/>
                                                              <w:marRight w:val="0"/>
                                                              <w:marTop w:val="0"/>
                                                              <w:marBottom w:val="0"/>
                                                              <w:divBdr>
                                                                <w:top w:val="none" w:sz="0" w:space="0" w:color="auto"/>
                                                                <w:left w:val="none" w:sz="0" w:space="0" w:color="auto"/>
                                                                <w:bottom w:val="none" w:sz="0" w:space="0" w:color="auto"/>
                                                                <w:right w:val="none" w:sz="0" w:space="0" w:color="auto"/>
                                                              </w:divBdr>
                                                            </w:div>
                                                          </w:divsChild>
                                                        </w:div>
                                                        <w:div w:id="1504853303">
                                                          <w:marLeft w:val="0"/>
                                                          <w:marRight w:val="0"/>
                                                          <w:marTop w:val="0"/>
                                                          <w:marBottom w:val="0"/>
                                                          <w:divBdr>
                                                            <w:top w:val="none" w:sz="0" w:space="0" w:color="auto"/>
                                                            <w:left w:val="none" w:sz="0" w:space="0" w:color="auto"/>
                                                            <w:bottom w:val="none" w:sz="0" w:space="0" w:color="auto"/>
                                                            <w:right w:val="none" w:sz="0" w:space="0" w:color="auto"/>
                                                          </w:divBdr>
                                                          <w:divsChild>
                                                            <w:div w:id="1979258213">
                                                              <w:marLeft w:val="0"/>
                                                              <w:marRight w:val="0"/>
                                                              <w:marTop w:val="0"/>
                                                              <w:marBottom w:val="0"/>
                                                              <w:divBdr>
                                                                <w:top w:val="none" w:sz="0" w:space="0" w:color="auto"/>
                                                                <w:left w:val="none" w:sz="0" w:space="0" w:color="auto"/>
                                                                <w:bottom w:val="none" w:sz="0" w:space="0" w:color="auto"/>
                                                                <w:right w:val="none" w:sz="0" w:space="0" w:color="auto"/>
                                                              </w:divBdr>
                                                            </w:div>
                                                          </w:divsChild>
                                                        </w:div>
                                                        <w:div w:id="1628702080">
                                                          <w:marLeft w:val="0"/>
                                                          <w:marRight w:val="0"/>
                                                          <w:marTop w:val="0"/>
                                                          <w:marBottom w:val="0"/>
                                                          <w:divBdr>
                                                            <w:top w:val="none" w:sz="0" w:space="0" w:color="auto"/>
                                                            <w:left w:val="none" w:sz="0" w:space="0" w:color="auto"/>
                                                            <w:bottom w:val="none" w:sz="0" w:space="0" w:color="auto"/>
                                                            <w:right w:val="none" w:sz="0" w:space="0" w:color="auto"/>
                                                          </w:divBdr>
                                                          <w:divsChild>
                                                            <w:div w:id="13815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068011">
                                      <w:marLeft w:val="0"/>
                                      <w:marRight w:val="0"/>
                                      <w:marTop w:val="0"/>
                                      <w:marBottom w:val="0"/>
                                      <w:divBdr>
                                        <w:top w:val="none" w:sz="0" w:space="0" w:color="auto"/>
                                        <w:left w:val="none" w:sz="0" w:space="0" w:color="auto"/>
                                        <w:bottom w:val="none" w:sz="0" w:space="0" w:color="auto"/>
                                        <w:right w:val="none" w:sz="0" w:space="0" w:color="auto"/>
                                      </w:divBdr>
                                      <w:divsChild>
                                        <w:div w:id="1578785896">
                                          <w:marLeft w:val="0"/>
                                          <w:marRight w:val="0"/>
                                          <w:marTop w:val="75"/>
                                          <w:marBottom w:val="0"/>
                                          <w:divBdr>
                                            <w:top w:val="none" w:sz="0" w:space="0" w:color="auto"/>
                                            <w:left w:val="none" w:sz="0" w:space="0" w:color="auto"/>
                                            <w:bottom w:val="none" w:sz="0" w:space="0" w:color="auto"/>
                                            <w:right w:val="none" w:sz="0" w:space="0" w:color="auto"/>
                                          </w:divBdr>
                                          <w:divsChild>
                                            <w:div w:id="2114940037">
                                              <w:marLeft w:val="0"/>
                                              <w:marRight w:val="0"/>
                                              <w:marTop w:val="0"/>
                                              <w:marBottom w:val="0"/>
                                              <w:divBdr>
                                                <w:top w:val="none" w:sz="0" w:space="0" w:color="auto"/>
                                                <w:left w:val="none" w:sz="0" w:space="0" w:color="auto"/>
                                                <w:bottom w:val="none" w:sz="0" w:space="0" w:color="auto"/>
                                                <w:right w:val="none" w:sz="0" w:space="0" w:color="auto"/>
                                              </w:divBdr>
                                              <w:divsChild>
                                                <w:div w:id="376011556">
                                                  <w:marLeft w:val="0"/>
                                                  <w:marRight w:val="0"/>
                                                  <w:marTop w:val="0"/>
                                                  <w:marBottom w:val="0"/>
                                                  <w:divBdr>
                                                    <w:top w:val="none" w:sz="0" w:space="0" w:color="auto"/>
                                                    <w:left w:val="none" w:sz="0" w:space="0" w:color="auto"/>
                                                    <w:bottom w:val="none" w:sz="0" w:space="0" w:color="auto"/>
                                                    <w:right w:val="none" w:sz="0" w:space="0" w:color="auto"/>
                                                  </w:divBdr>
                                                </w:div>
                                                <w:div w:id="1017460358">
                                                  <w:marLeft w:val="0"/>
                                                  <w:marRight w:val="0"/>
                                                  <w:marTop w:val="0"/>
                                                  <w:marBottom w:val="0"/>
                                                  <w:divBdr>
                                                    <w:top w:val="none" w:sz="0" w:space="0" w:color="auto"/>
                                                    <w:left w:val="none" w:sz="0" w:space="0" w:color="auto"/>
                                                    <w:bottom w:val="none" w:sz="0" w:space="0" w:color="auto"/>
                                                    <w:right w:val="none" w:sz="0" w:space="0" w:color="auto"/>
                                                  </w:divBdr>
                                                </w:div>
                                                <w:div w:id="1077675613">
                                                  <w:marLeft w:val="0"/>
                                                  <w:marRight w:val="0"/>
                                                  <w:marTop w:val="0"/>
                                                  <w:marBottom w:val="0"/>
                                                  <w:divBdr>
                                                    <w:top w:val="none" w:sz="0" w:space="0" w:color="auto"/>
                                                    <w:left w:val="none" w:sz="0" w:space="0" w:color="auto"/>
                                                    <w:bottom w:val="none" w:sz="0" w:space="0" w:color="auto"/>
                                                    <w:right w:val="none" w:sz="0" w:space="0" w:color="auto"/>
                                                  </w:divBdr>
                                                </w:div>
                                                <w:div w:id="11114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631187">
      <w:bodyDiv w:val="1"/>
      <w:marLeft w:val="0"/>
      <w:marRight w:val="0"/>
      <w:marTop w:val="0"/>
      <w:marBottom w:val="0"/>
      <w:divBdr>
        <w:top w:val="none" w:sz="0" w:space="0" w:color="auto"/>
        <w:left w:val="none" w:sz="0" w:space="0" w:color="auto"/>
        <w:bottom w:val="none" w:sz="0" w:space="0" w:color="auto"/>
        <w:right w:val="none" w:sz="0" w:space="0" w:color="auto"/>
      </w:divBdr>
      <w:divsChild>
        <w:div w:id="1409418633">
          <w:marLeft w:val="0"/>
          <w:marRight w:val="0"/>
          <w:marTop w:val="0"/>
          <w:marBottom w:val="0"/>
          <w:divBdr>
            <w:top w:val="none" w:sz="0" w:space="0" w:color="auto"/>
            <w:left w:val="none" w:sz="0" w:space="0" w:color="auto"/>
            <w:bottom w:val="none" w:sz="0" w:space="0" w:color="auto"/>
            <w:right w:val="none" w:sz="0" w:space="0" w:color="auto"/>
          </w:divBdr>
          <w:divsChild>
            <w:div w:id="519975545">
              <w:marLeft w:val="0"/>
              <w:marRight w:val="0"/>
              <w:marTop w:val="0"/>
              <w:marBottom w:val="0"/>
              <w:divBdr>
                <w:top w:val="none" w:sz="0" w:space="0" w:color="auto"/>
                <w:left w:val="none" w:sz="0" w:space="0" w:color="auto"/>
                <w:bottom w:val="none" w:sz="0" w:space="0" w:color="auto"/>
                <w:right w:val="none" w:sz="0" w:space="0" w:color="auto"/>
              </w:divBdr>
              <w:divsChild>
                <w:div w:id="1556308706">
                  <w:marLeft w:val="0"/>
                  <w:marRight w:val="0"/>
                  <w:marTop w:val="0"/>
                  <w:marBottom w:val="0"/>
                  <w:divBdr>
                    <w:top w:val="none" w:sz="0" w:space="0" w:color="auto"/>
                    <w:left w:val="none" w:sz="0" w:space="0" w:color="auto"/>
                    <w:bottom w:val="none" w:sz="0" w:space="0" w:color="auto"/>
                    <w:right w:val="none" w:sz="0" w:space="0" w:color="auto"/>
                  </w:divBdr>
                  <w:divsChild>
                    <w:div w:id="12540823">
                      <w:marLeft w:val="0"/>
                      <w:marRight w:val="0"/>
                      <w:marTop w:val="0"/>
                      <w:marBottom w:val="0"/>
                      <w:divBdr>
                        <w:top w:val="none" w:sz="0" w:space="0" w:color="auto"/>
                        <w:left w:val="none" w:sz="0" w:space="0" w:color="auto"/>
                        <w:bottom w:val="none" w:sz="0" w:space="0" w:color="auto"/>
                        <w:right w:val="none" w:sz="0" w:space="0" w:color="auto"/>
                      </w:divBdr>
                      <w:divsChild>
                        <w:div w:id="840120347">
                          <w:marLeft w:val="0"/>
                          <w:marRight w:val="0"/>
                          <w:marTop w:val="0"/>
                          <w:marBottom w:val="0"/>
                          <w:divBdr>
                            <w:top w:val="none" w:sz="0" w:space="0" w:color="auto"/>
                            <w:left w:val="none" w:sz="0" w:space="0" w:color="auto"/>
                            <w:bottom w:val="none" w:sz="0" w:space="0" w:color="auto"/>
                            <w:right w:val="none" w:sz="0" w:space="0" w:color="auto"/>
                          </w:divBdr>
                          <w:divsChild>
                            <w:div w:id="5694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957039">
      <w:bodyDiv w:val="1"/>
      <w:marLeft w:val="0"/>
      <w:marRight w:val="0"/>
      <w:marTop w:val="0"/>
      <w:marBottom w:val="0"/>
      <w:divBdr>
        <w:top w:val="none" w:sz="0" w:space="0" w:color="auto"/>
        <w:left w:val="none" w:sz="0" w:space="0" w:color="auto"/>
        <w:bottom w:val="none" w:sz="0" w:space="0" w:color="auto"/>
        <w:right w:val="none" w:sz="0" w:space="0" w:color="auto"/>
      </w:divBdr>
    </w:div>
    <w:div w:id="1951543613">
      <w:bodyDiv w:val="1"/>
      <w:marLeft w:val="0"/>
      <w:marRight w:val="0"/>
      <w:marTop w:val="0"/>
      <w:marBottom w:val="0"/>
      <w:divBdr>
        <w:top w:val="none" w:sz="0" w:space="0" w:color="auto"/>
        <w:left w:val="none" w:sz="0" w:space="0" w:color="auto"/>
        <w:bottom w:val="none" w:sz="0" w:space="0" w:color="auto"/>
        <w:right w:val="none" w:sz="0" w:space="0" w:color="auto"/>
      </w:divBdr>
      <w:divsChild>
        <w:div w:id="2105563872">
          <w:marLeft w:val="0"/>
          <w:marRight w:val="0"/>
          <w:marTop w:val="0"/>
          <w:marBottom w:val="0"/>
          <w:divBdr>
            <w:top w:val="none" w:sz="0" w:space="0" w:color="auto"/>
            <w:left w:val="none" w:sz="0" w:space="0" w:color="auto"/>
            <w:bottom w:val="none" w:sz="0" w:space="0" w:color="auto"/>
            <w:right w:val="none" w:sz="0" w:space="0" w:color="auto"/>
          </w:divBdr>
          <w:divsChild>
            <w:div w:id="85077178">
              <w:marLeft w:val="0"/>
              <w:marRight w:val="0"/>
              <w:marTop w:val="0"/>
              <w:marBottom w:val="0"/>
              <w:divBdr>
                <w:top w:val="none" w:sz="0" w:space="0" w:color="auto"/>
                <w:left w:val="none" w:sz="0" w:space="0" w:color="auto"/>
                <w:bottom w:val="none" w:sz="0" w:space="0" w:color="auto"/>
                <w:right w:val="none" w:sz="0" w:space="0" w:color="auto"/>
              </w:divBdr>
              <w:divsChild>
                <w:div w:id="1108282576">
                  <w:marLeft w:val="0"/>
                  <w:marRight w:val="0"/>
                  <w:marTop w:val="0"/>
                  <w:marBottom w:val="0"/>
                  <w:divBdr>
                    <w:top w:val="none" w:sz="0" w:space="0" w:color="auto"/>
                    <w:left w:val="none" w:sz="0" w:space="0" w:color="auto"/>
                    <w:bottom w:val="none" w:sz="0" w:space="0" w:color="auto"/>
                    <w:right w:val="none" w:sz="0" w:space="0" w:color="auto"/>
                  </w:divBdr>
                  <w:divsChild>
                    <w:div w:id="261375219">
                      <w:marLeft w:val="0"/>
                      <w:marRight w:val="0"/>
                      <w:marTop w:val="0"/>
                      <w:marBottom w:val="0"/>
                      <w:divBdr>
                        <w:top w:val="none" w:sz="0" w:space="0" w:color="auto"/>
                        <w:left w:val="none" w:sz="0" w:space="0" w:color="auto"/>
                        <w:bottom w:val="none" w:sz="0" w:space="0" w:color="auto"/>
                        <w:right w:val="none" w:sz="0" w:space="0" w:color="auto"/>
                      </w:divBdr>
                      <w:divsChild>
                        <w:div w:id="1826972629">
                          <w:marLeft w:val="0"/>
                          <w:marRight w:val="0"/>
                          <w:marTop w:val="0"/>
                          <w:marBottom w:val="0"/>
                          <w:divBdr>
                            <w:top w:val="none" w:sz="0" w:space="0" w:color="auto"/>
                            <w:left w:val="none" w:sz="0" w:space="0" w:color="auto"/>
                            <w:bottom w:val="none" w:sz="0" w:space="0" w:color="auto"/>
                            <w:right w:val="none" w:sz="0" w:space="0" w:color="auto"/>
                          </w:divBdr>
                          <w:divsChild>
                            <w:div w:id="434863436">
                              <w:marLeft w:val="0"/>
                              <w:marRight w:val="0"/>
                              <w:marTop w:val="0"/>
                              <w:marBottom w:val="0"/>
                              <w:divBdr>
                                <w:top w:val="none" w:sz="0" w:space="0" w:color="auto"/>
                                <w:left w:val="none" w:sz="0" w:space="0" w:color="auto"/>
                                <w:bottom w:val="none" w:sz="0" w:space="0" w:color="auto"/>
                                <w:right w:val="none" w:sz="0" w:space="0" w:color="auto"/>
                              </w:divBdr>
                              <w:divsChild>
                                <w:div w:id="1479032914">
                                  <w:marLeft w:val="0"/>
                                  <w:marRight w:val="0"/>
                                  <w:marTop w:val="0"/>
                                  <w:marBottom w:val="0"/>
                                  <w:divBdr>
                                    <w:top w:val="none" w:sz="0" w:space="0" w:color="auto"/>
                                    <w:left w:val="none" w:sz="0" w:space="0" w:color="auto"/>
                                    <w:bottom w:val="none" w:sz="0" w:space="0" w:color="auto"/>
                                    <w:right w:val="none" w:sz="0" w:space="0" w:color="auto"/>
                                  </w:divBdr>
                                  <w:divsChild>
                                    <w:div w:id="770399241">
                                      <w:marLeft w:val="0"/>
                                      <w:marRight w:val="0"/>
                                      <w:marTop w:val="0"/>
                                      <w:marBottom w:val="0"/>
                                      <w:divBdr>
                                        <w:top w:val="none" w:sz="0" w:space="0" w:color="auto"/>
                                        <w:left w:val="none" w:sz="0" w:space="0" w:color="auto"/>
                                        <w:bottom w:val="none" w:sz="0" w:space="0" w:color="auto"/>
                                        <w:right w:val="none" w:sz="0" w:space="0" w:color="auto"/>
                                      </w:divBdr>
                                      <w:divsChild>
                                        <w:div w:id="487553327">
                                          <w:marLeft w:val="0"/>
                                          <w:marRight w:val="0"/>
                                          <w:marTop w:val="0"/>
                                          <w:marBottom w:val="0"/>
                                          <w:divBdr>
                                            <w:top w:val="none" w:sz="0" w:space="0" w:color="auto"/>
                                            <w:left w:val="none" w:sz="0" w:space="0" w:color="auto"/>
                                            <w:bottom w:val="none" w:sz="0" w:space="0" w:color="auto"/>
                                            <w:right w:val="none" w:sz="0" w:space="0" w:color="auto"/>
                                          </w:divBdr>
                                          <w:divsChild>
                                            <w:div w:id="980385231">
                                              <w:marLeft w:val="0"/>
                                              <w:marRight w:val="0"/>
                                              <w:marTop w:val="0"/>
                                              <w:marBottom w:val="0"/>
                                              <w:divBdr>
                                                <w:top w:val="none" w:sz="0" w:space="0" w:color="auto"/>
                                                <w:left w:val="none" w:sz="0" w:space="0" w:color="auto"/>
                                                <w:bottom w:val="none" w:sz="0" w:space="0" w:color="auto"/>
                                                <w:right w:val="none" w:sz="0" w:space="0" w:color="auto"/>
                                              </w:divBdr>
                                              <w:divsChild>
                                                <w:div w:id="4695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558260">
      <w:bodyDiv w:val="1"/>
      <w:marLeft w:val="0"/>
      <w:marRight w:val="0"/>
      <w:marTop w:val="0"/>
      <w:marBottom w:val="0"/>
      <w:divBdr>
        <w:top w:val="none" w:sz="0" w:space="0" w:color="auto"/>
        <w:left w:val="none" w:sz="0" w:space="0" w:color="auto"/>
        <w:bottom w:val="none" w:sz="0" w:space="0" w:color="auto"/>
        <w:right w:val="none" w:sz="0" w:space="0" w:color="auto"/>
      </w:divBdr>
      <w:divsChild>
        <w:div w:id="471793727">
          <w:marLeft w:val="0"/>
          <w:marRight w:val="0"/>
          <w:marTop w:val="0"/>
          <w:marBottom w:val="0"/>
          <w:divBdr>
            <w:top w:val="none" w:sz="0" w:space="0" w:color="auto"/>
            <w:left w:val="none" w:sz="0" w:space="0" w:color="auto"/>
            <w:bottom w:val="none" w:sz="0" w:space="0" w:color="auto"/>
            <w:right w:val="none" w:sz="0" w:space="0" w:color="auto"/>
          </w:divBdr>
          <w:divsChild>
            <w:div w:id="62870848">
              <w:marLeft w:val="0"/>
              <w:marRight w:val="0"/>
              <w:marTop w:val="0"/>
              <w:marBottom w:val="0"/>
              <w:divBdr>
                <w:top w:val="none" w:sz="0" w:space="0" w:color="auto"/>
                <w:left w:val="none" w:sz="0" w:space="0" w:color="auto"/>
                <w:bottom w:val="none" w:sz="0" w:space="0" w:color="auto"/>
                <w:right w:val="none" w:sz="0" w:space="0" w:color="auto"/>
              </w:divBdr>
              <w:divsChild>
                <w:div w:id="1779062533">
                  <w:marLeft w:val="0"/>
                  <w:marRight w:val="0"/>
                  <w:marTop w:val="0"/>
                  <w:marBottom w:val="0"/>
                  <w:divBdr>
                    <w:top w:val="none" w:sz="0" w:space="0" w:color="auto"/>
                    <w:left w:val="none" w:sz="0" w:space="0" w:color="auto"/>
                    <w:bottom w:val="none" w:sz="0" w:space="0" w:color="auto"/>
                    <w:right w:val="none" w:sz="0" w:space="0" w:color="auto"/>
                  </w:divBdr>
                  <w:divsChild>
                    <w:div w:id="1403139452">
                      <w:marLeft w:val="0"/>
                      <w:marRight w:val="0"/>
                      <w:marTop w:val="0"/>
                      <w:marBottom w:val="0"/>
                      <w:divBdr>
                        <w:top w:val="none" w:sz="0" w:space="0" w:color="auto"/>
                        <w:left w:val="none" w:sz="0" w:space="0" w:color="auto"/>
                        <w:bottom w:val="none" w:sz="0" w:space="0" w:color="auto"/>
                        <w:right w:val="none" w:sz="0" w:space="0" w:color="auto"/>
                      </w:divBdr>
                      <w:divsChild>
                        <w:div w:id="981815444">
                          <w:marLeft w:val="0"/>
                          <w:marRight w:val="0"/>
                          <w:marTop w:val="0"/>
                          <w:marBottom w:val="0"/>
                          <w:divBdr>
                            <w:top w:val="none" w:sz="0" w:space="0" w:color="auto"/>
                            <w:left w:val="none" w:sz="0" w:space="0" w:color="auto"/>
                            <w:bottom w:val="none" w:sz="0" w:space="0" w:color="auto"/>
                            <w:right w:val="none" w:sz="0" w:space="0" w:color="auto"/>
                          </w:divBdr>
                          <w:divsChild>
                            <w:div w:id="402677788">
                              <w:marLeft w:val="0"/>
                              <w:marRight w:val="0"/>
                              <w:marTop w:val="150"/>
                              <w:marBottom w:val="0"/>
                              <w:divBdr>
                                <w:top w:val="none" w:sz="0" w:space="0" w:color="auto"/>
                                <w:left w:val="none" w:sz="0" w:space="0" w:color="auto"/>
                                <w:bottom w:val="none" w:sz="0" w:space="0" w:color="auto"/>
                                <w:right w:val="none" w:sz="0" w:space="0" w:color="auto"/>
                              </w:divBdr>
                              <w:divsChild>
                                <w:div w:id="2005624089">
                                  <w:marLeft w:val="0"/>
                                  <w:marRight w:val="0"/>
                                  <w:marTop w:val="0"/>
                                  <w:marBottom w:val="0"/>
                                  <w:divBdr>
                                    <w:top w:val="none" w:sz="0" w:space="0" w:color="auto"/>
                                    <w:left w:val="none" w:sz="0" w:space="0" w:color="auto"/>
                                    <w:bottom w:val="none" w:sz="0" w:space="0" w:color="auto"/>
                                    <w:right w:val="none" w:sz="0" w:space="0" w:color="auto"/>
                                  </w:divBdr>
                                  <w:divsChild>
                                    <w:div w:id="1095859278">
                                      <w:marLeft w:val="0"/>
                                      <w:marRight w:val="0"/>
                                      <w:marTop w:val="0"/>
                                      <w:marBottom w:val="0"/>
                                      <w:divBdr>
                                        <w:top w:val="none" w:sz="0" w:space="0" w:color="auto"/>
                                        <w:left w:val="none" w:sz="0" w:space="0" w:color="auto"/>
                                        <w:bottom w:val="none" w:sz="0" w:space="0" w:color="auto"/>
                                        <w:right w:val="none" w:sz="0" w:space="0" w:color="auto"/>
                                      </w:divBdr>
                                      <w:divsChild>
                                        <w:div w:id="1896775220">
                                          <w:marLeft w:val="0"/>
                                          <w:marRight w:val="0"/>
                                          <w:marTop w:val="0"/>
                                          <w:marBottom w:val="0"/>
                                          <w:divBdr>
                                            <w:top w:val="none" w:sz="0" w:space="0" w:color="auto"/>
                                            <w:left w:val="none" w:sz="0" w:space="0" w:color="auto"/>
                                            <w:bottom w:val="none" w:sz="0" w:space="0" w:color="auto"/>
                                            <w:right w:val="none" w:sz="0" w:space="0" w:color="auto"/>
                                          </w:divBdr>
                                          <w:divsChild>
                                            <w:div w:id="1535733257">
                                              <w:marLeft w:val="0"/>
                                              <w:marRight w:val="0"/>
                                              <w:marTop w:val="0"/>
                                              <w:marBottom w:val="0"/>
                                              <w:divBdr>
                                                <w:top w:val="none" w:sz="0" w:space="0" w:color="auto"/>
                                                <w:left w:val="none" w:sz="0" w:space="0" w:color="auto"/>
                                                <w:bottom w:val="none" w:sz="0" w:space="0" w:color="auto"/>
                                                <w:right w:val="none" w:sz="0" w:space="0" w:color="auto"/>
                                              </w:divBdr>
                                              <w:divsChild>
                                                <w:div w:id="812604895">
                                                  <w:marLeft w:val="0"/>
                                                  <w:marRight w:val="0"/>
                                                  <w:marTop w:val="0"/>
                                                  <w:marBottom w:val="0"/>
                                                  <w:divBdr>
                                                    <w:top w:val="none" w:sz="0" w:space="0" w:color="auto"/>
                                                    <w:left w:val="none" w:sz="0" w:space="0" w:color="auto"/>
                                                    <w:bottom w:val="none" w:sz="0" w:space="0" w:color="auto"/>
                                                    <w:right w:val="none" w:sz="0" w:space="0" w:color="auto"/>
                                                  </w:divBdr>
                                                  <w:divsChild>
                                                    <w:div w:id="890195488">
                                                      <w:marLeft w:val="0"/>
                                                      <w:marRight w:val="0"/>
                                                      <w:marTop w:val="0"/>
                                                      <w:marBottom w:val="0"/>
                                                      <w:divBdr>
                                                        <w:top w:val="none" w:sz="0" w:space="0" w:color="auto"/>
                                                        <w:left w:val="none" w:sz="0" w:space="0" w:color="auto"/>
                                                        <w:bottom w:val="none" w:sz="0" w:space="0" w:color="auto"/>
                                                        <w:right w:val="none" w:sz="0" w:space="0" w:color="auto"/>
                                                      </w:divBdr>
                                                      <w:divsChild>
                                                        <w:div w:id="248152021">
                                                          <w:marLeft w:val="0"/>
                                                          <w:marRight w:val="0"/>
                                                          <w:marTop w:val="0"/>
                                                          <w:marBottom w:val="0"/>
                                                          <w:divBdr>
                                                            <w:top w:val="none" w:sz="0" w:space="0" w:color="auto"/>
                                                            <w:left w:val="none" w:sz="0" w:space="0" w:color="auto"/>
                                                            <w:bottom w:val="none" w:sz="0" w:space="0" w:color="auto"/>
                                                            <w:right w:val="none" w:sz="0" w:space="0" w:color="auto"/>
                                                          </w:divBdr>
                                                          <w:divsChild>
                                                            <w:div w:id="1995185524">
                                                              <w:marLeft w:val="0"/>
                                                              <w:marRight w:val="0"/>
                                                              <w:marTop w:val="0"/>
                                                              <w:marBottom w:val="0"/>
                                                              <w:divBdr>
                                                                <w:top w:val="none" w:sz="0" w:space="0" w:color="auto"/>
                                                                <w:left w:val="none" w:sz="0" w:space="0" w:color="auto"/>
                                                                <w:bottom w:val="none" w:sz="0" w:space="0" w:color="auto"/>
                                                                <w:right w:val="none" w:sz="0" w:space="0" w:color="auto"/>
                                                              </w:divBdr>
                                                            </w:div>
                                                          </w:divsChild>
                                                        </w:div>
                                                        <w:div w:id="288824859">
                                                          <w:marLeft w:val="0"/>
                                                          <w:marRight w:val="0"/>
                                                          <w:marTop w:val="0"/>
                                                          <w:marBottom w:val="0"/>
                                                          <w:divBdr>
                                                            <w:top w:val="none" w:sz="0" w:space="0" w:color="auto"/>
                                                            <w:left w:val="none" w:sz="0" w:space="0" w:color="auto"/>
                                                            <w:bottom w:val="none" w:sz="0" w:space="0" w:color="auto"/>
                                                            <w:right w:val="none" w:sz="0" w:space="0" w:color="auto"/>
                                                          </w:divBdr>
                                                          <w:divsChild>
                                                            <w:div w:id="684752345">
                                                              <w:marLeft w:val="0"/>
                                                              <w:marRight w:val="0"/>
                                                              <w:marTop w:val="0"/>
                                                              <w:marBottom w:val="0"/>
                                                              <w:divBdr>
                                                                <w:top w:val="none" w:sz="0" w:space="0" w:color="auto"/>
                                                                <w:left w:val="none" w:sz="0" w:space="0" w:color="auto"/>
                                                                <w:bottom w:val="none" w:sz="0" w:space="0" w:color="auto"/>
                                                                <w:right w:val="none" w:sz="0" w:space="0" w:color="auto"/>
                                                              </w:divBdr>
                                                            </w:div>
                                                          </w:divsChild>
                                                        </w:div>
                                                        <w:div w:id="680357033">
                                                          <w:marLeft w:val="0"/>
                                                          <w:marRight w:val="0"/>
                                                          <w:marTop w:val="0"/>
                                                          <w:marBottom w:val="0"/>
                                                          <w:divBdr>
                                                            <w:top w:val="none" w:sz="0" w:space="0" w:color="auto"/>
                                                            <w:left w:val="none" w:sz="0" w:space="0" w:color="auto"/>
                                                            <w:bottom w:val="none" w:sz="0" w:space="0" w:color="auto"/>
                                                            <w:right w:val="none" w:sz="0" w:space="0" w:color="auto"/>
                                                          </w:divBdr>
                                                          <w:divsChild>
                                                            <w:div w:id="365062039">
                                                              <w:marLeft w:val="0"/>
                                                              <w:marRight w:val="0"/>
                                                              <w:marTop w:val="0"/>
                                                              <w:marBottom w:val="0"/>
                                                              <w:divBdr>
                                                                <w:top w:val="none" w:sz="0" w:space="0" w:color="auto"/>
                                                                <w:left w:val="none" w:sz="0" w:space="0" w:color="auto"/>
                                                                <w:bottom w:val="none" w:sz="0" w:space="0" w:color="auto"/>
                                                                <w:right w:val="none" w:sz="0" w:space="0" w:color="auto"/>
                                                              </w:divBdr>
                                                            </w:div>
                                                          </w:divsChild>
                                                        </w:div>
                                                        <w:div w:id="1270236704">
                                                          <w:marLeft w:val="0"/>
                                                          <w:marRight w:val="0"/>
                                                          <w:marTop w:val="0"/>
                                                          <w:marBottom w:val="0"/>
                                                          <w:divBdr>
                                                            <w:top w:val="none" w:sz="0" w:space="0" w:color="auto"/>
                                                            <w:left w:val="none" w:sz="0" w:space="0" w:color="auto"/>
                                                            <w:bottom w:val="none" w:sz="0" w:space="0" w:color="auto"/>
                                                            <w:right w:val="none" w:sz="0" w:space="0" w:color="auto"/>
                                                          </w:divBdr>
                                                          <w:divsChild>
                                                            <w:div w:id="1193374013">
                                                              <w:marLeft w:val="0"/>
                                                              <w:marRight w:val="0"/>
                                                              <w:marTop w:val="0"/>
                                                              <w:marBottom w:val="0"/>
                                                              <w:divBdr>
                                                                <w:top w:val="none" w:sz="0" w:space="0" w:color="auto"/>
                                                                <w:left w:val="none" w:sz="0" w:space="0" w:color="auto"/>
                                                                <w:bottom w:val="none" w:sz="0" w:space="0" w:color="auto"/>
                                                                <w:right w:val="none" w:sz="0" w:space="0" w:color="auto"/>
                                                              </w:divBdr>
                                                            </w:div>
                                                          </w:divsChild>
                                                        </w:div>
                                                        <w:div w:id="1846358801">
                                                          <w:marLeft w:val="0"/>
                                                          <w:marRight w:val="0"/>
                                                          <w:marTop w:val="0"/>
                                                          <w:marBottom w:val="0"/>
                                                          <w:divBdr>
                                                            <w:top w:val="none" w:sz="0" w:space="0" w:color="auto"/>
                                                            <w:left w:val="none" w:sz="0" w:space="0" w:color="auto"/>
                                                            <w:bottom w:val="none" w:sz="0" w:space="0" w:color="auto"/>
                                                            <w:right w:val="none" w:sz="0" w:space="0" w:color="auto"/>
                                                          </w:divBdr>
                                                          <w:divsChild>
                                                            <w:div w:id="15541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7290">
                                      <w:marLeft w:val="0"/>
                                      <w:marRight w:val="0"/>
                                      <w:marTop w:val="0"/>
                                      <w:marBottom w:val="0"/>
                                      <w:divBdr>
                                        <w:top w:val="none" w:sz="0" w:space="0" w:color="auto"/>
                                        <w:left w:val="none" w:sz="0" w:space="0" w:color="auto"/>
                                        <w:bottom w:val="none" w:sz="0" w:space="0" w:color="auto"/>
                                        <w:right w:val="none" w:sz="0" w:space="0" w:color="auto"/>
                                      </w:divBdr>
                                      <w:divsChild>
                                        <w:div w:id="960381359">
                                          <w:marLeft w:val="0"/>
                                          <w:marRight w:val="0"/>
                                          <w:marTop w:val="75"/>
                                          <w:marBottom w:val="0"/>
                                          <w:divBdr>
                                            <w:top w:val="none" w:sz="0" w:space="0" w:color="auto"/>
                                            <w:left w:val="none" w:sz="0" w:space="0" w:color="auto"/>
                                            <w:bottom w:val="none" w:sz="0" w:space="0" w:color="auto"/>
                                            <w:right w:val="none" w:sz="0" w:space="0" w:color="auto"/>
                                          </w:divBdr>
                                          <w:divsChild>
                                            <w:div w:id="797184409">
                                              <w:marLeft w:val="0"/>
                                              <w:marRight w:val="0"/>
                                              <w:marTop w:val="0"/>
                                              <w:marBottom w:val="0"/>
                                              <w:divBdr>
                                                <w:top w:val="none" w:sz="0" w:space="0" w:color="auto"/>
                                                <w:left w:val="none" w:sz="0" w:space="0" w:color="auto"/>
                                                <w:bottom w:val="none" w:sz="0" w:space="0" w:color="auto"/>
                                                <w:right w:val="none" w:sz="0" w:space="0" w:color="auto"/>
                                              </w:divBdr>
                                              <w:divsChild>
                                                <w:div w:id="189027191">
                                                  <w:marLeft w:val="0"/>
                                                  <w:marRight w:val="0"/>
                                                  <w:marTop w:val="0"/>
                                                  <w:marBottom w:val="0"/>
                                                  <w:divBdr>
                                                    <w:top w:val="none" w:sz="0" w:space="0" w:color="auto"/>
                                                    <w:left w:val="none" w:sz="0" w:space="0" w:color="auto"/>
                                                    <w:bottom w:val="none" w:sz="0" w:space="0" w:color="auto"/>
                                                    <w:right w:val="none" w:sz="0" w:space="0" w:color="auto"/>
                                                  </w:divBdr>
                                                </w:div>
                                                <w:div w:id="353968427">
                                                  <w:marLeft w:val="0"/>
                                                  <w:marRight w:val="0"/>
                                                  <w:marTop w:val="0"/>
                                                  <w:marBottom w:val="0"/>
                                                  <w:divBdr>
                                                    <w:top w:val="none" w:sz="0" w:space="0" w:color="auto"/>
                                                    <w:left w:val="none" w:sz="0" w:space="0" w:color="auto"/>
                                                    <w:bottom w:val="none" w:sz="0" w:space="0" w:color="auto"/>
                                                    <w:right w:val="none" w:sz="0" w:space="0" w:color="auto"/>
                                                  </w:divBdr>
                                                </w:div>
                                                <w:div w:id="537857295">
                                                  <w:marLeft w:val="0"/>
                                                  <w:marRight w:val="0"/>
                                                  <w:marTop w:val="0"/>
                                                  <w:marBottom w:val="0"/>
                                                  <w:divBdr>
                                                    <w:top w:val="none" w:sz="0" w:space="0" w:color="auto"/>
                                                    <w:left w:val="none" w:sz="0" w:space="0" w:color="auto"/>
                                                    <w:bottom w:val="none" w:sz="0" w:space="0" w:color="auto"/>
                                                    <w:right w:val="none" w:sz="0" w:space="0" w:color="auto"/>
                                                  </w:divBdr>
                                                </w:div>
                                                <w:div w:id="20574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830259">
      <w:bodyDiv w:val="1"/>
      <w:marLeft w:val="0"/>
      <w:marRight w:val="0"/>
      <w:marTop w:val="0"/>
      <w:marBottom w:val="0"/>
      <w:divBdr>
        <w:top w:val="none" w:sz="0" w:space="0" w:color="auto"/>
        <w:left w:val="none" w:sz="0" w:space="0" w:color="auto"/>
        <w:bottom w:val="none" w:sz="0" w:space="0" w:color="auto"/>
        <w:right w:val="none" w:sz="0" w:space="0" w:color="auto"/>
      </w:divBdr>
      <w:divsChild>
        <w:div w:id="1374191535">
          <w:marLeft w:val="0"/>
          <w:marRight w:val="0"/>
          <w:marTop w:val="0"/>
          <w:marBottom w:val="0"/>
          <w:divBdr>
            <w:top w:val="none" w:sz="0" w:space="0" w:color="auto"/>
            <w:left w:val="none" w:sz="0" w:space="0" w:color="auto"/>
            <w:bottom w:val="none" w:sz="0" w:space="0" w:color="auto"/>
            <w:right w:val="none" w:sz="0" w:space="0" w:color="auto"/>
          </w:divBdr>
          <w:divsChild>
            <w:div w:id="379407427">
              <w:marLeft w:val="0"/>
              <w:marRight w:val="0"/>
              <w:marTop w:val="0"/>
              <w:marBottom w:val="0"/>
              <w:divBdr>
                <w:top w:val="none" w:sz="0" w:space="0" w:color="auto"/>
                <w:left w:val="none" w:sz="0" w:space="0" w:color="auto"/>
                <w:bottom w:val="none" w:sz="0" w:space="0" w:color="auto"/>
                <w:right w:val="none" w:sz="0" w:space="0" w:color="auto"/>
              </w:divBdr>
              <w:divsChild>
                <w:div w:id="1321999626">
                  <w:marLeft w:val="0"/>
                  <w:marRight w:val="0"/>
                  <w:marTop w:val="0"/>
                  <w:marBottom w:val="0"/>
                  <w:divBdr>
                    <w:top w:val="none" w:sz="0" w:space="0" w:color="auto"/>
                    <w:left w:val="none" w:sz="0" w:space="0" w:color="auto"/>
                    <w:bottom w:val="none" w:sz="0" w:space="0" w:color="auto"/>
                    <w:right w:val="none" w:sz="0" w:space="0" w:color="auto"/>
                  </w:divBdr>
                  <w:divsChild>
                    <w:div w:id="20729694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Documents/about/research/LiftingOurGame.PDF" TargetMode="External"/><Relationship Id="rId18" Type="http://schemas.openxmlformats.org/officeDocument/2006/relationships/hyperlink" Target="https://www.aph.gov.au/About_Parliament/Parliamentary_Departments/Parliamentary_Library/Parliamentary_Handbook/Shadow" TargetMode="External"/><Relationship Id="rId26" Type="http://schemas.openxmlformats.org/officeDocument/2006/relationships/hyperlink" Target="http://www.mav.asn.au/news-resources/campaigns/kindergarten" TargetMode="External"/><Relationship Id="rId3" Type="http://schemas.openxmlformats.org/officeDocument/2006/relationships/customXml" Target="../customXml/item3.xml"/><Relationship Id="rId21" Type="http://schemas.openxmlformats.org/officeDocument/2006/relationships/hyperlink" Target="https://ilovekinder.org.au/" TargetMode="External"/><Relationship Id="rId7" Type="http://schemas.openxmlformats.org/officeDocument/2006/relationships/settings" Target="settings.xml"/><Relationship Id="rId12" Type="http://schemas.openxmlformats.org/officeDocument/2006/relationships/hyperlink" Target="https://www.education.gov.au/national-partnership-agreements" TargetMode="External"/><Relationship Id="rId17" Type="http://schemas.openxmlformats.org/officeDocument/2006/relationships/hyperlink" Target="https://www.aph.gov.au/About_Parliament/Parliamentary_Departments/Parliamentary_Library/Parliamentary_Handbook/Current_Ministry_List" TargetMode="External"/><Relationship Id="rId25" Type="http://schemas.openxmlformats.org/officeDocument/2006/relationships/hyperlink" Target="http://www.federalfinancialrelations.gov.au/content/npa/education/early_childhood/quality_agenda/national_partnership.pdf" TargetMode="External"/><Relationship Id="rId2" Type="http://schemas.openxmlformats.org/officeDocument/2006/relationships/customXml" Target="../customXml/item2.xml"/><Relationship Id="rId16" Type="http://schemas.openxmlformats.org/officeDocument/2006/relationships/hyperlink" Target="https://www.aph.gov.au/Senators_and_Members/Members" TargetMode="External"/><Relationship Id="rId20" Type="http://schemas.openxmlformats.org/officeDocument/2006/relationships/hyperlink" Target="https://ilovekinder.org.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dget.gov.au/2017-18/content/bp3/html/" TargetMode="External"/><Relationship Id="rId24" Type="http://schemas.openxmlformats.org/officeDocument/2006/relationships/hyperlink" Target="https://www.instagram.com/ILoveKinder_/" TargetMode="External"/><Relationship Id="rId5" Type="http://schemas.openxmlformats.org/officeDocument/2006/relationships/numbering" Target="numbering.xml"/><Relationship Id="rId15" Type="http://schemas.openxmlformats.org/officeDocument/2006/relationships/hyperlink" Target="https://www.childabuseroyalcommission.gov.au/commissioners" TargetMode="External"/><Relationship Id="rId23" Type="http://schemas.openxmlformats.org/officeDocument/2006/relationships/hyperlink" Target="https://twitter.com/ILoveKinder_"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lovekinder.org.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education.gov.au/node/50516" TargetMode="External"/><Relationship Id="rId22" Type="http://schemas.openxmlformats.org/officeDocument/2006/relationships/hyperlink" Target="https://www.facebook.com/ILoveKinderCampaign/" TargetMode="External"/><Relationship Id="rId27" Type="http://schemas.openxmlformats.org/officeDocument/2006/relationships/hyperlink" Target="mailto:jbarrett@mav.asn.a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natorbirmingham.com.au/preschool-funding-bo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25</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Kindergartens</TermName>
          <TermId xmlns="http://schemas.microsoft.com/office/infopath/2007/PartnerControls">0a210b6a-aad5-4060-9798-84adb4d70e44</TermId>
        </TermInfo>
      </Terms>
    </AGLSSubjectHTField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F9D74B9BC7D4E862FA20E9AB15E42" ma:contentTypeVersion="3" ma:contentTypeDescription="Create a new document." ma:contentTypeScope="" ma:versionID="712adf492b0941a2f386569eb9966523">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fca7811bd557504067ebe018a626c925"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E34F-CADB-41EE-91F6-C13395370042}">
  <ds:schemaRefs>
    <ds:schemaRef ds:uri="http://schemas.microsoft.com/sharepoint/v3/contenttype/forms"/>
  </ds:schemaRefs>
</ds:datastoreItem>
</file>

<file path=customXml/itemProps2.xml><?xml version="1.0" encoding="utf-8"?>
<ds:datastoreItem xmlns:ds="http://schemas.openxmlformats.org/officeDocument/2006/customXml" ds:itemID="{95216C72-60E2-472C-94FE-ADA3A6581436}">
  <ds:schemaRefs>
    <ds:schemaRef ds:uri="http://schemas.microsoft.com/office/2006/metadata/properties"/>
    <ds:schemaRef ds:uri="http://schemas.microsoft.com/office/infopath/2007/PartnerControls"/>
    <ds:schemaRef ds:uri="b2999bd9-dba0-46e4-8521-1f182c80fbb9"/>
    <ds:schemaRef ds:uri="c9f238dd-bb73-4aef-a7a5-d644ad823e52"/>
    <ds:schemaRef ds:uri="http://schemas.microsoft.com/sharepoint/v3"/>
  </ds:schemaRefs>
</ds:datastoreItem>
</file>

<file path=customXml/itemProps3.xml><?xml version="1.0" encoding="utf-8"?>
<ds:datastoreItem xmlns:ds="http://schemas.openxmlformats.org/officeDocument/2006/customXml" ds:itemID="{9EF71A3A-F0F5-43EC-9417-1A657357D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7DD0C-EB8E-4265-A920-CE172B9C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2261</Words>
  <Characters>13163</Characters>
  <Application>Microsoft Office Word</Application>
  <DocSecurity>0</DocSecurity>
  <Lines>268</Lines>
  <Paragraphs>145</Paragraphs>
  <ScaleCrop>false</ScaleCrop>
  <HeadingPairs>
    <vt:vector size="2" baseType="variant">
      <vt:variant>
        <vt:lpstr>Title</vt:lpstr>
      </vt:variant>
      <vt:variant>
        <vt:i4>1</vt:i4>
      </vt:variant>
    </vt:vector>
  </HeadingPairs>
  <TitlesOfParts>
    <vt:vector size="1" baseType="lpstr">
      <vt:lpstr>Members brief - 15 hours kinder - Feb 2018</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brief - 15 hours kinder - Feb 2018</dc:title>
  <dc:creator>Jan Barrett</dc:creator>
  <cp:lastModifiedBy>Debbie Jones</cp:lastModifiedBy>
  <cp:revision>6</cp:revision>
  <cp:lastPrinted>2015-02-17T01:54:00Z</cp:lastPrinted>
  <dcterms:created xsi:type="dcterms:W3CDTF">2018-05-31T02:04:00Z</dcterms:created>
  <dcterms:modified xsi:type="dcterms:W3CDTF">2018-05-31T03:00:00Z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0x0101009F0F9D74B9BC7D4E862FA20E9AB15E42</vt:lpwstr>
  </property>
  <property fmtid="{D5CDD505-2E9C-101B-9397-08002B2CF9AE}" pid="3" name="AGLSSubject">
    <vt:lpwstr>25;#Kindergartens|0a210b6a-aad5-4060-9798-84adb4d70e44</vt:lpwstr>
  </property>
  <property fmtid="{D5CDD505-2E9C-101B-9397-08002B2CF9AE}" pid="4" name="Media">
    <vt:lpwstr/>
  </property>
  <property fmtid="{D5CDD505-2E9C-101B-9397-08002B2CF9AE}" pid="5" name="Project">
    <vt:lpwstr/>
  </property>
  <property fmtid="{D5CDD505-2E9C-101B-9397-08002B2CF9AE}" pid="6" name="Topic">
    <vt:lpwstr>368;#Kindergartens|f96f8ce9-ef4f-4489-b30f-9572056ba2d3</vt:lpwstr>
  </property>
  <property fmtid="{D5CDD505-2E9C-101B-9397-08002B2CF9AE}" pid="7" name="Year">
    <vt:lpwstr>845;#2017|037acd56-77d8-4481-a2a2-1ae1825a9a97</vt:lpwstr>
  </property>
  <property fmtid="{D5CDD505-2E9C-101B-9397-08002B2CF9AE}" pid="8" name="Month">
    <vt:lpwstr>62;#February|529d983e-1161-45f4-9953-5be46945cc93</vt:lpwstr>
  </property>
  <property fmtid="{D5CDD505-2E9C-101B-9397-08002B2CF9AE}" pid="9" name="Stakeholders">
    <vt:lpwstr/>
  </property>
  <property fmtid="{D5CDD505-2E9C-101B-9397-08002B2CF9AE}" pid="10" name="Doc Type">
    <vt:lpwstr>10;#Backgrounder|0677c3fe-1d61-47d6-8e10-43461f33954c</vt:lpwstr>
  </property>
  <property fmtid="{D5CDD505-2E9C-101B-9397-08002B2CF9AE}" pid="11" name="b82dd3b4a12346558ba0ed9bb6c93f8e">
    <vt:lpwstr/>
  </property>
  <property fmtid="{D5CDD505-2E9C-101B-9397-08002B2CF9AE}" pid="12" name="Function">
    <vt:lpwstr/>
  </property>
  <property fmtid="{D5CDD505-2E9C-101B-9397-08002B2CF9AE}" pid="13" name="b0c1951f773f4c94a8f786d6de5a949f">
    <vt:lpwstr/>
  </property>
  <property fmtid="{D5CDD505-2E9C-101B-9397-08002B2CF9AE}" pid="14" name="Title">
    <vt:lpwstr>Members brief - 15 hours kinder - Nov 2016</vt:lpwstr>
  </property>
  <property fmtid="{D5CDD505-2E9C-101B-9397-08002B2CF9AE}" pid="15" name="Document Description">
    <vt:lpwstr>Members brief on kindergarten funding including the State Government's petition.</vt:lpwstr>
  </property>
  <property fmtid="{D5CDD505-2E9C-101B-9397-08002B2CF9AE}" pid="16" name="b633688526ff4343972d05b6b63e0765">
    <vt:lpwstr>Backgrounder|0677c3fe-1d61-47d6-8e10-43461f33954c</vt:lpwstr>
  </property>
  <property fmtid="{D5CDD505-2E9C-101B-9397-08002B2CF9AE}" pid="17" name="ee64d7fb010e4a05a924de355a8c7215">
    <vt:lpwstr>February|529d983e-1161-45f4-9953-5be46945cc93</vt:lpwstr>
  </property>
  <property fmtid="{D5CDD505-2E9C-101B-9397-08002B2CF9AE}" pid="18" name="a5701f4c3d364836bbe78d9cf21e7ae1">
    <vt:lpwstr>2017|037acd56-77d8-4481-a2a2-1ae1825a9a97</vt:lpwstr>
  </property>
  <property fmtid="{D5CDD505-2E9C-101B-9397-08002B2CF9AE}" pid="19" name="b1635637b48e4b198aadc2296a591e9c">
    <vt:lpwstr/>
  </property>
  <property fmtid="{D5CDD505-2E9C-101B-9397-08002B2CF9AE}" pid="20" name="k625a43461834d1cbc324c14bafb4891">
    <vt:lpwstr>Kindergartens|f96f8ce9-ef4f-4489-b30f-9572056ba2d3</vt:lpwstr>
  </property>
  <property fmtid="{D5CDD505-2E9C-101B-9397-08002B2CF9AE}" pid="21" name="e609049330724967b341d41577a53a7e">
    <vt:lpwstr/>
  </property>
  <property fmtid="{D5CDD505-2E9C-101B-9397-08002B2CF9AE}" pid="22" name="mcc75e4269ba4e61afc941bef237254a">
    <vt:lpwstr/>
  </property>
  <property fmtid="{D5CDD505-2E9C-101B-9397-08002B2CF9AE}" pid="23" name="TaxCatchAll">
    <vt:lpwstr/>
  </property>
</Properties>
</file>