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33" w:lineRule="exact"/>
        <w:ind w:left="5465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Municipal Association of 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2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33" w:lineRule="exact"/>
        <w:ind w:left="6022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Strategic Work Plan 2011-12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5" w:lineRule="exact"/>
        <w:ind w:left="9782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May 2011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679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1</w:t>
      </w:r>
      <w:r>
        <w:rPr>
          <w:noProof/>
        </w:rPr>
        <w:pict>
          <v:line id="_x0000_s1026" style="position:absolute;left:0;text-align:left;z-index:-251658240;mso-position-horizontal-relative:page;mso-position-vertical-relative:page" from="146.1pt,194.2pt" to="146.1pt,734.35pt" strokecolor="#fcb514" strokeweight="3pt">
            <w10:wrap anchorx="page" anchory="page"/>
          </v:line>
        </w:pict>
      </w:r>
      <w:r>
        <w:rPr>
          <w:noProof/>
        </w:rPr>
        <w:pict>
          <v:rect id="_x0000_s1027" style="position:absolute;left:0;text-align:left;margin-left:299pt;margin-top:96pt;width:256pt;height:100pt;z-index:-251657216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19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2.95pt;height:95.15pt">
                        <v:imagedata r:id="rId4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Contents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Introduction ................................................................................................................................ 3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Priority Issues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 4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State of Play for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Councils..................................................................................... 9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Finance and Productivity ...........................................................................................................11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3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.............12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Workforce .................................................................................................................................14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...................................14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Human Services and Public Health ...........................................................................................16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..........................................16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 Building ...............................................................................................................18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5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..........................................................19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 and Infrastructure......................................................................................................20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.......................................................................21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Environment..............................................................................................................................23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...........................................................................................23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Management ..........................................................................................................25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..................................................................................................................25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Governance and Councillor Development .................................................................................27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</w:t>
      </w:r>
      <w:r>
        <w:rPr>
          <w:rFonts w:ascii="Arial" w:hAnsi="Arial" w:cs="Arial"/>
          <w:color w:val="000000"/>
        </w:rPr>
        <w:t>12 ..................................................................................................................27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Insurance 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....29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..................................................................................................................29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Corporate........................................................................................................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..........................31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ind w:left="16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Priorities 2011/12 ..................................................................................................................31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679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2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Introduction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Municipal Association of Victoria</w:t>
      </w:r>
      <w:r>
        <w:rPr>
          <w:rFonts w:ascii="Arial" w:hAnsi="Arial" w:cs="Arial"/>
          <w:color w:val="000000"/>
        </w:rPr>
        <w:t xml:space="preserve"> (MAV) is the peak body for local government in Victoria. 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 team of 45 specialist staff focuses on achieving gains for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councils through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advocacy, collaboration, policy development and effective governance.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strategic plan sets out the</w:t>
      </w:r>
      <w:r>
        <w:rPr>
          <w:rFonts w:ascii="Arial" w:hAnsi="Arial" w:cs="Arial"/>
          <w:color w:val="000000"/>
        </w:rPr>
        <w:t xml:space="preserve"> state of play for local government in Victoria in the short,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medium and long term and outlines the actions of the MAV in the year ahead that add most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value to the work of its members in providing for the peace, order and good governance of their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</w:t>
      </w:r>
      <w:r>
        <w:rPr>
          <w:rFonts w:ascii="Arial" w:hAnsi="Arial" w:cs="Arial"/>
          <w:color w:val="000000"/>
        </w:rPr>
        <w:t>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broad work plan addresses core issues impacting local government in Victoria. Actions 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based on their capacity to assist councils effectively and efficiently carry out their operations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context of economic uncertainty, fiscal constrain</w:t>
      </w:r>
      <w:r>
        <w:rPr>
          <w:rFonts w:ascii="Arial" w:hAnsi="Arial" w:cs="Arial"/>
          <w:color w:val="000000"/>
        </w:rPr>
        <w:t>t, a new State Government and a Federal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formed only with the loose support of independents from wide ranging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perspectives.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smaller number of issues are identified as high priority. These are based on issues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consistently identified by members </w:t>
      </w:r>
      <w:r>
        <w:rPr>
          <w:rFonts w:ascii="Arial" w:hAnsi="Arial" w:cs="Arial"/>
          <w:color w:val="000000"/>
        </w:rPr>
        <w:t>through consultation sessions and assessed as rating highly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the following criteria: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90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6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6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9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the magnitude of impact the issue is likely to have on councils and their communities;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number of councils affected by the issue;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political ramifications of the issue for effective intergovernmental cooperation;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immediacy of the issue;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likelihood of influencing an outcome in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favour.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30" w:space="10"/>
            <w:col w:w="1010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Focusing this way will enhance the c</w:t>
      </w:r>
      <w:r>
        <w:rPr>
          <w:rFonts w:ascii="Arial" w:hAnsi="Arial" w:cs="Arial"/>
          <w:color w:val="000000"/>
        </w:rPr>
        <w:t>apacity of the MAV to direct its limited resources towards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achieving the best outcomes for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councils and their communities.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critical characteristic of the MAV is its ability to remain flexible and adaptable enough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achieve its set priorities</w:t>
      </w:r>
      <w:r>
        <w:rPr>
          <w:rFonts w:ascii="Arial" w:hAnsi="Arial" w:cs="Arial"/>
          <w:color w:val="000000"/>
        </w:rPr>
        <w:t xml:space="preserve"> and respond in a timely manner to issues affecting the sector as they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arise. Accordingly, the plan may be adjusted throughout the year to incorporate emerging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Emerging issues may be identified by the MAV or more formally in the context of State C</w:t>
      </w:r>
      <w:r>
        <w:rPr>
          <w:rFonts w:ascii="Arial" w:hAnsi="Arial" w:cs="Arial"/>
          <w:color w:val="000000"/>
        </w:rPr>
        <w:t>ouncil.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Council is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opportunity to raise motions of business for incorporation into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MAV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work plan. It is the MAV Board of Management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role, using the same criteria described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above, to prioritise emerging matters in the context of the </w:t>
      </w:r>
      <w:r>
        <w:rPr>
          <w:rFonts w:ascii="Arial" w:hAnsi="Arial" w:cs="Arial"/>
          <w:color w:val="000000"/>
        </w:rPr>
        <w:t>agreed work program with input from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Consultation sessions were conducted in eight locations across Victoria to inform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development of this plan. A draft was circulated to members for their feedback ahead of the plan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put to and endorsed b</w:t>
      </w:r>
      <w:r>
        <w:rPr>
          <w:rFonts w:ascii="Arial" w:hAnsi="Arial" w:cs="Arial"/>
          <w:color w:val="000000"/>
        </w:rPr>
        <w:t>y the State Council meeting on Wednesday 26 May 2011.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MAV will report its achievements against this plan in its Annual Report 2011-12.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2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679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3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Priority Issues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Focusing on a small number of high priority issues will</w:t>
      </w:r>
      <w:r>
        <w:rPr>
          <w:rFonts w:ascii="Arial" w:hAnsi="Arial" w:cs="Arial"/>
          <w:color w:val="000000"/>
        </w:rPr>
        <w:t xml:space="preserve"> enhance the capacity of the MAV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apply its limited resources on achieving the best outcomes for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councils and their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issues, presented in alphabetical order, were consistently identified by members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the region</w:t>
      </w:r>
      <w:r>
        <w:rPr>
          <w:rFonts w:ascii="Arial" w:hAnsi="Arial" w:cs="Arial"/>
          <w:color w:val="000000"/>
        </w:rPr>
        <w:t>al consultation process as priority areas for action and assessed as rating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highly against the following criteria: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7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6" w:lineRule="exact"/>
        <w:ind w:left="1798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the magnitude of impact the issue is likely to have on councils and their communities;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number of councils</w:t>
      </w:r>
      <w:r>
        <w:rPr>
          <w:rFonts w:ascii="Arial" w:hAnsi="Arial" w:cs="Arial"/>
          <w:color w:val="000000"/>
        </w:rPr>
        <w:t xml:space="preserve"> affected by the issue;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political ramifications of the issue for effective intergovernmental cooperation;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immediacy of the issue;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likelihood of influencing an outcome in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favour.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30" w:space="10"/>
            <w:col w:w="1010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7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Climate chan</w:t>
      </w:r>
      <w:r>
        <w:rPr>
          <w:rFonts w:ascii="Arial" w:hAnsi="Arial" w:cs="Arial"/>
          <w:b/>
          <w:bCs/>
          <w:color w:val="000000"/>
        </w:rPr>
        <w:t>ge and carbon pricing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assist local government to understand the financial implications of carbon pricing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for its business and support mitigation and adaptation strategies.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Conduct a survey and modelling of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expenditure</w:t>
      </w:r>
      <w:r>
        <w:rPr>
          <w:rFonts w:ascii="Arial" w:hAnsi="Arial" w:cs="Arial"/>
          <w:color w:val="000000"/>
        </w:rPr>
        <w:t xml:space="preserve"> on carbon impacted goods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 to understand the likely financial impacts of the proposed carbon price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Lobby the Federal Government for support to address impacts of carbon pricing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briefings for councillors and officers in four locations to understand and reduce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corporate carbon footprint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training in four locations for officers to help measure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corporate carbon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footprint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Secure the Victorian Go</w:t>
      </w:r>
      <w:r>
        <w:rPr>
          <w:rFonts w:ascii="Arial" w:hAnsi="Arial" w:cs="Arial"/>
          <w:color w:val="000000"/>
        </w:rPr>
        <w:t>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$20 million commitment to upgrade to energy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efficient street lighting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changes to the Public Lighting Code that provide for greater transparency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competition in public lighting upgrades and services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collaborative tender for the</w:t>
      </w:r>
      <w:r>
        <w:rPr>
          <w:rFonts w:ascii="Arial" w:hAnsi="Arial" w:cs="Arial"/>
          <w:color w:val="000000"/>
        </w:rPr>
        <w:t xml:space="preserve"> purchase and installation of energy efficient street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lighting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 report on the status of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planning for climate change adaptation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barriers to planning as an advocacy tool for seeking assistance for councils from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Victorian and Austra</w:t>
      </w:r>
      <w:r>
        <w:rPr>
          <w:rFonts w:ascii="Arial" w:hAnsi="Arial" w:cs="Arial"/>
          <w:color w:val="000000"/>
        </w:rPr>
        <w:t>lian Government for climate change adaptation planning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and promote tools that will allow councils to translate climate change impacts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assets into strategic and operational and asset management plans in partnership with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Government Assoc</w:t>
      </w:r>
      <w:r>
        <w:rPr>
          <w:rFonts w:ascii="Arial" w:hAnsi="Arial" w:cs="Arial"/>
          <w:color w:val="000000"/>
        </w:rPr>
        <w:t>iation of South Australia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519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4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Constitutional recognition of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help councils better understand the potential benefits, likelihood and possible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costs of achieving constitutional</w:t>
      </w:r>
      <w:r>
        <w:rPr>
          <w:rFonts w:ascii="Arial" w:hAnsi="Arial" w:cs="Arial"/>
          <w:i/>
          <w:iCs/>
          <w:color w:val="000000"/>
        </w:rPr>
        <w:t xml:space="preserve"> recognition.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Prepare a members brief on the ALGA campaign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Prepare a members brief on the benefits of achieving constitutional recognition and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likelihood of success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Invite a constitutional expert to address</w:t>
      </w:r>
      <w:r>
        <w:rPr>
          <w:rFonts w:ascii="Arial" w:hAnsi="Arial" w:cs="Arial"/>
          <w:color w:val="000000"/>
        </w:rPr>
        <w:t xml:space="preserve">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Convene a working group of local government communicators to develop a campaign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 and budget outline for stage one of the ALGA strategy, being a state based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campaign to improve understanding of local government in </w:t>
      </w:r>
      <w:r>
        <w:rPr>
          <w:rFonts w:ascii="Arial" w:hAnsi="Arial" w:cs="Arial"/>
          <w:color w:val="000000"/>
        </w:rPr>
        <w:t>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Councillor attraction and remuneration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improve the demographic representation of councillors and ensure councillors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have the skills and aptitudes required to carry out their roles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Survey the existing population of</w:t>
      </w:r>
      <w:r>
        <w:rPr>
          <w:rFonts w:ascii="Arial" w:hAnsi="Arial" w:cs="Arial"/>
          <w:color w:val="000000"/>
        </w:rPr>
        <w:t xml:space="preserve"> councillors on deciding factors in standing for election,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including remuneration; support and practical assistance for potential candidates;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intentions to stand for election again in 2012; perceived barriers to participation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Convene a working group of interested councillors from under represented demographic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groups to review previous awareness strategies and identify opportunities to reach new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audiences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community awareness campaign to encourage people to</w:t>
      </w:r>
      <w:r>
        <w:rPr>
          <w:rFonts w:ascii="Arial" w:hAnsi="Arial" w:cs="Arial"/>
          <w:color w:val="000000"/>
        </w:rPr>
        <w:t xml:space="preserve"> stand for election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funding opportunities to encourage greater demographic representation among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elected councillors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the councillor competency framework and develop materials to assist existing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councillors to identif</w:t>
      </w:r>
      <w:r>
        <w:rPr>
          <w:rFonts w:ascii="Arial" w:hAnsi="Arial" w:cs="Arial"/>
          <w:color w:val="000000"/>
        </w:rPr>
        <w:t>y and encourage potential candidates to stand for election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Electric line clearance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develop a risk management approach to the clearance of vegetation around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electrical lines that is acceptable to councils.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Complete a draft risk management framework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Achieve approval of the framework from regulators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assistance to councils using the framework to seek exemptions in their electric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line clearance management plans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</w:t>
      </w:r>
      <w:r>
        <w:rPr>
          <w:rFonts w:ascii="Arial" w:hAnsi="Arial" w:cs="Arial"/>
          <w:color w:val="000000"/>
        </w:rPr>
        <w:t xml:space="preserve"> a workshop with councils and regulators to review the risk management framework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six months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519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5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define the role of local government in emergency management and to ensure that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councils are properly resourced to meet their obligations.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Complete a literature and legislative desktop review of 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responsibilities and funding arrangements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 regional workshops</w:t>
      </w:r>
      <w:r>
        <w:rPr>
          <w:rFonts w:ascii="Arial" w:hAnsi="Arial" w:cs="Arial"/>
          <w:color w:val="000000"/>
        </w:rPr>
        <w:t xml:space="preserve"> with councils to develop a clear and accepted definition of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appropriate role of local government in 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 role statement that defines the extent of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role in emergency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 position paper on</w:t>
      </w:r>
      <w:r>
        <w:rPr>
          <w:rFonts w:ascii="Arial" w:hAnsi="Arial" w:cs="Arial"/>
          <w:color w:val="000000"/>
        </w:rPr>
        <w:t xml:space="preserve"> emergency management responsibilities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Determine whether legislative change is required to better align the agreed role of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 report identifying budgetary impacts including cost recovery arrangements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determine an appropriate ong</w:t>
      </w:r>
      <w:r>
        <w:rPr>
          <w:rFonts w:ascii="Arial" w:hAnsi="Arial" w:cs="Arial"/>
          <w:color w:val="000000"/>
        </w:rPr>
        <w:t>oing funding strategy for 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activities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and implement a communications strategy to advocate appropriate funding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models for local government responsibilities in 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submissions to the reviews of flooding ev</w:t>
      </w:r>
      <w:r>
        <w:rPr>
          <w:rFonts w:ascii="Arial" w:hAnsi="Arial" w:cs="Arial"/>
          <w:color w:val="000000"/>
        </w:rPr>
        <w:t>ents that highlight the impacts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reimbursement arrangements on recovery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Financial sustainability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5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build evidence for greater resources to be directed towards Victoria</w:t>
      </w:r>
      <w:r>
        <w:rPr>
          <w:rFonts w:ascii="Arial" w:hAnsi="Arial" w:cs="Arial"/>
          <w:i/>
          <w:iCs/>
          <w:color w:val="000000"/>
        </w:rPr>
        <w:t>’</w:t>
      </w:r>
      <w:r>
        <w:rPr>
          <w:rFonts w:ascii="Arial" w:hAnsi="Arial" w:cs="Arial"/>
          <w:i/>
          <w:iCs/>
          <w:color w:val="000000"/>
        </w:rPr>
        <w:t>s financially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stressed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Develop a strategy with councils to approach the state and federal governments to seek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resolution for financially stressed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series of briefings with the new State Government to raise</w:t>
      </w:r>
      <w:r>
        <w:rPr>
          <w:rFonts w:ascii="Arial" w:hAnsi="Arial" w:cs="Arial"/>
          <w:color w:val="000000"/>
        </w:rPr>
        <w:t xml:space="preserve"> awareness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financial stress on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financial analysis of councils to identify funding shortfalls and improvement over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templates for councils to document the projects funded through the Country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Roads and Bridges Fund as an advoc</w:t>
      </w:r>
      <w:r>
        <w:rPr>
          <w:rFonts w:ascii="Arial" w:hAnsi="Arial" w:cs="Arial"/>
          <w:color w:val="000000"/>
        </w:rPr>
        <w:t>acy tool for securing further funds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an advocacy document profiling outcomes of community infrastructure grants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an advocacy tool for seeking an ongoing program of grants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ALGA efforts to extend Roads to Recovery beyond June 2014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4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Home and Community Care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maintain the high standard and quality of services currently provided in 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and position councils to be funded adequately to maintain their roles in service planning,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coordination,</w:t>
      </w:r>
      <w:r>
        <w:rPr>
          <w:rFonts w:ascii="Arial" w:hAnsi="Arial" w:cs="Arial"/>
          <w:i/>
          <w:iCs/>
          <w:color w:val="000000"/>
        </w:rPr>
        <w:t xml:space="preserve"> assessment and/or delivery.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7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679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6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Consult councils on how the role of local government should be described in the new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tripartite agreement on the HACC program in 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Negotiate a new tripartite</w:t>
      </w:r>
      <w:r>
        <w:rPr>
          <w:rFonts w:ascii="Arial" w:hAnsi="Arial" w:cs="Arial"/>
          <w:color w:val="000000"/>
        </w:rPr>
        <w:t xml:space="preserve"> agreement on HACC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Reject the proposition that the Federal Government take over total responsibility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HACC in Victoria and argue for the maintenance of a role for the State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for the maintenance and support of public sector community</w:t>
      </w:r>
      <w:r>
        <w:rPr>
          <w:rFonts w:ascii="Arial" w:hAnsi="Arial" w:cs="Arial"/>
          <w:color w:val="000000"/>
        </w:rPr>
        <w:t xml:space="preserve"> care services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 in any mooted aged care reform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Kindergarten funding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secure adequate support for councils in the planning and implementation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reforms to kindergarten services, including increasing st</w:t>
      </w:r>
      <w:r>
        <w:rPr>
          <w:rFonts w:ascii="Arial" w:hAnsi="Arial" w:cs="Arial"/>
          <w:i/>
          <w:iCs/>
          <w:color w:val="000000"/>
        </w:rPr>
        <w:t>aff-student ratios and the move to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universal provision of 15 hours per week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Produce a report on the status of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planning for the implementation of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reforms for use as an advocacy tool to</w:t>
      </w:r>
      <w:r>
        <w:rPr>
          <w:rFonts w:ascii="Arial" w:hAnsi="Arial" w:cs="Arial"/>
          <w:color w:val="000000"/>
        </w:rPr>
        <w:t xml:space="preserve"> demonstrate support needed for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joint submission with the State Government to seek an extension in targets,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timelines and flexible models for implementing reforms in Victoria and advocate for an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increase in the training of early</w:t>
      </w:r>
      <w:r>
        <w:rPr>
          <w:rFonts w:ascii="Arial" w:hAnsi="Arial" w:cs="Arial"/>
          <w:color w:val="000000"/>
        </w:rPr>
        <w:t xml:space="preserve"> childhood educators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community awareness campaign for $600 million in capital funding by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Commonwealth to provide the required early years service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quarterly briefings to share innovative planning and service delivery mod</w:t>
      </w:r>
      <w:r>
        <w:rPr>
          <w:rFonts w:ascii="Arial" w:hAnsi="Arial" w:cs="Arial"/>
          <w:color w:val="000000"/>
        </w:rPr>
        <w:t>els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 community demand for early years services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Productivity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pursue reforms that achieve whole of sector productivity gains.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Hold a forum for CEOs to identify opportunities for whole of sector</w:t>
      </w:r>
      <w:r>
        <w:rPr>
          <w:rFonts w:ascii="Arial" w:hAnsi="Arial" w:cs="Arial"/>
          <w:color w:val="000000"/>
        </w:rPr>
        <w:t xml:space="preserve"> productivity gains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Recruit a minimum three metropolitan and four rural/regional councils to participate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first tranche of the IT shared service and prepare the first councils to migrate into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shared IT service</w:t>
      </w:r>
      <w:r>
        <w:rPr>
          <w:rFonts w:ascii="Arial" w:hAnsi="Arial" w:cs="Arial"/>
          <w:color w:val="000000"/>
        </w:rPr>
        <w:t xml:space="preserve"> from 1 July 2012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 the current asset management performance of all rural councils and identify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common asset management tasks with potential for collaboration including regional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 plans to improve asset management practices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Increase the number of</w:t>
      </w:r>
      <w:r>
        <w:rPr>
          <w:rFonts w:ascii="Arial" w:hAnsi="Arial" w:cs="Arial"/>
          <w:color w:val="000000"/>
        </w:rPr>
        <w:t xml:space="preserve"> participating councils in the MAV STEP Planning Process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Improvement program from 10 to 20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State planning policy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5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influence the Government</w:t>
      </w:r>
      <w:r>
        <w:rPr>
          <w:rFonts w:ascii="Arial" w:hAnsi="Arial" w:cs="Arial"/>
          <w:i/>
          <w:iCs/>
          <w:color w:val="000000"/>
        </w:rPr>
        <w:t>’</w:t>
      </w:r>
      <w:r>
        <w:rPr>
          <w:rFonts w:ascii="Arial" w:hAnsi="Arial" w:cs="Arial"/>
          <w:i/>
          <w:iCs/>
          <w:color w:val="000000"/>
        </w:rPr>
        <w:t>s vision for planning in Victoria and mitigate challenges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associated wit</w:t>
      </w:r>
      <w:r>
        <w:rPr>
          <w:rFonts w:ascii="Arial" w:hAnsi="Arial" w:cs="Arial"/>
          <w:i/>
          <w:iCs/>
          <w:color w:val="000000"/>
        </w:rPr>
        <w:t>h policy gaps and ambiguities by clearly articulating local government</w:t>
      </w:r>
      <w:r>
        <w:rPr>
          <w:rFonts w:ascii="Arial" w:hAnsi="Arial" w:cs="Arial"/>
          <w:i/>
          <w:iCs/>
          <w:color w:val="000000"/>
        </w:rPr>
        <w:t>’</w:t>
      </w:r>
      <w:r>
        <w:rPr>
          <w:rFonts w:ascii="Arial" w:hAnsi="Arial" w:cs="Arial"/>
          <w:i/>
          <w:iCs/>
          <w:color w:val="000000"/>
        </w:rPr>
        <w:t>s priorities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for land use planning.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679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7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Hold a series of roundtables to identify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vision and priorities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</w:t>
      </w:r>
      <w:r>
        <w:rPr>
          <w:rFonts w:ascii="Arial" w:hAnsi="Arial" w:cs="Arial"/>
          <w:color w:val="000000"/>
        </w:rPr>
        <w:t xml:space="preserve"> the growth of Victoria including the strategic objectives for regional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metropolitan growth; form and structure of Melbourne and desired role of an Urban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216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Growth Boundary; and infrastructure investment needed to support</w:t>
      </w:r>
      <w:r>
        <w:rPr>
          <w:rFonts w:ascii="Arial" w:hAnsi="Arial" w:cs="Arial"/>
          <w:color w:val="000000"/>
        </w:rPr>
        <w:t xml:space="preserve"> growth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 report articulating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vision and priorities for planning and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growth of Victoria and advocate this to the State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urgent clarification of the scope of the new metropolitan strategy and implications,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any, for the current activity centres policy and population targets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resolution of coastal planning policy and planning for natural hazards such as fire,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coastal erosion and inundation and flood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Clarify the role of planning in economic development and</w:t>
      </w:r>
      <w:r>
        <w:rPr>
          <w:rFonts w:ascii="Arial" w:hAnsi="Arial" w:cs="Arial"/>
          <w:color w:val="000000"/>
        </w:rPr>
        <w:t xml:space="preserve"> the protection of productive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agricultural land and seek a resolution of the treatment of applications for dwellings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rural zones for small lots and what may be reasonably required to support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agricultural activity on the </w:t>
      </w:r>
      <w:r>
        <w:rPr>
          <w:rFonts w:ascii="Arial" w:hAnsi="Arial" w:cs="Arial"/>
          <w:color w:val="000000"/>
        </w:rPr>
        <w:t>land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Workforce and staff attraction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Objective: To reposition local government as an employer of choice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Identify funding opportunities to revive the employment branding campaign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Commission the production of key campaign elements including</w:t>
      </w:r>
      <w:r>
        <w:rPr>
          <w:rFonts w:ascii="Arial" w:hAnsi="Arial" w:cs="Arial"/>
          <w:color w:val="000000"/>
        </w:rPr>
        <w:t xml:space="preserve"> television commercial,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artwork for press advertisements, banners etc that can be used to generate support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within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 a 12 month engagement program with councils using campaign materials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 the camp</w:t>
      </w:r>
      <w:r>
        <w:rPr>
          <w:rFonts w:ascii="Arial" w:hAnsi="Arial" w:cs="Arial"/>
          <w:color w:val="000000"/>
        </w:rPr>
        <w:t>aign using existing channels available at low cost eg Municipality,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MAV website, YouTube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supporting materials to councils that can be implemented at low cost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8490" w:space="10"/>
            <w:col w:w="1580"/>
          </w:cols>
          <w:noEndnote/>
        </w:sectPr>
      </w:pPr>
      <w:r>
        <w:rPr>
          <w:rFonts w:ascii="Arial" w:hAnsi="Arial" w:cs="Arial"/>
          <w:color w:val="000000"/>
        </w:rPr>
        <w:t>8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The State of</w:t>
      </w:r>
      <w:r>
        <w:rPr>
          <w:rFonts w:ascii="Tahoma" w:hAnsi="Tahoma" w:cs="Tahoma"/>
          <w:color w:val="000000"/>
          <w:sz w:val="40"/>
          <w:szCs w:val="40"/>
        </w:rPr>
        <w:t xml:space="preserve"> Play for Victoria</w:t>
      </w:r>
      <w:r>
        <w:rPr>
          <w:rFonts w:ascii="Tahoma" w:hAnsi="Tahoma" w:cs="Tahoma"/>
          <w:color w:val="000000"/>
          <w:sz w:val="40"/>
          <w:szCs w:val="40"/>
        </w:rPr>
        <w:t>’</w:t>
      </w:r>
      <w:r>
        <w:rPr>
          <w:rFonts w:ascii="Tahoma" w:hAnsi="Tahoma" w:cs="Tahoma"/>
          <w:color w:val="000000"/>
          <w:sz w:val="40"/>
          <w:szCs w:val="40"/>
        </w:rPr>
        <w:t>s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Uncertainty pervades the political and economic landscape locally, nationally and globally.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to ensure local government continues to function effectively, it is crucial that we plan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ahead and prioritise actions that</w:t>
      </w:r>
      <w:r>
        <w:rPr>
          <w:rFonts w:ascii="Arial" w:hAnsi="Arial" w:cs="Arial"/>
          <w:color w:val="000000"/>
        </w:rPr>
        <w:t xml:space="preserve"> address the issues most affecting Victoria, Australia and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world.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Australia escaped the worst of the global financial crisis and has emerged in a stronger position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 many other first world countries. The strong economic recovery, and the continuing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minerals boom is causing the return of supply pressures and capacity constrains the economy,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potentially placing upward pressure on wages and interest rates.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subsequent events including conflicts in the Middle East and the earthquake and ensuing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</w:rPr>
        <w:t>clear disaster in Japan have exposed our nation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vulnerability to global markets, this is likely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to impact in the short term.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Japan is Australia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second biggest trading partner. As they rebuild it is probable there will be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demand for Austra</w:t>
      </w:r>
      <w:r>
        <w:rPr>
          <w:rFonts w:ascii="Arial" w:hAnsi="Arial" w:cs="Arial"/>
          <w:color w:val="000000"/>
        </w:rPr>
        <w:t>lian commodities, causing prices to rise</w:t>
      </w:r>
      <w:r>
        <w:rPr>
          <w:rFonts w:ascii="Arial" w:hAnsi="Arial" w:cs="Arial"/>
          <w:color w:val="1F497D"/>
        </w:rPr>
        <w:t>,</w:t>
      </w:r>
      <w:r>
        <w:rPr>
          <w:rFonts w:ascii="Arial" w:hAnsi="Arial" w:cs="Arial"/>
          <w:color w:val="000000"/>
        </w:rPr>
        <w:t xml:space="preserve"> strong demand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employees in the mining states and putting pressure on the Reserve Bank to once again tighten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monetary policy. In the medium term this will place further pressure on household budgets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already</w:t>
      </w:r>
      <w:r>
        <w:rPr>
          <w:rFonts w:ascii="Arial" w:hAnsi="Arial" w:cs="Arial"/>
          <w:color w:val="000000"/>
        </w:rPr>
        <w:t xml:space="preserve"> feeling the pinch of rising costs of living.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Australia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own natural disasters are putting pressure on government budgets at all levels as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well as impacting household budgets through inflated grocery prices and possible reconstruction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levies. Local gover</w:t>
      </w:r>
      <w:r>
        <w:rPr>
          <w:rFonts w:ascii="Arial" w:hAnsi="Arial" w:cs="Arial"/>
          <w:color w:val="000000"/>
        </w:rPr>
        <w:t>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role in emergency management, particularly in recovery, has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seemingly expanded without close consideration of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capacity to undertake or fund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most commentators and experts were reluctant to link recent disasters directly to</w:t>
      </w:r>
      <w:r>
        <w:rPr>
          <w:rFonts w:ascii="Arial" w:hAnsi="Arial" w:cs="Arial"/>
          <w:color w:val="000000"/>
        </w:rPr>
        <w:t xml:space="preserve"> climate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per se, these severe weather events have nevertheless reinvigorated debate about our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changing climate and generated a sense of urgency for action.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minority Federal Government have struck an agreement with the Australian Greens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introduce a fixed carbon price by 1 July 2012. While much of the detail of this plan is unknown it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have long term consequences for local government services and operations that will require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significant adaptation both within council and at the broader</w:t>
      </w:r>
      <w:r>
        <w:rPr>
          <w:rFonts w:ascii="Arial" w:hAnsi="Arial" w:cs="Arial"/>
          <w:color w:val="000000"/>
        </w:rPr>
        <w:t xml:space="preserve"> community level.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looming problem of our ageing population is starting to affect councils with the leading edge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baby boomer generation having reached retirement age. This will have serious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consequences for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workforce with about 30 per</w:t>
      </w:r>
      <w:r>
        <w:rPr>
          <w:rFonts w:ascii="Arial" w:hAnsi="Arial" w:cs="Arial"/>
          <w:color w:val="000000"/>
        </w:rPr>
        <w:t xml:space="preserve"> cent of employees predicted to retire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over the next decade. Councils will also need to consider their role in aged and disability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 and respond carefully to new recommendations emerging around models of delivery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funding.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increasing focus on</w:t>
      </w:r>
      <w:r>
        <w:rPr>
          <w:rFonts w:ascii="Arial" w:hAnsi="Arial" w:cs="Arial"/>
          <w:color w:val="000000"/>
        </w:rPr>
        <w:t xml:space="preserve"> productivity at the Federal level is also impacting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provision. Productivity is likely to stay on the agenda with little to no real increase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productivity in recent years. Local government can expect to come under increa</w:t>
      </w:r>
      <w:r>
        <w:rPr>
          <w:rFonts w:ascii="Arial" w:hAnsi="Arial" w:cs="Arial"/>
          <w:color w:val="000000"/>
        </w:rPr>
        <w:t>sing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pressure to deliver productivity gains and should be trying to drive its own reforms in this regard.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679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9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Victoria, a change in State Government has opened up new opportunities for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but also cast doubt on the</w:t>
      </w:r>
      <w:r>
        <w:rPr>
          <w:rFonts w:ascii="Arial" w:hAnsi="Arial" w:cs="Arial"/>
          <w:color w:val="000000"/>
        </w:rPr>
        <w:t xml:space="preserve"> future of some existing programs and large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projects. The new Government is focussing on delivering election promises and is unlikely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embark on any significant new initiatives in the short term. It is more likely instead that some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initiatives will be delayed or abandoned as the Government works through the budget,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particularly in light of the need to respond to recent flooding events.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10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Finance and</w:t>
      </w:r>
      <w:r>
        <w:rPr>
          <w:rFonts w:ascii="Tahoma" w:hAnsi="Tahoma" w:cs="Tahoma"/>
          <w:color w:val="000000"/>
          <w:sz w:val="40"/>
          <w:szCs w:val="40"/>
        </w:rPr>
        <w:t xml:space="preserve"> Productivity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financial sustainability of small rural councils remains a critical issue. It is widely recognised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there is no easy answer to the structural factors that make these councils more susceptible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financial distress. These councils are</w:t>
      </w:r>
      <w:r>
        <w:rPr>
          <w:rFonts w:ascii="Arial" w:hAnsi="Arial" w:cs="Arial"/>
          <w:color w:val="000000"/>
        </w:rPr>
        <w:t xml:space="preserve"> typically small in population and large in geographic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 with large road networks to maintain off a small rate base.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two-pronged approach to reforming local government operations and seeking a more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sustainable funding model for councils is considered</w:t>
      </w:r>
      <w:r>
        <w:rPr>
          <w:rFonts w:ascii="Arial" w:hAnsi="Arial" w:cs="Arial"/>
          <w:color w:val="000000"/>
        </w:rPr>
        <w:t xml:space="preserve"> to have most likelihood of success.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reform pathway is underway with councils being actively recruited to establish a common IT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platform that would provide the basis for establishing any number of shared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opportunities.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 the variance i</w:t>
      </w:r>
      <w:r>
        <w:rPr>
          <w:rFonts w:ascii="Arial" w:hAnsi="Arial" w:cs="Arial"/>
          <w:color w:val="000000"/>
        </w:rPr>
        <w:t>n systems used by councils inhibits reform across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delivery and back end operations. A critical mass of councils is needed to implement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reform. If local government can demonstrate the whole of sector productivity gains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envisage</w:t>
      </w:r>
      <w:r>
        <w:rPr>
          <w:rFonts w:ascii="Arial" w:hAnsi="Arial" w:cs="Arial"/>
          <w:color w:val="000000"/>
        </w:rPr>
        <w:t>d through shared services it will make it much easier to mount the case for sustainable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reform is proposed in rolling out a pilot that involved benchmarking financial data for ten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and integrating this with their asset management</w:t>
      </w:r>
      <w:r>
        <w:rPr>
          <w:rFonts w:ascii="Arial" w:hAnsi="Arial" w:cs="Arial"/>
          <w:color w:val="000000"/>
        </w:rPr>
        <w:t xml:space="preserve"> systems. This has been shown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 councils better understand their financial position and more accurately forecast the costs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delivering services to the community and likely impacts on rates. It provides a more realistic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basis for setting long term f</w:t>
      </w:r>
      <w:r>
        <w:rPr>
          <w:rFonts w:ascii="Arial" w:hAnsi="Arial" w:cs="Arial"/>
          <w:color w:val="000000"/>
        </w:rPr>
        <w:t>inancial strategies and making effective decisions about the financial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future of municipalities.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Another area that has been a focus for reform in recent years is procurement. Councils continue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benefit from the economies of scale created by collaborativ</w:t>
      </w:r>
      <w:r>
        <w:rPr>
          <w:rFonts w:ascii="Arial" w:hAnsi="Arial" w:cs="Arial"/>
          <w:color w:val="000000"/>
        </w:rPr>
        <w:t>e procurement opportunities,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leading to lower prices for product and services and reduced administration and compliance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Obligations on councils to tender for goods and services over a certain value restrict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taking advantage of third p</w:t>
      </w:r>
      <w:r>
        <w:rPr>
          <w:rFonts w:ascii="Arial" w:hAnsi="Arial" w:cs="Arial"/>
          <w:color w:val="000000"/>
        </w:rPr>
        <w:t>arty procurement services unless the council appoints the third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party as its agent to undertake a specific tender on its behalf. Legislative amendments will be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sought to repeal these onerous requirements that have no public benefit and only serve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</w:t>
      </w:r>
      <w:r>
        <w:rPr>
          <w:rFonts w:ascii="Arial" w:hAnsi="Arial" w:cs="Arial"/>
          <w:color w:val="000000"/>
        </w:rPr>
        <w:t>t councils from accessing products and services at the cheapest possible price.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Analysis of the financial position of councils will continue to inform advocacy efforts and to assist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track improvements over time. Councils have identified a need to</w:t>
      </w:r>
      <w:r>
        <w:rPr>
          <w:rFonts w:ascii="Arial" w:hAnsi="Arial" w:cs="Arial"/>
          <w:color w:val="000000"/>
        </w:rPr>
        <w:t xml:space="preserve"> better understand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constitutional restrictions on federal funding for local government and the potential benefit,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likelihood and possible costs of achieving a form of constitutional recognition that would enable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federal funding to flow directly to councils</w:t>
      </w:r>
      <w:r>
        <w:rPr>
          <w:rFonts w:ascii="Arial" w:hAnsi="Arial" w:cs="Arial"/>
          <w:color w:val="000000"/>
        </w:rPr>
        <w:t>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number of external factors are impacting the cost of doing local government business.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Instability in the Middle East is driving up oil prices, increasing the costs of road construction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maintenance and running transport, fleet and plant equipment. </w:t>
      </w:r>
      <w:r>
        <w:rPr>
          <w:rFonts w:ascii="Arial" w:hAnsi="Arial" w:cs="Arial"/>
          <w:color w:val="000000"/>
        </w:rPr>
        <w:t>The introduction of a carbon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price will also significantly impact costs, particularly in waste management.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shifting remains an issue across many community services delivered on behalf of and/or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response to changes in policy by other levels of gove</w:t>
      </w:r>
      <w:r>
        <w:rPr>
          <w:rFonts w:ascii="Arial" w:hAnsi="Arial" w:cs="Arial"/>
          <w:color w:val="000000"/>
        </w:rPr>
        <w:t>rnment. In addition, several proposals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11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loom for local government to collect taxes levied by other levels of government. With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own costs on the rise it is imperative to reenergise the cost shifting debate.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Reforming local government operations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Recruit a minimum three metropolitan and four rural/regional councils to participate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first tranche of the IT shared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and prioritise the IT services to</w:t>
      </w:r>
      <w:r>
        <w:rPr>
          <w:rFonts w:ascii="Arial" w:hAnsi="Arial" w:cs="Arial"/>
          <w:color w:val="000000"/>
        </w:rPr>
        <w:t xml:space="preserve"> be delivered by the shared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and prioritise opportunities for reforming local government practices by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leveraging the IT shared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Define and implement the governance structures for the shared IT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Design and build the technology</w:t>
      </w:r>
      <w:r>
        <w:rPr>
          <w:rFonts w:ascii="Arial" w:hAnsi="Arial" w:cs="Arial"/>
          <w:color w:val="000000"/>
        </w:rPr>
        <w:t xml:space="preserve"> for the IT shared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Migrate first councils into the shared IT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State Government funding to ameliorate the risk for start-up councils in the IT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shared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out the pilot to integrate financial benchmarks with council asset managem</w:t>
      </w:r>
      <w:r>
        <w:rPr>
          <w:rFonts w:ascii="Arial" w:hAnsi="Arial" w:cs="Arial"/>
          <w:color w:val="000000"/>
        </w:rPr>
        <w:t>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 response in consultation with councils to the release of the pilot of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management framework for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Seeking a sustainable funding model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Conduct financial analysis of councils to identify funding shortfalls and improvement over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members brief on the ALGA campaign for constitutional recognition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Prepare a members brief on the benefits of achieving constitutional recognition and </w:t>
      </w:r>
      <w:r>
        <w:rPr>
          <w:rFonts w:ascii="Arial" w:hAnsi="Arial" w:cs="Arial"/>
          <w:color w:val="000000"/>
        </w:rPr>
        <w:t>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likelihood of success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Invite a constitutional expert to address the MAV Annual Conference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Convene a working group of local government communicators to develop a campaign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 and budget outline for stage one of the ALGA cam</w:t>
      </w:r>
      <w:r>
        <w:rPr>
          <w:rFonts w:ascii="Arial" w:hAnsi="Arial" w:cs="Arial"/>
          <w:color w:val="000000"/>
        </w:rPr>
        <w:t>paign ie state based campaigns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improve understanding of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Cost shifting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Negotiate a revised Victorian State Local Government Agreement that strengthens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protections for councils against cost</w:t>
      </w:r>
      <w:r>
        <w:rPr>
          <w:rFonts w:ascii="Arial" w:hAnsi="Arial" w:cs="Arial"/>
          <w:color w:val="000000"/>
        </w:rPr>
        <w:t xml:space="preserve"> shifting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Reject any propositions for local government to become the collection vehicle for taxes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levied by other levels of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study on the costs to councils and value of state levies and taxes collected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through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</w:t>
      </w:r>
      <w:r>
        <w:rPr>
          <w:rFonts w:ascii="Arial" w:hAnsi="Arial" w:cs="Arial"/>
          <w:color w:val="000000"/>
        </w:rPr>
        <w:t xml:space="preserve"> costing studies in Maternal and Child Health and Home and Community Care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inform advocacy for funding that keeps pace with movements in real costs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targeted campaign to restore funding levels in public libraries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campaign seeking adequ</w:t>
      </w:r>
      <w:r>
        <w:rPr>
          <w:rFonts w:ascii="Arial" w:hAnsi="Arial" w:cs="Arial"/>
          <w:color w:val="000000"/>
        </w:rPr>
        <w:t>ate funding for implementing kindergarten reforms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Library Funding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Negotiate with the State Government to undertake an immediate review of the allocation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adequacy of the recurrent funding to councils for Victorian public </w:t>
      </w:r>
      <w:r>
        <w:rPr>
          <w:rFonts w:ascii="Arial" w:hAnsi="Arial" w:cs="Arial"/>
          <w:color w:val="000000"/>
        </w:rPr>
        <w:t>library services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12</w:t>
      </w:r>
      <w:r>
        <w:rPr>
          <w:noProof/>
        </w:rPr>
        <w:pict>
          <v:rect id="_x0000_s1028" style="position:absolute;left:0;text-align:left;margin-left:71pt;margin-top:119pt;width:139pt;height:27pt;z-index:-251656192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28" type="#_x0000_t75" style="width:135.85pt;height:21.9pt">
                        <v:imagedata r:id="rId5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for a commitment by the State Government to developing a Public Library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Partnership Agreement, and jointly identify potential areas of funding assistance to</w:t>
      </w:r>
      <w:r>
        <w:rPr>
          <w:rFonts w:ascii="Arial" w:hAnsi="Arial" w:cs="Arial"/>
          <w:color w:val="000000"/>
        </w:rPr>
        <w:t xml:space="preserve"> put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Commonwealth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 research and development of the local government position to contribute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agreement, to be undertaken through a consultative process with councils and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 library corporations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Procurement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Identify appropriate opportunities and facilitate collaborative procurement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Pursue opportunities for national or interstate collaboration to drive commercial savings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 existing contracts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Lobby the State Government for changes to procurement guidelines to simplify access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aggregated contracts and give parity for local government with State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regular training and workshops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opportunities for using electron</w:t>
      </w:r>
      <w:r>
        <w:rPr>
          <w:rFonts w:ascii="Arial" w:hAnsi="Arial" w:cs="Arial"/>
          <w:color w:val="000000"/>
        </w:rPr>
        <w:t>ic tendering, contract management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compliance systems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ongoing opportunities for sector development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ongoing support and guidance to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procurement specific documentation and guidelines to simplify processes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13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Workforce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leading edge of the baby boomer generation turns 65 this year, bringing into sharp focus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now urgent need for local government to address its aging workforce</w:t>
      </w:r>
      <w:r>
        <w:rPr>
          <w:rFonts w:ascii="Arial" w:hAnsi="Arial" w:cs="Arial"/>
          <w:color w:val="000000"/>
        </w:rPr>
        <w:t xml:space="preserve"> profile. As a short term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measure, consideration needs to be given to facilitating part-time work options and employee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and welfare programs that will extend the retirement age of existing workers.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economy grows, the recruitment and retention</w:t>
      </w:r>
      <w:r>
        <w:rPr>
          <w:rFonts w:ascii="Arial" w:hAnsi="Arial" w:cs="Arial"/>
          <w:color w:val="000000"/>
        </w:rPr>
        <w:t xml:space="preserve"> issues impacting councils prior to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global financial crisis will tighten once again. Councils will experience increased pressure in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already stretched labour market for professional areas of local government including but not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limited to planning, en</w:t>
      </w:r>
      <w:r>
        <w:rPr>
          <w:rFonts w:ascii="Arial" w:hAnsi="Arial" w:cs="Arial"/>
          <w:color w:val="000000"/>
        </w:rPr>
        <w:t>gineering and nursing.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Wage pressures will be difficult to contain in areas where local government is forced to compete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the minerals sector. And in the inherently resource intensive and costly areas of community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services, wage pressures will continue</w:t>
      </w:r>
      <w:r>
        <w:rPr>
          <w:rFonts w:ascii="Arial" w:hAnsi="Arial" w:cs="Arial"/>
          <w:color w:val="000000"/>
        </w:rPr>
        <w:t xml:space="preserve"> to grow without a concerted effort to attract people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professions.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MAV has previously identified the need to reposition local government as a significant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employment industry. Market research has revealed that local government is seen as a low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performance sector, unattractive to in-demand candidates. An employment branding campaign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been developed to address this need. However, significant funding is required to fund these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continue to be impacted by calls to top up the</w:t>
      </w:r>
      <w:r>
        <w:rPr>
          <w:rFonts w:ascii="Arial" w:hAnsi="Arial" w:cs="Arial"/>
          <w:color w:val="000000"/>
        </w:rPr>
        <w:t xml:space="preserve"> defined benefits superannuation scheme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local government employees. While the scheme was closed to new members in 1993,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calls on councils are possible over the next decade while a critical mass of retirees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their dependents remain alive. Thi</w:t>
      </w:r>
      <w:r>
        <w:rPr>
          <w:rFonts w:ascii="Arial" w:hAnsi="Arial" w:cs="Arial"/>
          <w:color w:val="000000"/>
        </w:rPr>
        <w:t>s will need to be carefully managed in the context of volatile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market conditions.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Attraction and retention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Complete modeling on the expected retirement trends in Victorian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Analyse movements in staff</w:t>
      </w:r>
      <w:r>
        <w:rPr>
          <w:rFonts w:ascii="Arial" w:hAnsi="Arial" w:cs="Arial"/>
          <w:color w:val="000000"/>
        </w:rPr>
        <w:t xml:space="preserve"> expenses over the past decade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funding opportunities to revive the employment branding campaign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Commission the production of key campaign elements including television commercial,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artwork for press advertisements, banners etc that can be used to g</w:t>
      </w:r>
      <w:r>
        <w:rPr>
          <w:rFonts w:ascii="Arial" w:hAnsi="Arial" w:cs="Arial"/>
          <w:color w:val="000000"/>
        </w:rPr>
        <w:t>enerate support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within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 a 12 month engagement program with councils using campaign materials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 the campaign using existing channels available at low cost eg Municipality,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MAV website, YouTube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supporting materials to</w:t>
      </w:r>
      <w:r>
        <w:rPr>
          <w:rFonts w:ascii="Arial" w:hAnsi="Arial" w:cs="Arial"/>
          <w:color w:val="000000"/>
        </w:rPr>
        <w:t xml:space="preserve"> councils that can be implemented at low cost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Explore opportunities to partner with education institutions to develop courses that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students for roles in high demand in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councils to improve diversity in recruitment outcomes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14</w:t>
      </w:r>
      <w:r>
        <w:rPr>
          <w:noProof/>
        </w:rPr>
        <w:pict>
          <v:rect id="_x0000_s1029" style="position:absolute;left:0;text-align:left;margin-left:71pt;margin-top:459pt;width:139pt;height:27pt;z-index:-251655168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0" type="#_x0000_t75" style="width:135.85pt;height:21.9pt">
                        <v:imagedata r:id="rId6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Defined benefits superannuation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Pursue a merger of Vision Super and Equip to achieve better economies of scale, cost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reduction and reduced</w:t>
      </w:r>
      <w:r>
        <w:rPr>
          <w:rFonts w:ascii="Arial" w:hAnsi="Arial" w:cs="Arial"/>
          <w:color w:val="000000"/>
        </w:rPr>
        <w:t xml:space="preserve"> investment volatility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legislative change to remove requirement on councils to top up shortfalls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  <w:w w:val="99"/>
        </w:rPr>
      </w:pPr>
      <w:r>
        <w:rPr>
          <w:rFonts w:ascii="Arial" w:hAnsi="Arial" w:cs="Arial"/>
          <w:color w:val="000000"/>
          <w:w w:val="99"/>
        </w:rPr>
        <w:t>Pursue access for councils to borrow from Treasury Corporation Victoria at reduced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rates than commercially available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8370" w:space="10"/>
            <w:col w:w="1700"/>
          </w:cols>
          <w:noEndnote/>
        </w:sectPr>
      </w:pPr>
      <w:r>
        <w:rPr>
          <w:rFonts w:ascii="Arial" w:hAnsi="Arial" w:cs="Arial"/>
          <w:color w:val="000000"/>
        </w:rPr>
        <w:t>15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Human Services and Public Health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Commonwealth and State reform agendas continue to impact significantly on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areas of health, preventive health,</w:t>
      </w:r>
      <w:r>
        <w:rPr>
          <w:rFonts w:ascii="Arial" w:hAnsi="Arial" w:cs="Arial"/>
          <w:color w:val="000000"/>
        </w:rPr>
        <w:t xml:space="preserve"> primary care, aged care, disability and early years.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Major reforms are proposed, which require the active development of a negotiation position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roles in planning, coordination and service delivery across these areas.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Advocacy targeting al</w:t>
      </w:r>
      <w:r>
        <w:rPr>
          <w:rFonts w:ascii="Arial" w:hAnsi="Arial" w:cs="Arial"/>
          <w:color w:val="000000"/>
        </w:rPr>
        <w:t>l political parties is underway at the federal level to urge more appropriate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investment and transition arrangements to implement the national early childhood education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policy to provide all children with </w:t>
      </w: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universal access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to 15 hours of preschool in the </w:t>
      </w:r>
      <w:r>
        <w:rPr>
          <w:rFonts w:ascii="Arial" w:hAnsi="Arial" w:cs="Arial"/>
          <w:color w:val="000000"/>
        </w:rPr>
        <w:t>year before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they start school.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Despite the proposed federal </w:t>
      </w: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takeover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of responsibility for aged care, a commitment has been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obtained to retain the current arrangements for the Home and Community Care (HACC)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in Victoria. Vigilance will be needed</w:t>
      </w:r>
      <w:r>
        <w:rPr>
          <w:rFonts w:ascii="Arial" w:hAnsi="Arial" w:cs="Arial"/>
          <w:color w:val="000000"/>
        </w:rPr>
        <w:t xml:space="preserve"> to protect the interests of Victorian councils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negotiating a tripartite agreement on HACC. Partnership arrangements need to be formalised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voice is heard in the national reform debate.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newly installed Liberal Coalition </w:t>
      </w:r>
      <w:r>
        <w:rPr>
          <w:rFonts w:ascii="Arial" w:hAnsi="Arial" w:cs="Arial"/>
          <w:color w:val="000000"/>
        </w:rPr>
        <w:t>State Government has indicated support for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positions on HACC and early childhood education, and in principle support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increased funding to councils for libraries. A renewed campaign to restore levels of recurrent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funding for public libr</w:t>
      </w:r>
      <w:r>
        <w:rPr>
          <w:rFonts w:ascii="Arial" w:hAnsi="Arial" w:cs="Arial"/>
          <w:color w:val="000000"/>
        </w:rPr>
        <w:t>aries is needed to support public libraries as an essential platform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lifelong learning.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critical leadership role that local government plays in impacting preventive health,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promoting positive ageing, supporting family friendly environments and acce</w:t>
      </w:r>
      <w:r>
        <w:rPr>
          <w:rFonts w:ascii="Arial" w:hAnsi="Arial" w:cs="Arial"/>
          <w:color w:val="000000"/>
        </w:rPr>
        <w:t>ss and inclusion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is being increasingly recognised. However, insufficient resources and capacity is available,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particularly in smaller rural councils, to enable this role to be adequately fulfilled.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Considerable changes have been made to food</w:t>
      </w:r>
      <w:r>
        <w:rPr>
          <w:rFonts w:ascii="Arial" w:hAnsi="Arial" w:cs="Arial"/>
          <w:color w:val="000000"/>
        </w:rPr>
        <w:t xml:space="preserve"> safety laws over the last few years. Mandatory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reporting of food safety regulatory activities has been introduced and systems put in place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capture statewide data which is expected to lead to increased scrutiny in the coming year.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introduction of a</w:t>
      </w:r>
      <w:r>
        <w:rPr>
          <w:rFonts w:ascii="Arial" w:hAnsi="Arial" w:cs="Arial"/>
          <w:color w:val="000000"/>
        </w:rPr>
        <w:t xml:space="preserve"> single online system for registering temporary and mobile food businesses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also be introduced. While there may be some transitional issues that have to be carefully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managed, the system will allow councils to share regulatory information in real time a</w:t>
      </w:r>
      <w:r>
        <w:rPr>
          <w:rFonts w:ascii="Arial" w:hAnsi="Arial" w:cs="Arial"/>
          <w:color w:val="000000"/>
        </w:rPr>
        <w:t>nd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cooperate and coordinate their regulatory activity with individual food businesses in a way that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reduces significant duplication of effort.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have entered service agreements with the State Government to reduce the incidence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smoking in Vict</w:t>
      </w:r>
      <w:r>
        <w:rPr>
          <w:rFonts w:ascii="Arial" w:hAnsi="Arial" w:cs="Arial"/>
          <w:color w:val="000000"/>
        </w:rPr>
        <w:t>oria from 30 per cent in 1997 to 17 per cent on 2009. There is a renewed push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ban smoking in some outdoor areas. While some councils have already taken their own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initiative in this regard, it is understood that the new State Government is open to propos</w:t>
      </w:r>
      <w:r>
        <w:rPr>
          <w:rFonts w:ascii="Arial" w:hAnsi="Arial" w:cs="Arial"/>
          <w:color w:val="000000"/>
        </w:rPr>
        <w:t>als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VicHealth to consider a statewide policy.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16</w:t>
      </w:r>
      <w:r>
        <w:rPr>
          <w:noProof/>
        </w:rPr>
        <w:pict>
          <v:rect id="_x0000_s1030" style="position:absolute;left:0;text-align:left;margin-left:71pt;margin-top:659pt;width:139pt;height:27pt;z-index:-251654144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2" type="#_x0000_t75" style="width:135.85pt;height:21.9pt">
                        <v:imagedata r:id="rId7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Health and Aged Care Reform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Negotiate tripartite agreement on the role of local government in the HACC program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for the maintenance and</w:t>
      </w:r>
      <w:r>
        <w:rPr>
          <w:rFonts w:ascii="Arial" w:hAnsi="Arial" w:cs="Arial"/>
          <w:color w:val="000000"/>
        </w:rPr>
        <w:t xml:space="preserve"> support of public sector community care services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 in any mooted aged care reform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 heads of agreement with General Practice Victoria to support negotiations by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at the regional level on protocols with incorporated Medicare</w:t>
      </w:r>
      <w:r>
        <w:rPr>
          <w:rFonts w:ascii="Arial" w:hAnsi="Arial" w:cs="Arial"/>
          <w:color w:val="000000"/>
        </w:rPr>
        <w:t xml:space="preserve"> Locals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 agreement with the Victorian Department of Health on preventive health,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articulating the statewide role of local government in preventive health and advocate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federal and state resources to councils to support them in undertaking this</w:t>
      </w:r>
      <w:r>
        <w:rPr>
          <w:rFonts w:ascii="Arial" w:hAnsi="Arial" w:cs="Arial"/>
          <w:color w:val="000000"/>
        </w:rPr>
        <w:t xml:space="preserve"> role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Progress primary prevention work across local government in preventing violence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against women, in conjunction with the community sector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Early Years Reform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Seek a review of the</w:t>
      </w:r>
      <w:r>
        <w:rPr>
          <w:rFonts w:ascii="Arial" w:hAnsi="Arial" w:cs="Arial"/>
          <w:color w:val="000000"/>
        </w:rPr>
        <w:t xml:space="preserve"> Commonwealth - Victorian Bilateral Agreement on Universal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Access (15 hours of kindergarten) to revise existing targets and timelines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 to lobby for an injection of $600 million in capital funding by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Commonwealth to provide the required early ye</w:t>
      </w:r>
      <w:r>
        <w:rPr>
          <w:rFonts w:ascii="Arial" w:hAnsi="Arial" w:cs="Arial"/>
          <w:color w:val="000000"/>
        </w:rPr>
        <w:t>ars service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 to resource and support councils in developing innovative planning and service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delivery models to meet community demand for early years services, including family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care, and to implement the early childhood quality re</w:t>
      </w:r>
      <w:r>
        <w:rPr>
          <w:rFonts w:ascii="Arial" w:hAnsi="Arial" w:cs="Arial"/>
          <w:color w:val="000000"/>
        </w:rPr>
        <w:t>forms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to retain the Victorian model of provision of the Maternal and Child Health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 in the national health/primary care reform scenario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Youth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Advocate for more State Government</w:t>
      </w:r>
      <w:r>
        <w:rPr>
          <w:rFonts w:ascii="Arial" w:hAnsi="Arial" w:cs="Arial"/>
          <w:color w:val="000000"/>
        </w:rPr>
        <w:t xml:space="preserve"> funding to expand youth services across 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Progress more integrated support for young people, and planning for schools as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community hubs (including joint use agreements)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Food safety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Advocate appropriate support for</w:t>
      </w:r>
      <w:r>
        <w:rPr>
          <w:rFonts w:ascii="Arial" w:hAnsi="Arial" w:cs="Arial"/>
          <w:color w:val="000000"/>
        </w:rPr>
        <w:t xml:space="preserve"> councils to manage the impact of regulatory changes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in food safety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Coordinate funding to councils to upgrade IT systems to respond to new regulatory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 transitional issues associated with the introduction</w:t>
      </w:r>
      <w:r>
        <w:rPr>
          <w:rFonts w:ascii="Arial" w:hAnsi="Arial" w:cs="Arial"/>
          <w:color w:val="000000"/>
        </w:rPr>
        <w:t xml:space="preserve"> of an online single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system for mobile and temporary food businesses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Tobacco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Advocate for a statewide framework for smoking in outdoor areas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Seek funding and support for councils to implement any legislative p</w:t>
      </w:r>
      <w:r>
        <w:rPr>
          <w:rFonts w:ascii="Arial" w:hAnsi="Arial" w:cs="Arial"/>
          <w:color w:val="000000"/>
        </w:rPr>
        <w:t>roposals being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considered by the State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2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17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Planning and Building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 building remain key policy levers for councils and other levels of government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 economic, social and</w:t>
      </w:r>
      <w:r>
        <w:rPr>
          <w:rFonts w:ascii="Arial" w:hAnsi="Arial" w:cs="Arial"/>
          <w:color w:val="000000"/>
        </w:rPr>
        <w:t xml:space="preserve"> environmental policy objectives and deliver more accessible,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affordable and sustainable places and buildings.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must deliver an ever increasing quality, range and level of planning and building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services, in an environment of scarce resources, incr</w:t>
      </w:r>
      <w:r>
        <w:rPr>
          <w:rFonts w:ascii="Arial" w:hAnsi="Arial" w:cs="Arial"/>
          <w:color w:val="000000"/>
        </w:rPr>
        <w:t>eased scrutiny and raised community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expectations. Councils need to be supported to improve the consistency, quality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efficiency of planning services.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access to and retention of skilled labour remains a challenge, most pronounced in</w:t>
      </w:r>
      <w:r>
        <w:rPr>
          <w:rFonts w:ascii="Arial" w:hAnsi="Arial" w:cs="Arial"/>
          <w:color w:val="000000"/>
        </w:rPr>
        <w:t xml:space="preserve">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smaller and more remote council areas, cooperative approaches and shared services will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become more common.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change of government in Victoria signals significant change in planning policy and priorities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affecting councils. Election commitments to c</w:t>
      </w:r>
      <w:r>
        <w:rPr>
          <w:rFonts w:ascii="Arial" w:hAnsi="Arial" w:cs="Arial"/>
          <w:color w:val="000000"/>
        </w:rPr>
        <w:t>hange policy direction and planning provisions 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progressively implemented. However, much uncertainty remains about more major policy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directions for both metropolitan and country Victoria, and a number of long standing issues,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 managing grow</w:t>
      </w:r>
      <w:r>
        <w:rPr>
          <w:rFonts w:ascii="Arial" w:hAnsi="Arial" w:cs="Arial"/>
          <w:color w:val="000000"/>
        </w:rPr>
        <w:t>th and expectations for dwellings on rural land, persist.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Consequences for councils can be far reaching and ongoing. This is exemplified by the decision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make councils responsible for all wind energy proposals. In other policy areas significant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opportun</w:t>
      </w:r>
      <w:r>
        <w:rPr>
          <w:rFonts w:ascii="Arial" w:hAnsi="Arial" w:cs="Arial"/>
          <w:color w:val="000000"/>
        </w:rPr>
        <w:t>ity exists to address long standing concerns for councils and communities, most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notably the commitment to new residential zones to assist councils manage growth and protect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areas where little change is wanted.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work together as a matter of</w:t>
      </w:r>
      <w:r>
        <w:rPr>
          <w:rFonts w:ascii="Arial" w:hAnsi="Arial" w:cs="Arial"/>
          <w:color w:val="000000"/>
        </w:rPr>
        <w:t xml:space="preserve"> priority to influence and shape the new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vision for planning in Victoria and mitigate challenges associated with policy gaps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ambiguities, to progress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position regarding: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5" w:lineRule="exact"/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6" w:lineRule="exact"/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20" w:lineRule="exact"/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20" w:lineRule="exact"/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6" w:lineRule="exact"/>
        <w:ind w:left="18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Strategic</w:t>
      </w:r>
      <w:r>
        <w:rPr>
          <w:rFonts w:ascii="Arial" w:hAnsi="Arial" w:cs="Arial"/>
          <w:color w:val="000000"/>
        </w:rPr>
        <w:t xml:space="preserve"> objectives for regional and metropolitan growth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form and structure of Melbourne and desired role of an Urban Growth Boundary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metropolitan strategy and implications, if any, for the current activity centres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policy and population targets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Resolution of coastal planning policy and planning for natural hazards such as fire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flood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Planned infrastructure investment by the state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Resolution of the treatment of applications for dwellings in rural zones, for small lots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4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may be reasonably required to support the agricultural activity on the land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Federal Government has a renewed focus on urban and population policy. Affordable living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characterised by access to transport, services an</w:t>
      </w:r>
      <w:r>
        <w:rPr>
          <w:rFonts w:ascii="Arial" w:hAnsi="Arial" w:cs="Arial"/>
          <w:color w:val="000000"/>
        </w:rPr>
        <w:t>d employment. Increased reliance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greenfield sites will only become more challenging for future governments. Indeed the economic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social consequences of getting it wrong are extreme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from congestion to social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disadvantage and rural decline.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tripartite approach to integrated transport and land use planning is needed to house a rapidly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growing population, plan for climate change impacts, and bridge the ever widening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service gap for new and established communities. Previous a</w:t>
      </w:r>
      <w:r>
        <w:rPr>
          <w:rFonts w:ascii="Arial" w:hAnsi="Arial" w:cs="Arial"/>
          <w:color w:val="000000"/>
        </w:rPr>
        <w:t>ttempts have faltered due to 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lack of coordination and investment.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4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18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Local government performance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Double the number of participating councils in the MAV STEP Planning Process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Improvement program;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councils to participate in a review of the implementation of the e-planning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roadmap and strategy;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cost recovery through the review of planning fees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and develop strategies to mitigate risks related to planning with</w:t>
      </w:r>
      <w:r>
        <w:rPr>
          <w:rFonts w:ascii="Arial" w:hAnsi="Arial" w:cs="Arial"/>
          <w:color w:val="000000"/>
        </w:rPr>
        <w:t xml:space="preserve"> MAV Insurance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Utilise performance data to defend and stop the erosion of councils planning roles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undermining of local policy by Government and VCAT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Planning policy agenda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Hold a series of roundtables to identify local g</w:t>
      </w:r>
      <w:r>
        <w:rPr>
          <w:rFonts w:ascii="Arial" w:hAnsi="Arial" w:cs="Arial"/>
          <w:color w:val="000000"/>
        </w:rPr>
        <w:t>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vision and priorities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 the growth of Victoria including the strategic objectives for regional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metropolitan growth; form and structure of Melbourne and desired role of an Urban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Growth Boundary; and infrastructure investment n</w:t>
      </w:r>
      <w:r>
        <w:rPr>
          <w:rFonts w:ascii="Arial" w:hAnsi="Arial" w:cs="Arial"/>
          <w:color w:val="000000"/>
        </w:rPr>
        <w:t>eeded to support growth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Articulate local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vision and priorities for planning and the growth of 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advocate this to the State Government.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Facilitate council input to the drafting of</w:t>
      </w:r>
      <w:r>
        <w:rPr>
          <w:rFonts w:ascii="Arial" w:hAnsi="Arial" w:cs="Arial"/>
          <w:color w:val="000000"/>
        </w:rPr>
        <w:t xml:space="preserve"> the new bushfire planning framework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rural councils participation in the Regional Settlement Planning processes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that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long term planning scheme aspirations are addressed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the wind farm joint working group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Proactively devel</w:t>
      </w:r>
      <w:r>
        <w:rPr>
          <w:rFonts w:ascii="Arial" w:hAnsi="Arial" w:cs="Arial"/>
          <w:color w:val="000000"/>
        </w:rPr>
        <w:t>op and advance a position about new go-go and no-go Residential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Zones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 previous reviews (Planning and Environment Act, retail policy, car parking etc)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and progress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priority issues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Leverage the Housing Growth Requirements project </w:t>
      </w:r>
      <w:r>
        <w:rPr>
          <w:rFonts w:ascii="Arial" w:hAnsi="Arial" w:cs="Arial"/>
          <w:color w:val="000000"/>
        </w:rPr>
        <w:t>to support policy development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solutions to identified housing issues in metropolitan Melbourne and sector input to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metropolitan strategy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Defend the utility of a fixed Urban Growth Boundary to enable effective delivery and use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 infrastructure </w:t>
      </w:r>
      <w:r>
        <w:rPr>
          <w:rFonts w:ascii="Arial" w:hAnsi="Arial" w:cs="Arial"/>
          <w:color w:val="000000"/>
        </w:rPr>
        <w:t>and for social cohesion and environmental protection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Contribute to the development of any National Urban Policy and any subsequent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implementation programs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Improving implementation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Focus on implementation and </w:t>
      </w:r>
      <w:r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what councils</w:t>
      </w:r>
      <w:r>
        <w:rPr>
          <w:rFonts w:ascii="Arial" w:hAnsi="Arial" w:cs="Arial"/>
          <w:color w:val="000000"/>
        </w:rPr>
        <w:t xml:space="preserve"> expect from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in the review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the metropolitan strategy and rural and regional settlement planning.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 the understanding of the needs and challenges across council types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regions of different urba</w:t>
      </w:r>
      <w:r>
        <w:rPr>
          <w:rFonts w:ascii="Arial" w:hAnsi="Arial" w:cs="Arial"/>
          <w:color w:val="000000"/>
        </w:rPr>
        <w:t>n forms and impacts of distance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Explore mechanisms such as inclusionary zoning to assist councils implement housing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strategies.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Clarify the role of planning in economic development and the protection of productive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agricultural land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resolution of</w:t>
      </w:r>
      <w:r>
        <w:rPr>
          <w:rFonts w:ascii="Arial" w:hAnsi="Arial" w:cs="Arial"/>
          <w:color w:val="000000"/>
        </w:rPr>
        <w:t xml:space="preserve"> coastal planning policy and planning for natural hazards such as fire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flood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19</w:t>
      </w:r>
      <w:r>
        <w:rPr>
          <w:noProof/>
        </w:rPr>
        <w:pict>
          <v:rect id="_x0000_s1031" style="position:absolute;left:0;text-align:left;margin-left:71pt;margin-top:94pt;width:139pt;height:27pt;z-index:-251653120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4" type="#_x0000_t75" style="width:135.85pt;height:21.9pt">
                        <v:imagedata r:id="rId8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Transport and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Access to a safe and efficient transport system is fundamental</w:t>
      </w:r>
      <w:r>
        <w:rPr>
          <w:rFonts w:ascii="Arial" w:hAnsi="Arial" w:cs="Arial"/>
          <w:color w:val="000000"/>
        </w:rPr>
        <w:t xml:space="preserve"> to a liveable and prosperous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Victoria. The growing and ageing population, multiplying freight task, climate change, road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congestion and peak oil all contribute to the urgency for smart transport planning and sustained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long-term investment.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Growth in Melb</w:t>
      </w:r>
      <w:r>
        <w:rPr>
          <w:rFonts w:ascii="Arial" w:hAnsi="Arial" w:cs="Arial"/>
          <w:color w:val="000000"/>
        </w:rPr>
        <w:t>ourne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outer areas is outstripping all other areas of Australia. Integrated land-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and transport planning will be imperative to managing this growth in the current economic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conditions to avoid supply constraints.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Responsibility for the planning and</w:t>
      </w:r>
      <w:r>
        <w:rPr>
          <w:rFonts w:ascii="Arial" w:hAnsi="Arial" w:cs="Arial"/>
          <w:color w:val="000000"/>
        </w:rPr>
        <w:t xml:space="preserve"> provision of public transport in Victoria lies squarely with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Government. The newly installed State Government has made a number of commitments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improve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transport system, including a new authority to integrate the multiple public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</w:rPr>
        <w:t>nsport agencies and authorities; $900 million for rail asset renewal and maintenance; 40 new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trains for the Melbourne suburban network; and returning passenger rail between Geelong,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Ballarat and Bendigo.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gap between the promises and rhetoric of those </w:t>
      </w:r>
      <w:r>
        <w:rPr>
          <w:rFonts w:ascii="Arial" w:hAnsi="Arial" w:cs="Arial"/>
          <w:color w:val="000000"/>
        </w:rPr>
        <w:t>in power and what is actually delivered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implemented has become increasingly intolerable to a frustrated Victorian public. It is critical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the State Government meaningfully engages and works with local government to ensure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that both new communities </w:t>
      </w:r>
      <w:r>
        <w:rPr>
          <w:rFonts w:ascii="Arial" w:hAnsi="Arial" w:cs="Arial"/>
          <w:color w:val="000000"/>
        </w:rPr>
        <w:t>and existing metropolitan, regional and rural communities 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sustainable.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 owners and managers of approximately 85 per cent of Victoria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road network,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has its own critical role in providing and maintaining transport</w:t>
      </w:r>
      <w:r>
        <w:rPr>
          <w:rFonts w:ascii="Arial" w:hAnsi="Arial" w:cs="Arial"/>
          <w:color w:val="000000"/>
        </w:rPr>
        <w:t xml:space="preserve"> infrastructure. Almost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road journeys start and finish on a local road. With a trend towards larger trucks and on-farm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grain storage, and expectations of freight volume doubling by 2020, the growing importance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roads cannot be denied.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</w:t>
      </w:r>
      <w:r>
        <w:rPr>
          <w:rFonts w:ascii="Arial" w:hAnsi="Arial" w:cs="Arial"/>
          <w:color w:val="000000"/>
        </w:rPr>
        <w:t>e Government has committed $160 million for rural roads and bridges targeted at 40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smaller, sparsely populated rural municipalities in addition to $100 million over four years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infrastructure projects. It will be important to acquit the</w:t>
      </w:r>
      <w:r>
        <w:rPr>
          <w:rFonts w:ascii="Arial" w:hAnsi="Arial" w:cs="Arial"/>
          <w:color w:val="000000"/>
        </w:rPr>
        <w:t>se funds efficiently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effectively and demonstrate the importance of this funding to secure this commitment long term.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similar need exists at the federal level in planning for an extension of the Roads to Recovery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 beyond 2013/14.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infrastructure gap continues to be the biggest source of financial challenge for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government. Councils must continually make long term provision for renewing and rebuilding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infrastructure at the rate it degrades. Climate change is likely to redu</w:t>
      </w:r>
      <w:r>
        <w:rPr>
          <w:rFonts w:ascii="Arial" w:hAnsi="Arial" w:cs="Arial"/>
          <w:color w:val="000000"/>
        </w:rPr>
        <w:t>ce the lifespan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infrastructure and drive up maintenance and repair costs, speeding up the backlog of works.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Moves are afoot to gain access for councils to considerably lower lending rates than 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 commercially available. This would enable cou</w:t>
      </w:r>
      <w:r>
        <w:rPr>
          <w:rFonts w:ascii="Arial" w:hAnsi="Arial" w:cs="Arial"/>
          <w:color w:val="000000"/>
        </w:rPr>
        <w:t>ncils to borrow cheaply for the purposes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renewal catch up. Councils will have to consider their investment returns and borrowings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carefully to ensure against substandard infrastructure and prevent transfer of the burden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rebuild infrastructure or pay </w:t>
      </w:r>
      <w:r>
        <w:rPr>
          <w:rFonts w:ascii="Arial" w:hAnsi="Arial" w:cs="Arial"/>
          <w:color w:val="000000"/>
        </w:rPr>
        <w:t>borrowings to future generations.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Asset management practices will benefit from federal funding to extend a successful pilot that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involved benchmarking financial data for ten councils and integrating this with their asset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20</w:t>
      </w:r>
      <w:r>
        <w:rPr>
          <w:noProof/>
        </w:rPr>
        <w:pict>
          <v:shape id="_x0000_s1032" style="position:absolute;left:0;text-align:left;margin-left:70.6pt;margin-top:690.6pt;width:470.95pt;height:12.6pt;z-index:-251652096;mso-position-horizontal-relative:page;mso-position-vertical-relative:page" coordsize="9419,252" path="m,252hhl9419,252,9419,,,,,252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0.6pt;margin-top:703.2pt;width:470.95pt;height:12.7pt;z-index:-251651072;mso-position-horizontal-relative:page;mso-position-vertical-relative:page" coordsize="9419,254" path="m,254hhl9419,254,9419,,,,,254xe" stroked="f" strokeweight="1pt">
            <v:path arrowok="t"/>
            <w10:wrap anchorx="page" anchory="page"/>
          </v:shape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management systems. Further funding will be used to identify potential for collaboration and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development of regional action plans to improve the capacity of councils to manage their vast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infrastructure portfolios.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Broadband infrastructure will be crit</w:t>
      </w:r>
      <w:r>
        <w:rPr>
          <w:rFonts w:ascii="Arial" w:hAnsi="Arial" w:cs="Arial"/>
          <w:color w:val="000000"/>
        </w:rPr>
        <w:t>ical to economic development, particularly in regional parts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Victoria. These areas are more heavily reliant on narrow economic drivers such as agriculture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wealth creation. Recent flooding events which followed years of persistent drought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conditions </w:t>
      </w:r>
      <w:r>
        <w:rPr>
          <w:rFonts w:ascii="Arial" w:hAnsi="Arial" w:cs="Arial"/>
          <w:color w:val="000000"/>
        </w:rPr>
        <w:t>are having a significant impact on the viability of farming communities.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has an important role in building community resilience by attracting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infrastructure investments that support alternative economic opportunities in these regions.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proposals for the roll out of fibre optic cable under the National Broadband Network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exclude towns of less than 1000 people, putting the same communities at further disadvantage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unless alternative proposals can deliver access to high speed broadban</w:t>
      </w:r>
      <w:r>
        <w:rPr>
          <w:rFonts w:ascii="Arial" w:hAnsi="Arial" w:cs="Arial"/>
          <w:color w:val="000000"/>
        </w:rPr>
        <w:t>d at costs that are not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prohibitive to users.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Improve intergovernmental relations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Define the sector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roles and responsibilities in transport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Develop mechanisms for more effective two-way communication and consultation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between the state and local</w:t>
      </w:r>
      <w:r>
        <w:rPr>
          <w:rFonts w:ascii="Arial" w:hAnsi="Arial" w:cs="Arial"/>
          <w:color w:val="000000"/>
        </w:rPr>
        <w:t xml:space="preserve"> government for transport projects that specifically impact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Collaborate with other local government networks focused on transport-related advocacy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Restore the MAV VicRoads Liaison Group as a means of improving</w:t>
      </w:r>
      <w:r>
        <w:rPr>
          <w:rFonts w:ascii="Arial" w:hAnsi="Arial" w:cs="Arial"/>
          <w:color w:val="000000"/>
        </w:rPr>
        <w:t xml:space="preserve"> information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exchange and communication between councils and VicRoads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any reduced levels of service due to the digital switchover for small or remote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communities are documented and conveyed to the State and Federal Gover</w:t>
      </w:r>
      <w:r>
        <w:rPr>
          <w:rFonts w:ascii="Arial" w:hAnsi="Arial" w:cs="Arial"/>
          <w:color w:val="000000"/>
        </w:rPr>
        <w:t>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Increase investment in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Monitor State Government promises and policy positions for the transport system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the progress made on delivering those promises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a broadening of the range of</w:t>
      </w:r>
      <w:r>
        <w:rPr>
          <w:rFonts w:ascii="Arial" w:hAnsi="Arial" w:cs="Arial"/>
          <w:color w:val="000000"/>
        </w:rPr>
        <w:t xml:space="preserve"> funding streams available to improve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transport system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a national campaign for the continuation of the Roads to Recovery Program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additional investment by the Federal Government in public transport infrastructure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access to high</w:t>
      </w:r>
      <w:r>
        <w:rPr>
          <w:rFonts w:ascii="Arial" w:hAnsi="Arial" w:cs="Arial"/>
          <w:color w:val="000000"/>
        </w:rPr>
        <w:t xml:space="preserve"> speed broadband in communities of less than 1000 people 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costs that are not prohibitive to users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with the State Government and the NBNCo to streamline and facilitate locally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roll out of the national broadband networ</w:t>
      </w:r>
      <w:r>
        <w:rPr>
          <w:rFonts w:ascii="Arial" w:hAnsi="Arial" w:cs="Arial"/>
          <w:color w:val="000000"/>
        </w:rPr>
        <w:t>k ensuring local circumstances are properly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Improving asset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800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800"/>
        <w:rPr>
          <w:rFonts w:ascii="Symbol" w:hAnsi="Symbol" w:cs="Symbol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Seek access to better lending rates for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Extend the successful pilot to integrate financial data with council asset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Audit the current asset management performance of all rural councils, including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resources available, service delivery structures and renewal forecasts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common tasks with potential for collaboration, including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8370" w:space="10"/>
            <w:col w:w="1700"/>
          </w:cols>
          <w:noEndnote/>
        </w:sectPr>
      </w:pPr>
      <w:r>
        <w:rPr>
          <w:rFonts w:ascii="Arial" w:hAnsi="Arial" w:cs="Arial"/>
          <w:color w:val="000000"/>
        </w:rPr>
        <w:t>21</w:t>
      </w:r>
      <w:r>
        <w:rPr>
          <w:noProof/>
        </w:rPr>
        <w:pict>
          <v:shape id="_x0000_s1034" style="position:absolute;margin-left:70.6pt;margin-top:84.6pt;width:470.95pt;height:12.75pt;z-index:-251650048;mso-position-horizontal-relative:page;mso-position-vertical-relative:page" coordsize="9419,255" path="m,254hhl9419,254,9419,,,,,25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margin-left:70.6pt;margin-top:97.35pt;width:470.95pt;height:12.6pt;z-index:-251649024;mso-position-horizontal-relative:page;mso-position-vertical-relative:page" coordsize="9419,252" path="m,252hhl9419,252,9419,,,,,252xe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36" style="position:absolute;margin-left:71pt;margin-top:283pt;width:139pt;height:28pt;z-index:-251648000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6" type="#_x0000_t75" style="width:135.85pt;height:23.15pt">
                        <v:imagedata r:id="rId9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Joint asset condition and other data collection surveys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Joint procurement and coordination of projects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Development of service standards across all asset</w:t>
      </w:r>
      <w:r>
        <w:rPr>
          <w:rFonts w:ascii="Arial" w:hAnsi="Arial" w:cs="Arial"/>
          <w:color w:val="000000"/>
        </w:rPr>
        <w:t xml:space="preserve"> groups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Knowledge and resource sharing between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Consistent monitoring and reporting of asset performance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870" w:space="10"/>
            <w:col w:w="936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360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- Liaison and communication between regional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Promote adoption of common regional standards and</w:t>
      </w:r>
      <w:r>
        <w:rPr>
          <w:rFonts w:ascii="Arial" w:hAnsi="Arial" w:cs="Arial"/>
          <w:color w:val="000000"/>
        </w:rPr>
        <w:t xml:space="preserve"> frameworks for asset and financial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and for data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and seek agreement for the implementation of regional action plans to improve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asset management practices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22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Environment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science of climate change over the last year has firmed in confidence. The rate of sea level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rise has accelerated and rates of change in most observable responses of the physical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biological environment are at or above</w:t>
      </w:r>
      <w:r>
        <w:rPr>
          <w:rFonts w:ascii="Arial" w:hAnsi="Arial" w:cs="Arial"/>
          <w:color w:val="000000"/>
        </w:rPr>
        <w:t xml:space="preserve"> expectations. Councils will need to anticipate these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impacts on their local landscapes and livelihoods, and seek to work with other levels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to plan for, reduce vulnerability and adapt to climate change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Australian Government has committed</w:t>
      </w:r>
      <w:r>
        <w:rPr>
          <w:rFonts w:ascii="Arial" w:hAnsi="Arial" w:cs="Arial"/>
          <w:color w:val="000000"/>
        </w:rPr>
        <w:t xml:space="preserve"> to introducing a carbon price, firstly as a fixed price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tax and then transitioning to an emissions trading scheme in three to five years. This will have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impact on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service costs across the board. The State Government has reaffirmed 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commitmen</w:t>
      </w:r>
      <w:r>
        <w:rPr>
          <w:rFonts w:ascii="Arial" w:hAnsi="Arial" w:cs="Arial"/>
          <w:color w:val="000000"/>
        </w:rPr>
        <w:t>t to reduce carbon emissions by 20 per cent by 2020. However, a plan for how this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will be achieved is yet to be released.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Victorian Government has committed $20 million to assist councils with the costs of shifting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more energy efficient street</w:t>
      </w:r>
      <w:r>
        <w:rPr>
          <w:rFonts w:ascii="Arial" w:hAnsi="Arial" w:cs="Arial"/>
          <w:color w:val="000000"/>
        </w:rPr>
        <w:t xml:space="preserve"> lighting. The State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May Budget is expected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further details of how and when this commitment will be delivered.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Reforms to landfill management and licensing, whilst lifting the bar on environmental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performance, have caused significant </w:t>
      </w:r>
      <w:r>
        <w:rPr>
          <w:rFonts w:ascii="Arial" w:hAnsi="Arial" w:cs="Arial"/>
          <w:color w:val="000000"/>
        </w:rPr>
        <w:t>cost increases for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waste management. 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wholesale review of waste in Victoria incorporating institutional, legislative and financial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arrangements is planned. This will include the findings of the shelved review of regional waste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arrange</w:t>
      </w:r>
      <w:r>
        <w:rPr>
          <w:rFonts w:ascii="Arial" w:hAnsi="Arial" w:cs="Arial"/>
          <w:color w:val="000000"/>
        </w:rPr>
        <w:t>ments and an audit of municipal solid waste management.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a national level, waste and resource recovery continues to have a high priority with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Waste Policy and associated activities, television and computer product stewardship,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Regulator</w:t>
      </w:r>
      <w:r>
        <w:rPr>
          <w:rFonts w:ascii="Arial" w:hAnsi="Arial" w:cs="Arial"/>
          <w:color w:val="000000"/>
        </w:rPr>
        <w:t>y Impact Statement being prepared on container deposits and other measures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reduce litter and increase recycling.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8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Victorian Bushfire Royal Commission made a number of recommendations in relation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native vegetation management. The MAV and councils</w:t>
      </w:r>
      <w:r>
        <w:rPr>
          <w:rFonts w:ascii="Arial" w:hAnsi="Arial" w:cs="Arial"/>
          <w:color w:val="000000"/>
        </w:rPr>
        <w:t xml:space="preserve"> are working with State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agencies to maintain a balance between managing fire risk and protecting native vegetation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biodiversity values.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development and finalisation of the Murray Darling Basin Plan remains uncertain.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su</w:t>
      </w:r>
      <w:r>
        <w:rPr>
          <w:rFonts w:ascii="Arial" w:hAnsi="Arial" w:cs="Arial"/>
          <w:color w:val="000000"/>
        </w:rPr>
        <w:t>pports the principle of ensuring the environmental health of the river system.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this must be balanced against the impacts on local communities. The Australian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Parliament House of Representatives and Senate Committees are due to report in May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>vember 2011 respectively.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Climate Change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Conduct briefings for councillors and officers in four regions to understand and reduce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their corporate carbon footprint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training in four regions for officers to help measure</w:t>
      </w:r>
      <w:r>
        <w:rPr>
          <w:rFonts w:ascii="Arial" w:hAnsi="Arial" w:cs="Arial"/>
          <w:color w:val="000000"/>
        </w:rPr>
        <w:t xml:space="preserve">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corporate carbon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footprint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23</w:t>
      </w:r>
      <w:r>
        <w:rPr>
          <w:noProof/>
        </w:rPr>
        <w:pict>
          <v:rect id="_x0000_s1037" style="position:absolute;left:0;text-align:left;margin-left:71pt;margin-top:596pt;width:139pt;height:27pt;z-index:-251646976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8" type="#_x0000_t75" style="width:135.85pt;height:21.9pt">
                        <v:imagedata r:id="rId7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Secure the Victorian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$20 million commitment to upgrade to energy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efficient street lighting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Write to the Minister for Energy seeking changes to the Public Lighting Code that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for greater transparency and competition in public lighting upgrades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collaborative tender for the purchase and installation of energy efficient</w:t>
      </w:r>
      <w:r>
        <w:rPr>
          <w:rFonts w:ascii="Arial" w:hAnsi="Arial" w:cs="Arial"/>
          <w:color w:val="000000"/>
        </w:rPr>
        <w:t xml:space="preserve"> street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lighting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a survey and modelling of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expenditure on carbon impacted goods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services to understand the likely financial impacts of the proposed carbon price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Produce a report on the status of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planning for clim</w:t>
      </w:r>
      <w:r>
        <w:rPr>
          <w:rFonts w:ascii="Arial" w:hAnsi="Arial" w:cs="Arial"/>
          <w:color w:val="000000"/>
        </w:rPr>
        <w:t>ate change adaptation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barriers to planning as an advocacy tool for seeking assistance for councils from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Victorian and Australian Government for climate change adaptation planning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and promote tools that will allow councils to translate clima</w:t>
      </w:r>
      <w:r>
        <w:rPr>
          <w:rFonts w:ascii="Arial" w:hAnsi="Arial" w:cs="Arial"/>
          <w:color w:val="000000"/>
        </w:rPr>
        <w:t>te change impacts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assets into strategic and operational and asset management plans in partnership with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Local Government Association of South Australia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Waste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Actively participate in the statewide waste</w:t>
      </w:r>
      <w:r>
        <w:rPr>
          <w:rFonts w:ascii="Arial" w:hAnsi="Arial" w:cs="Arial"/>
          <w:color w:val="000000"/>
        </w:rPr>
        <w:t xml:space="preserve"> review, seeking opportunities to bring together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to highlight the key issues, such as the need to reinvest landfill levies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into innovative resource recovery and landfill rehabilitation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216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Identify the</w:t>
      </w:r>
      <w:r>
        <w:rPr>
          <w:rFonts w:ascii="Arial" w:hAnsi="Arial" w:cs="Arial"/>
          <w:color w:val="000000"/>
        </w:rPr>
        <w:t xml:space="preserve"> environmental risks of landfills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with councils and EPA Victoria to find sustainable solutions to managing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rehabilitating landfills under higher environmental management and reporting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 improved relationship between the Envir</w:t>
      </w:r>
      <w:r>
        <w:rPr>
          <w:rFonts w:ascii="Arial" w:hAnsi="Arial" w:cs="Arial"/>
          <w:color w:val="000000"/>
        </w:rPr>
        <w:t>onment Protection Authority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 to the Container Deposit Legislation Regulatory Impact Statement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additional measures to increase the recycling of used packaging and decrease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packaging-related litter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Native Vegetation and Biosecurity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Develop appropriate, risk-based approaches of managing native vegetation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roadsides to reduce bushfire risk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 with councils to increase the accessibility of native vegetation</w:t>
      </w:r>
      <w:r>
        <w:rPr>
          <w:rFonts w:ascii="Arial" w:hAnsi="Arial" w:cs="Arial"/>
          <w:color w:val="000000"/>
        </w:rPr>
        <w:t xml:space="preserve"> offsets for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their residents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Continue to advocate for a fair deal for local government that supports efforts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improved weed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24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Recent emergencies along</w:t>
      </w:r>
      <w:r>
        <w:rPr>
          <w:rFonts w:ascii="Arial" w:hAnsi="Arial" w:cs="Arial"/>
          <w:color w:val="000000"/>
        </w:rPr>
        <w:t xml:space="preserve"> with a predicted increase in severe weather events in years to come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brought the role and capacity of local government in emergency management response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recovery more sharply into focus. Agreement will need to be achieved within the sector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</w:t>
      </w:r>
      <w:r>
        <w:rPr>
          <w:rFonts w:ascii="Arial" w:hAnsi="Arial" w:cs="Arial"/>
          <w:color w:val="000000"/>
        </w:rPr>
        <w:t>this role should be in order to positively influence possible legislative and scheduled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regulatory reviews around emergency management arrangements.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requirements on councils emerging from the Bushfires Royal Commission are significant,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including provi</w:t>
      </w:r>
      <w:r>
        <w:rPr>
          <w:rFonts w:ascii="Arial" w:hAnsi="Arial" w:cs="Arial"/>
          <w:color w:val="000000"/>
        </w:rPr>
        <w:t>sion of shelter options, evacuation planning, planning for vulnerable communities,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approaches to roadside risk assessment and vegetation management and changes to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 building regime.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Advocacy has already commenced for recurrent funding i</w:t>
      </w:r>
      <w:r>
        <w:rPr>
          <w:rFonts w:ascii="Arial" w:hAnsi="Arial" w:cs="Arial"/>
          <w:color w:val="000000"/>
        </w:rPr>
        <w:t>n recognition of the increased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workload for councils. Further work will be required to secure adequate, ongoing funding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broader council responsibilities in emergency management and to support the development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shared or common systems to enhance capab</w:t>
      </w:r>
      <w:r>
        <w:rPr>
          <w:rFonts w:ascii="Arial" w:hAnsi="Arial" w:cs="Arial"/>
          <w:color w:val="000000"/>
        </w:rPr>
        <w:t>ilities moving forward.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Four significant flood events within six months have resulted in many Victorian councils dealing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considerable recovery tasks in a dynamic policy environment with upcoming reviews of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flooding events likely to have further</w:t>
      </w:r>
      <w:r>
        <w:rPr>
          <w:rFonts w:ascii="Arial" w:hAnsi="Arial" w:cs="Arial"/>
          <w:color w:val="000000"/>
        </w:rPr>
        <w:t xml:space="preserve"> ramifications for councils. The recovery process has been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hampered by policy failures in existing national disaster funding arrangements and highlighted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need for a coordinated, whole of government process to support recovery for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Improving capacity in local government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Develop a clear and accepted definition of the appropriate role of local government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emergency management as an advocacy tool in support of legislative change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appropriate funding models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Undertake activities to provide the sector with the opportunity to improve capability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capacity of performance in emergency management, including developing training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programs, templates for exercise plans, best practice tools and guides and fa</w:t>
      </w:r>
      <w:r>
        <w:rPr>
          <w:rFonts w:ascii="Arial" w:hAnsi="Arial" w:cs="Arial"/>
          <w:color w:val="000000"/>
        </w:rPr>
        <w:t>cilitating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networks to support innovation, change and consistency of operation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 robust performance measurement capability that aligns with the revised role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local government in emergency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 expectations of key stakeholders in</w:t>
      </w:r>
      <w:r>
        <w:rPr>
          <w:rFonts w:ascii="Arial" w:hAnsi="Arial" w:cs="Arial"/>
          <w:color w:val="000000"/>
        </w:rPr>
        <w:t xml:space="preserve"> respect of the role and capacity of local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government so that corporate risk to individual municipalities and the sector generally is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realistically minimised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Flood recovery and review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Respond to</w:t>
      </w:r>
      <w:r>
        <w:rPr>
          <w:rFonts w:ascii="Arial" w:hAnsi="Arial" w:cs="Arial"/>
          <w:color w:val="000000"/>
        </w:rPr>
        <w:t xml:space="preserve"> the review of the 2010-11 Flood Warnings and Response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 to the Parliamentary inquiry into flood mitigation infrastructure in Victoria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Plans and procedures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Facilitate sector feedback into</w:t>
      </w:r>
      <w:r>
        <w:rPr>
          <w:rFonts w:ascii="Arial" w:hAnsi="Arial" w:cs="Arial"/>
          <w:color w:val="000000"/>
        </w:rPr>
        <w:t xml:space="preserve"> the review of Part 6 of the EMMV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Facilitate sector feedback into the State Emergency Relief and Recovery Plan review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3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8370" w:space="10"/>
            <w:col w:w="1700"/>
          </w:cols>
          <w:noEndnote/>
        </w:sectPr>
      </w:pPr>
      <w:r>
        <w:rPr>
          <w:rFonts w:ascii="Arial" w:hAnsi="Arial" w:cs="Arial"/>
          <w:color w:val="000000"/>
        </w:rPr>
        <w:t>25</w:t>
      </w:r>
      <w:r>
        <w:rPr>
          <w:noProof/>
        </w:rPr>
        <w:pict>
          <v:rect id="_x0000_s1038" style="position:absolute;margin-left:71pt;margin-top:409pt;width:139pt;height:27pt;z-index:-251645952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0" type="#_x0000_t75" style="width:135.85pt;height:21.9pt">
                        <v:imagedata r:id="rId5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councils in</w:t>
      </w:r>
      <w:r>
        <w:rPr>
          <w:rFonts w:ascii="Arial" w:hAnsi="Arial" w:cs="Arial"/>
          <w:color w:val="000000"/>
        </w:rPr>
        <w:t xml:space="preserve"> the transition to Municipal Fire Management Planning and advocate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legislative change to formalise governance, accountability and auditing procedures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 the procurement and development of a web-based incident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system for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ref</w:t>
      </w:r>
      <w:r>
        <w:rPr>
          <w:rFonts w:ascii="Arial" w:hAnsi="Arial" w:cs="Arial"/>
          <w:color w:val="000000"/>
        </w:rPr>
        <w:t>orm of the Natural Disaster Financial Assistance (NDFA) policy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 councils on an OESC steering committee to develop a research capacity into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impact of climate change in the emergency management sector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 councils on an OESC steering</w:t>
      </w:r>
      <w:r>
        <w:rPr>
          <w:rFonts w:ascii="Arial" w:hAnsi="Arial" w:cs="Arial"/>
          <w:color w:val="000000"/>
        </w:rPr>
        <w:t xml:space="preserve"> committee to facilitate trials of community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warning sirens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 councils on a working committee to review the Community Emergency Risk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Management (CERM) system to align with changes to the international standards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 guidelines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 fra</w:t>
      </w:r>
      <w:r>
        <w:rPr>
          <w:rFonts w:ascii="Arial" w:hAnsi="Arial" w:cs="Arial"/>
          <w:color w:val="000000"/>
        </w:rPr>
        <w:t>mework for state government agencies to work with councils on recovery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reconstruction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Victorian Bushfires Royal Commission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Coordinate local government reporting to the</w:t>
      </w:r>
      <w:r>
        <w:rPr>
          <w:rFonts w:ascii="Arial" w:hAnsi="Arial" w:cs="Arial"/>
          <w:color w:val="000000"/>
        </w:rPr>
        <w:t xml:space="preserve"> Victorian Bushfires Royal Commission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Implementation Monitor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municipalities in the placement of 25 additional positions provided under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Government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implementation plan, including the review process and potential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transition of support to o</w:t>
      </w:r>
      <w:r>
        <w:rPr>
          <w:rFonts w:ascii="Arial" w:hAnsi="Arial" w:cs="Arial"/>
          <w:color w:val="000000"/>
        </w:rPr>
        <w:t>ther municipalities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guidance materials and templates to assist councils to meet the new obligation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include hazard tree identification and reporting procedures in municipal fire prevention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Represent councils on working groups relating to</w:t>
      </w:r>
      <w:r>
        <w:rPr>
          <w:rFonts w:ascii="Arial" w:hAnsi="Arial" w:cs="Arial"/>
          <w:color w:val="000000"/>
        </w:rPr>
        <w:t xml:space="preserve"> vulnerable communities, evacuation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and roadside risk assessment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Chair and provide secretariat support for the Local Government Native Vegetation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 Group to inform and assist the implementation of recommendations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associated with native veg</w:t>
      </w:r>
      <w:r>
        <w:rPr>
          <w:rFonts w:ascii="Arial" w:hAnsi="Arial" w:cs="Arial"/>
          <w:color w:val="000000"/>
        </w:rPr>
        <w:t>etation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 issue-specific working groups and facilitate council input into new policy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development as required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9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26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Governance and Councillor Development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to the timing of council</w:t>
      </w:r>
      <w:r>
        <w:rPr>
          <w:rFonts w:ascii="Arial" w:hAnsi="Arial" w:cs="Arial"/>
          <w:color w:val="000000"/>
        </w:rPr>
        <w:t xml:space="preserve"> elections appear probable, bringing forward the tasks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procuring electoral services and attracting new councillors.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last round of elections the MAV acted as the agent for 49 councils in the tendering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for electoral services saving tenderi</w:t>
      </w:r>
      <w:r>
        <w:rPr>
          <w:rFonts w:ascii="Arial" w:hAnsi="Arial" w:cs="Arial"/>
          <w:color w:val="000000"/>
        </w:rPr>
        <w:t>ng costs and duplicated effort for participating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councils. The needs of councils are likely to have changed since that time. In preparation for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round of elections it is timely to review those arrangements and consult councils on their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</w:t>
      </w:r>
      <w:r>
        <w:rPr>
          <w:rFonts w:ascii="Arial" w:hAnsi="Arial" w:cs="Arial"/>
          <w:color w:val="000000"/>
        </w:rPr>
        <w:t>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past experience 30 per cent of councillors can be expected not to contest the elections.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anecdotal concerns have been expressed about the impacts of four year terms on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decision of people to stand for council including existing councillors,</w:t>
      </w:r>
      <w:r>
        <w:rPr>
          <w:rFonts w:ascii="Arial" w:hAnsi="Arial" w:cs="Arial"/>
          <w:color w:val="000000"/>
        </w:rPr>
        <w:t xml:space="preserve"> this is not born out in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analysis of nominations for previous elections.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campaign to encourage people to stand for council in 2008 was successful in reducing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number of uncontested vacancies by 40 per cent from previous elections. However,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demographic profile of councillors remains largely unchanged, indicating a need for different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approaches to target a more representative spread of the population.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 development for councillors continues to experience a life cycle of strong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enga</w:t>
      </w:r>
      <w:r>
        <w:rPr>
          <w:rFonts w:ascii="Arial" w:hAnsi="Arial" w:cs="Arial"/>
          <w:color w:val="000000"/>
        </w:rPr>
        <w:t>gement in the year after elections with gradual drop off in the subsequent years.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Specialised opportunities for councillors wanting to extend their learning have been developed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partnership with recognised training providers to meet the changing and deve</w:t>
      </w:r>
      <w:r>
        <w:rPr>
          <w:rFonts w:ascii="Arial" w:hAnsi="Arial" w:cs="Arial"/>
          <w:color w:val="000000"/>
        </w:rPr>
        <w:t>loping demands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councillors.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are increasingly making use of councillor conduct panels, indicating a willingness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desire to try and resolve internal disputes. The panels have been in operation for two years,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with any new legislative me</w:t>
      </w:r>
      <w:r>
        <w:rPr>
          <w:rFonts w:ascii="Arial" w:hAnsi="Arial" w:cs="Arial"/>
          <w:color w:val="000000"/>
        </w:rPr>
        <w:t>chanism there have been some implementation issues. It is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timely to review the panels and seek resolution to some of these outstanding matters.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Conflicts of interest provisions continue to be a source of frustration for councillors. Providing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advice to</w:t>
      </w:r>
      <w:r>
        <w:rPr>
          <w:rFonts w:ascii="Arial" w:hAnsi="Arial" w:cs="Arial"/>
          <w:color w:val="000000"/>
        </w:rPr>
        <w:t xml:space="preserve"> councillors and council governance personnel on legislative and regulatory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continues to be an important value proposition for the MAV. Advice is provided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regularly on an individual basis and in forums that discuss topical issues.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Prepari</w:t>
      </w:r>
      <w:r>
        <w:rPr>
          <w:rFonts w:ascii="Arial" w:hAnsi="Arial" w:cs="Arial"/>
          <w:color w:val="000000"/>
          <w:u w:val="single"/>
        </w:rPr>
        <w:t>ng for elections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Review the tendering process for electoral services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Identify the needs and requirements of councils for electoral services in 2012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Conduct a broad awareness campaign to encourage people to stand for council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Survey the existing popu</w:t>
      </w:r>
      <w:r>
        <w:rPr>
          <w:rFonts w:ascii="Arial" w:hAnsi="Arial" w:cs="Arial"/>
          <w:color w:val="000000"/>
        </w:rPr>
        <w:t>lation of councillors on deciding factors in standing for election;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0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and practical assistance for potential candidates; intentions to stand for election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again in 2012; perceived barriers to participation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</w:rPr>
        <w:t>27</w:t>
      </w:r>
      <w:r>
        <w:rPr>
          <w:noProof/>
        </w:rPr>
        <w:pict>
          <v:rect id="_x0000_s1039" style="position:absolute;left:0;text-align:left;margin-left:71pt;margin-top:560pt;width:139pt;height:27pt;z-index:-251644928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2" type="#_x0000_t75" style="width:135.85pt;height:21.9pt">
                        <v:imagedata r:id="rId7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Convene a working group of interested councillors from under represented demographic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groups to review previous awareness strategies and identify opportunities to reach new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audiences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community awareness campaign to encourage people to stand for election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funding opportunities to encourage greater demographic representation among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elected councillors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the councillor competency framework and develop materials</w:t>
      </w:r>
      <w:r>
        <w:rPr>
          <w:rFonts w:ascii="Arial" w:hAnsi="Arial" w:cs="Arial"/>
          <w:color w:val="000000"/>
        </w:rPr>
        <w:t xml:space="preserve"> to assist existing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councillors to identify and encourage potential candidates to stand for election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Maximise take up of professional development offerings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Offer greater variation in the</w:t>
      </w:r>
      <w:r>
        <w:rPr>
          <w:rFonts w:ascii="Arial" w:hAnsi="Arial" w:cs="Arial"/>
          <w:color w:val="000000"/>
        </w:rPr>
        <w:t xml:space="preserve"> modes of delivery and locality of programs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continued relevance of offers to the work of councillors and increase the number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specialist offerings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Strengthen partnerships with recognised accredited training providers including existing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partners Sw</w:t>
      </w:r>
      <w:r>
        <w:rPr>
          <w:rFonts w:ascii="Arial" w:hAnsi="Arial" w:cs="Arial"/>
          <w:color w:val="000000"/>
        </w:rPr>
        <w:t>inburne University and the Institute of Company Directors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an accredited training model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Governance support for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Seek a review of the operation and costs of</w:t>
      </w:r>
      <w:r>
        <w:rPr>
          <w:rFonts w:ascii="Arial" w:hAnsi="Arial" w:cs="Arial"/>
          <w:color w:val="000000"/>
        </w:rPr>
        <w:t xml:space="preserve"> councillor conduct panels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Advocate changes to address costs and gaps in the legislative framework for councillor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conduct panels and/or guidance for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the current arrangements for the management of councillor WorkCover claims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identify any</w:t>
      </w:r>
      <w:r>
        <w:rPr>
          <w:rFonts w:ascii="Arial" w:hAnsi="Arial" w:cs="Arial"/>
          <w:color w:val="000000"/>
        </w:rPr>
        <w:t xml:space="preserve"> adjustments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timely and relevant information and advice to councils for councillor WorkCover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timely advice about changes to legislation and/or regulations which may impact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council governance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timely and responsive advice to</w:t>
      </w:r>
      <w:r>
        <w:rPr>
          <w:rFonts w:ascii="Arial" w:hAnsi="Arial" w:cs="Arial"/>
          <w:color w:val="000000"/>
        </w:rPr>
        <w:t xml:space="preserve"> councillors and council staff seeking advice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guidance on governance issues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 governance officers in councils through forums to discuss topical issues and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issues of specific concern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 a review of the Local Government Act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 a case for State</w:t>
      </w:r>
      <w:r>
        <w:rPr>
          <w:rFonts w:ascii="Arial" w:hAnsi="Arial" w:cs="Arial"/>
          <w:color w:val="000000"/>
        </w:rPr>
        <w:t xml:space="preserve"> Government funding for expert advice for councillors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understanding the practical application of conflicts of interest provisions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8396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  <w:r>
        <w:rPr>
          <w:rFonts w:ascii="Arial" w:hAnsi="Arial" w:cs="Arial"/>
          <w:color w:val="000000"/>
        </w:rPr>
        <w:t>28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Insurance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Natural disasters at home and overseas are likely to</w:t>
      </w:r>
      <w:r>
        <w:rPr>
          <w:rFonts w:ascii="Arial" w:hAnsi="Arial" w:cs="Arial"/>
          <w:color w:val="000000"/>
        </w:rPr>
        <w:t xml:space="preserve"> significantly impact the worldwide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reinsurance market. Despite taking steps to increase its portion of risk to protect MAV Insurance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 from the full impact of significant reinsurance premium increases, the market is likely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harden even further put</w:t>
      </w:r>
      <w:r>
        <w:rPr>
          <w:rFonts w:ascii="Arial" w:hAnsi="Arial" w:cs="Arial"/>
          <w:color w:val="000000"/>
        </w:rPr>
        <w:t>ting pressure on premiums.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ability to demonstrate quality risk management strategies and processes is important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holding reinsurance costs down. An increase in claims was recorded last year. This increase will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monitored to determine whether it is</w:t>
      </w:r>
      <w:r>
        <w:rPr>
          <w:rFonts w:ascii="Arial" w:hAnsi="Arial" w:cs="Arial"/>
          <w:color w:val="000000"/>
        </w:rPr>
        <w:t xml:space="preserve"> the beginning of a longer term trend or just a short term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variation. An external review of current approaches to risk management made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recommendations that will be rolled out this year to ensure best practice in this area.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flooding events here and in </w:t>
      </w:r>
      <w:r>
        <w:rPr>
          <w:rFonts w:ascii="Arial" w:hAnsi="Arial" w:cs="Arial"/>
          <w:color w:val="000000"/>
        </w:rPr>
        <w:t>Queensland have highlighted the need for councils to have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appropriate levels of protection for their assets, including roads and bridges. Debate has begun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federal level about a possible national disaster insurance model that would likely provide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most affordable option for councils due to the economies of scale that could be achieved.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this will take some time and there is an immediate need to access affordable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protection. A mutual model is proposed as an interim measure in Victoria and</w:t>
      </w:r>
      <w:r>
        <w:rPr>
          <w:rFonts w:ascii="Arial" w:hAnsi="Arial" w:cs="Arial"/>
          <w:color w:val="000000"/>
        </w:rPr>
        <w:t xml:space="preserve"> Tasmania.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in regulatory requirements for landfill management have heightened the environmental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risk profile for councils. There is a gap in existing protections available to councils that is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currently being tested in relation to the Brookland Gre</w:t>
      </w:r>
      <w:r>
        <w:rPr>
          <w:rFonts w:ascii="Arial" w:hAnsi="Arial" w:cs="Arial"/>
          <w:color w:val="000000"/>
        </w:rPr>
        <w:t>ens Estate in Casey City Council which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highlights the need for a policy that provides maximum protection for councils at a reasonable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State Government has advised that councils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 obligations to conduct a public tender before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entering into contrac</w:t>
      </w:r>
      <w:r>
        <w:rPr>
          <w:rFonts w:ascii="Arial" w:hAnsi="Arial" w:cs="Arial"/>
          <w:color w:val="000000"/>
        </w:rPr>
        <w:t>ts for goods and services over a certain value extend to contracts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insurance. This requirement does not reflect industry practice and does not necessarily deliver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best outcome for entities seeking insurance cover. Clarification will be sought to en</w:t>
      </w:r>
      <w:r>
        <w:rPr>
          <w:rFonts w:ascii="Arial" w:hAnsi="Arial" w:cs="Arial"/>
          <w:color w:val="000000"/>
        </w:rPr>
        <w:t>sure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procurement requirements are consistent with industry best practice.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some confusion about the structure of MAV Insurance and the products it provides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complicates communication about the mutual model of protection. Some of this is due</w:t>
      </w:r>
      <w:r>
        <w:rPr>
          <w:rFonts w:ascii="Arial" w:hAnsi="Arial" w:cs="Arial"/>
          <w:color w:val="000000"/>
        </w:rPr>
        <w:t xml:space="preserve">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multiplicity of brands associated with MAV Insurance, its products and its service providers.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order to provide clarity about insurance products provided on a not-for-profit basis by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MAV, the mutual entity will be rebranded MAV Insurance and </w:t>
      </w:r>
      <w:r>
        <w:rPr>
          <w:rFonts w:ascii="Arial" w:hAnsi="Arial" w:cs="Arial"/>
          <w:color w:val="000000"/>
        </w:rPr>
        <w:t>its products renamed.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35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Improve risk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0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Implement the key recommendations from the recent independent review to ensure best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practice in the area of risk management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 claim lodgment trends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Identify and engage</w:t>
      </w:r>
      <w:r>
        <w:rPr>
          <w:rFonts w:ascii="Arial" w:hAnsi="Arial" w:cs="Arial"/>
          <w:color w:val="000000"/>
        </w:rPr>
        <w:t xml:space="preserve"> additional risk management professional development opportunities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Property and infrastructure insurance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4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0557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</w:rPr>
        <w:t>29</w:t>
      </w:r>
      <w:r>
        <w:rPr>
          <w:noProof/>
        </w:rPr>
        <w:pict>
          <v:rect id="_x0000_s1040" style="position:absolute;left:0;text-align:left;margin-left:71pt;margin-top:572pt;width:139pt;height:27pt;z-index:-251643904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4" type="#_x0000_t75" style="width:135.85pt;height:21.9pt">
                        <v:imagedata r:id="rId5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a business case for</w:t>
      </w:r>
      <w:r>
        <w:rPr>
          <w:rFonts w:ascii="Arial" w:hAnsi="Arial" w:cs="Arial"/>
          <w:color w:val="000000"/>
        </w:rPr>
        <w:t xml:space="preserve"> the introduction of a property and infrastructure insurance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mutual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 discussions with Federal and State governments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Obtain expert input into the proposed mutual and its policy and organisational structure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Protection fro</w:t>
      </w:r>
      <w:r>
        <w:rPr>
          <w:rFonts w:ascii="Arial" w:hAnsi="Arial" w:cs="Arial"/>
          <w:color w:val="000000"/>
          <w:u w:val="single"/>
        </w:rPr>
        <w:t>m environmental risks relating to landfills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Obtain information on environmental risks from members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Develop an insurance proposal for discussion with relevant insurance markets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Negotiate an outcome that provides maximum protection for members at reaso</w:t>
      </w:r>
      <w:r>
        <w:rPr>
          <w:rFonts w:ascii="Arial" w:hAnsi="Arial" w:cs="Arial"/>
          <w:color w:val="000000"/>
        </w:rPr>
        <w:t>nable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Introduce environment policy option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MAV Insurance Rebranding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1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Implement rebranding program to increase awareness and understanding of MAV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Insurance and</w:t>
      </w:r>
      <w:r>
        <w:rPr>
          <w:rFonts w:ascii="Arial" w:hAnsi="Arial" w:cs="Arial"/>
          <w:color w:val="000000"/>
        </w:rPr>
        <w:t xml:space="preserve"> associated insurance products.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2150" w:space="10"/>
            <w:col w:w="8370" w:space="10"/>
            <w:col w:w="1700"/>
          </w:cols>
          <w:noEndnote/>
        </w:sectPr>
      </w:pPr>
      <w:r>
        <w:rPr>
          <w:rFonts w:ascii="Arial" w:hAnsi="Arial" w:cs="Arial"/>
          <w:color w:val="000000"/>
        </w:rPr>
        <w:t>30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38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482" w:lineRule="exact"/>
        <w:ind w:left="1440"/>
        <w:rPr>
          <w:rFonts w:ascii="Tahoma" w:hAnsi="Tahoma" w:cs="Tahoma"/>
          <w:color w:val="000000"/>
          <w:sz w:val="40"/>
          <w:szCs w:val="40"/>
        </w:rPr>
      </w:pPr>
      <w:r>
        <w:rPr>
          <w:rFonts w:ascii="Tahoma" w:hAnsi="Tahoma" w:cs="Tahoma"/>
          <w:color w:val="000000"/>
          <w:sz w:val="40"/>
          <w:szCs w:val="40"/>
        </w:rPr>
        <w:t>Corporate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Aligning the strategic planning process and resolutions of State Council is an evolving necessity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 difficult task</w:t>
      </w:r>
      <w:r>
        <w:rPr>
          <w:rFonts w:ascii="Arial" w:hAnsi="Arial" w:cs="Arial"/>
          <w:color w:val="000000"/>
        </w:rPr>
        <w:t xml:space="preserve"> given the spectrum of matters now raised at State Council and the available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resources of the Association. Progressing State Council resolutions can have significant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resource implications for the MAV. It is important to consider the workload required for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rogressing resolutions in the context of the strategic plan set in consultation with members 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annual basis.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MAV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governance structure was last comprehensively reviewed in 2005, resulting in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being made to the Rules of Association the</w:t>
      </w:r>
      <w:r>
        <w:rPr>
          <w:rFonts w:ascii="Arial" w:hAnsi="Arial" w:cs="Arial"/>
          <w:color w:val="000000"/>
        </w:rPr>
        <w:t xml:space="preserve"> following year. This process involved broad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discussion and consultation about the role of the Association and the subsequent development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proposals that were formally tested with the membership.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Feedback at the time largely supported retention of the s</w:t>
      </w:r>
      <w:r>
        <w:rPr>
          <w:rFonts w:ascii="Arial" w:hAnsi="Arial" w:cs="Arial"/>
          <w:color w:val="000000"/>
        </w:rPr>
        <w:t>tatus quo, including the continuation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regional consultation sessions for developing the strategic plan; the ability for all councils to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 motions for State Council; and that State Council continue to meet twice per year.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Members also supported exis</w:t>
      </w:r>
      <w:r>
        <w:rPr>
          <w:rFonts w:ascii="Arial" w:hAnsi="Arial" w:cs="Arial"/>
          <w:color w:val="000000"/>
        </w:rPr>
        <w:t>ting provisions for the election of the MAV President and Board. It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5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timely once again to review the Association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structure and processes.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46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the MAV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value proposition is tested, its advocacy and policy roles are repeatedly most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persuasive for memb</w:t>
      </w:r>
      <w:r>
        <w:rPr>
          <w:rFonts w:ascii="Arial" w:hAnsi="Arial" w:cs="Arial"/>
          <w:color w:val="000000"/>
        </w:rPr>
        <w:t>ers. Communication is integral to this role to ensure that impacts of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in government policy are understood, minimised and managed, and councils 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supported to optimise any opportunities presented by change. Strategies to improve the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targeting and</w:t>
      </w:r>
      <w:r>
        <w:rPr>
          <w:rFonts w:ascii="Arial" w:hAnsi="Arial" w:cs="Arial"/>
          <w:color w:val="000000"/>
        </w:rPr>
        <w:t xml:space="preserve"> delivery of communication will continue to be implemented.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Review of governance structures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Examine other membership association models of governance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Conduct a review of most recent President and Board elections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Review strategic planning and</w:t>
      </w:r>
      <w:r>
        <w:rPr>
          <w:rFonts w:ascii="Arial" w:hAnsi="Arial" w:cs="Arial"/>
          <w:color w:val="000000"/>
        </w:rPr>
        <w:t xml:space="preserve"> State Council processes in consultation with councils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Prepare a discussion paper for seeking council views on proposed changes to MAV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governance structures and processes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Develop a proposal for changing the MAV Rules to give</w:t>
      </w:r>
      <w:r>
        <w:rPr>
          <w:rFonts w:ascii="Arial" w:hAnsi="Arial" w:cs="Arial"/>
          <w:color w:val="000000"/>
        </w:rPr>
        <w:t xml:space="preserve"> effect to preferred governance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models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Submit rule change to State Council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150" w:space="10"/>
            <w:col w:w="1008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  <w:ind w:left="144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Improving communications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Complete production of new website and member</w:t>
      </w:r>
      <w:r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s only site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Build new online portal for events and training registration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ntegrate new website with events and training registration system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Appoint new online communications coordinator with responsibility for driving relevant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Arial" w:hAnsi="Arial" w:cs="Arial"/>
          <w:color w:val="000000"/>
        </w:rPr>
        <w:sectPr w:rsidR="00000000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69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and current content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 out community education component to new</w:t>
      </w:r>
      <w:r>
        <w:rPr>
          <w:rFonts w:ascii="Arial" w:hAnsi="Arial" w:cs="Arial"/>
          <w:color w:val="000000"/>
        </w:rPr>
        <w:t xml:space="preserve"> website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Upgrade IT hardware and software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 support and training to staff on new software</w:t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000000" w:rsidRDefault="001E0EF2">
      <w:pPr>
        <w:widowControl w:val="0"/>
        <w:autoSpaceDE w:val="0"/>
        <w:autoSpaceDN w:val="0"/>
        <w:adjustRightInd w:val="0"/>
        <w:spacing w:after="0" w:line="204" w:lineRule="exact"/>
      </w:pPr>
      <w:r>
        <w:rPr>
          <w:rFonts w:ascii="Arial" w:hAnsi="Arial" w:cs="Arial"/>
          <w:color w:val="000000"/>
        </w:rPr>
        <w:t>31</w:t>
      </w:r>
      <w:r>
        <w:rPr>
          <w:noProof/>
        </w:rPr>
        <w:pict>
          <v:rect id="_x0000_s1041" style="position:absolute;margin-left:71pt;margin-top:419pt;width:139pt;height:27pt;z-index:-251642880;mso-position-horizontal-relative:page;mso-position-vertical-relative:page" o:allowincell="f" filled="f" stroked="f">
            <v:textbox inset="0,0,0,0">
              <w:txbxContent>
                <w:p w:rsidR="00000000" w:rsidRDefault="005A70F6">
                  <w:pPr>
                    <w:spacing w:after="0" w:line="4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6" type="#_x0000_t75" style="width:135.85pt;height:21.9pt">
                        <v:imagedata r:id="rId5" o:title=""/>
                      </v:shape>
                    </w:pict>
                  </w:r>
                </w:p>
                <w:p w:rsidR="00000000" w:rsidRDefault="001E0E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2240" w:h="15840"/>
      <w:pgMar w:top="0" w:right="0" w:bottom="0" w:left="0" w:header="720" w:footer="720" w:gutter="0"/>
      <w:cols w:num="3" w:space="720" w:equalWidth="0">
        <w:col w:w="2150" w:space="10"/>
        <w:col w:w="8370" w:space="10"/>
        <w:col w:w="17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0F6"/>
    <w:rsid w:val="001E0EF2"/>
    <w:rsid w:val="005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</TermName>
          <TermId xmlns="http://schemas.microsoft.com/office/infopath/2007/PartnerControls">1d969045-27f8-4555-8c53-d4656c3943eb</TermId>
        </TermInfo>
      </Terms>
    </AGLSSubjectHTField0>
    <PublishingExpirationDate xmlns="http://schemas.microsoft.com/sharepoint/v3" xsi:nil="true"/>
    <PublishingStartDate xmlns="http://schemas.microsoft.com/sharepoint/v3" xsi:nil="true"/>
    <TaxCatchAll xmlns="b2999bd9-dba0-46e4-8521-1f182c80fbb9">
      <Value>54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9930DC06A7E4BA186E636C05DF69E" ma:contentTypeVersion="3" ma:contentTypeDescription="Create a new document." ma:contentTypeScope="" ma:versionID="59d6099647c85bd250949b1cdd024f06">
  <xsd:schema xmlns:xsd="http://www.w3.org/2001/XMLSchema" xmlns:xs="http://www.w3.org/2001/XMLSchema" xmlns:p="http://schemas.microsoft.com/office/2006/metadata/properties" xmlns:ns1="http://schemas.microsoft.com/sharepoint/v3" xmlns:ns2="b2999bd9-dba0-46e4-8521-1f182c80fbb9" xmlns:ns4="c9f238dd-bb73-4aef-a7a5-d644ad823e52" targetNamespace="http://schemas.microsoft.com/office/2006/metadata/properties" ma:root="true" ma:fieldsID="cf873f7bdb0dc26c6c3beb575c8f8470" ns1:_="" ns2:_="" ns4:_="">
    <xsd:import namespace="http://schemas.microsoft.com/sharepoint/v3"/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99505-E1AB-47E5-867A-76B00F68219B}"/>
</file>

<file path=customXml/itemProps2.xml><?xml version="1.0" encoding="utf-8"?>
<ds:datastoreItem xmlns:ds="http://schemas.openxmlformats.org/officeDocument/2006/customXml" ds:itemID="{1CB7512B-0855-4D0E-AEC0-4DA9ABDC5C16}"/>
</file>

<file path=customXml/itemProps3.xml><?xml version="1.0" encoding="utf-8"?>
<ds:datastoreItem xmlns:ds="http://schemas.openxmlformats.org/officeDocument/2006/customXml" ds:itemID="{BB1F57C6-5EEF-4E47-A6F5-B7866D7BC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10545</Words>
  <Characters>60107</Characters>
  <Application>Microsoft Office Word</Application>
  <DocSecurity>0</DocSecurity>
  <Lines>500</Lines>
  <Paragraphs>141</Paragraphs>
  <ScaleCrop>false</ScaleCrop>
  <Company/>
  <LinksUpToDate>false</LinksUpToDate>
  <CharactersWithSpaces>70511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strategic plan</dc:title>
  <dc:subject/>
  <dc:creator/>
  <cp:keywords/>
  <dc:description/>
  <cp:lastModifiedBy>jmetcalf</cp:lastModifiedBy>
  <cp:revision>2</cp:revision>
  <dcterms:created xsi:type="dcterms:W3CDTF">2011-07-02T04:13:00Z</dcterms:created>
  <dcterms:modified xsi:type="dcterms:W3CDTF">2011-07-02T04:13:00Z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0x01010018C9930DC06A7E4BA186E636C05DF69E</vt:lpwstr>
  </property>
  <property fmtid="{D5CDD505-2E9C-101B-9397-08002B2CF9AE}" pid="3" name="AGLSSubject">
    <vt:lpwstr>54;#News|1d969045-27f8-4555-8c53-d4656c3943eb</vt:lpwstr>
  </property>
</Properties>
</file>