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0063" w14:textId="6503908E" w:rsidR="00AC4878" w:rsidRDefault="00AC4878" w:rsidP="00AC4878">
      <w:pPr>
        <w:spacing w:after="120"/>
        <w:jc w:val="center"/>
        <w:rPr>
          <w:b/>
          <w:szCs w:val="24"/>
        </w:rPr>
      </w:pPr>
      <w:bookmarkStart w:id="0" w:name="_GoBack"/>
      <w:bookmarkEnd w:id="0"/>
      <w:r>
        <w:rPr>
          <w:rFonts w:ascii="Futura" w:hAnsi="Futura"/>
          <w:noProof/>
          <w:szCs w:val="24"/>
          <w:lang w:eastAsia="en-AU"/>
        </w:rPr>
        <w:drawing>
          <wp:inline distT="0" distB="0" distL="0" distR="0" wp14:anchorId="3C938F5C" wp14:editId="7D7B1D61">
            <wp:extent cx="2258339" cy="764274"/>
            <wp:effectExtent l="0" t="0" r="0" b="0"/>
            <wp:docPr id="1" name="Picture 1" descr="http://mavis/Docs/Graphics/MAV%20logo%2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vis/Docs/Graphics/MAV%20logo%20B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7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2B5BA" w14:textId="5206C38D" w:rsidR="00EC0775" w:rsidRPr="00EC0775" w:rsidRDefault="00EC0775" w:rsidP="00EC0775">
      <w:pPr>
        <w:spacing w:after="120"/>
        <w:rPr>
          <w:b/>
          <w:szCs w:val="24"/>
        </w:rPr>
      </w:pPr>
      <w:r w:rsidRPr="00EC0775">
        <w:rPr>
          <w:b/>
          <w:szCs w:val="24"/>
        </w:rPr>
        <w:t>Future of Local Government Conference</w:t>
      </w:r>
      <w:r w:rsidR="00AC4878">
        <w:rPr>
          <w:b/>
          <w:szCs w:val="24"/>
        </w:rPr>
        <w:t xml:space="preserve">, May </w:t>
      </w:r>
      <w:r w:rsidRPr="00EC0775">
        <w:rPr>
          <w:b/>
          <w:szCs w:val="24"/>
        </w:rPr>
        <w:t>2017</w:t>
      </w:r>
    </w:p>
    <w:p w14:paraId="28A07F32" w14:textId="62E73EE9" w:rsidR="005E4BC5" w:rsidRPr="00EC0775" w:rsidRDefault="00056402" w:rsidP="00EC0775">
      <w:pPr>
        <w:spacing w:after="120"/>
        <w:rPr>
          <w:b/>
          <w:szCs w:val="24"/>
        </w:rPr>
      </w:pPr>
      <w:r w:rsidRPr="00EC0775">
        <w:rPr>
          <w:b/>
          <w:szCs w:val="24"/>
        </w:rPr>
        <w:t>DECLARATION</w:t>
      </w:r>
    </w:p>
    <w:p w14:paraId="19A3F9EB" w14:textId="5C65538C" w:rsidR="00FB4024" w:rsidRPr="00EC0775" w:rsidRDefault="007B68C7" w:rsidP="00EC0775">
      <w:pPr>
        <w:spacing w:after="120"/>
        <w:rPr>
          <w:color w:val="4F81BD" w:themeColor="accent1"/>
          <w:szCs w:val="24"/>
        </w:rPr>
      </w:pPr>
      <w:r w:rsidRPr="00EC0775">
        <w:rPr>
          <w:b/>
          <w:color w:val="4F81BD" w:themeColor="accent1"/>
          <w:szCs w:val="24"/>
        </w:rPr>
        <w:t>The need for change</w:t>
      </w:r>
    </w:p>
    <w:p w14:paraId="683FA350" w14:textId="0F077390" w:rsidR="00056402" w:rsidRPr="00850ACF" w:rsidRDefault="00056402" w:rsidP="005E4BC5">
      <w:pPr>
        <w:spacing w:after="0"/>
        <w:rPr>
          <w:sz w:val="22"/>
        </w:rPr>
      </w:pPr>
      <w:r w:rsidRPr="00850ACF">
        <w:rPr>
          <w:sz w:val="22"/>
        </w:rPr>
        <w:t xml:space="preserve">This declaration rests on a belief that the state of the nation and the health of our society </w:t>
      </w:r>
      <w:r w:rsidR="005B3FB2">
        <w:rPr>
          <w:sz w:val="22"/>
        </w:rPr>
        <w:t>depend on</w:t>
      </w:r>
      <w:r w:rsidRPr="00850ACF">
        <w:rPr>
          <w:sz w:val="22"/>
        </w:rPr>
        <w:t xml:space="preserve"> community-driven action in the neighbourhood, not just </w:t>
      </w:r>
      <w:r w:rsidR="005B3FB2">
        <w:rPr>
          <w:sz w:val="22"/>
        </w:rPr>
        <w:t xml:space="preserve">decisions made </w:t>
      </w:r>
      <w:r w:rsidRPr="00850ACF">
        <w:rPr>
          <w:sz w:val="22"/>
        </w:rPr>
        <w:t>in parliaments or boardrooms.</w:t>
      </w:r>
    </w:p>
    <w:p w14:paraId="17A2CD6F" w14:textId="77777777" w:rsidR="00056402" w:rsidRPr="00850ACF" w:rsidRDefault="00056402" w:rsidP="005E4BC5">
      <w:pPr>
        <w:spacing w:after="0"/>
        <w:rPr>
          <w:sz w:val="22"/>
        </w:rPr>
      </w:pPr>
    </w:p>
    <w:p w14:paraId="42B7799F" w14:textId="3C99E1E2" w:rsidR="00690642" w:rsidRPr="00850ACF" w:rsidRDefault="00690642" w:rsidP="005E4BC5">
      <w:pPr>
        <w:spacing w:after="0"/>
        <w:rPr>
          <w:sz w:val="22"/>
        </w:rPr>
      </w:pPr>
      <w:r w:rsidRPr="00850ACF">
        <w:rPr>
          <w:sz w:val="22"/>
        </w:rPr>
        <w:t xml:space="preserve">Across the world </w:t>
      </w:r>
      <w:r w:rsidR="00056402" w:rsidRPr="00850ACF">
        <w:rPr>
          <w:sz w:val="22"/>
        </w:rPr>
        <w:t xml:space="preserve">people are </w:t>
      </w:r>
      <w:r w:rsidR="005B3FB2">
        <w:rPr>
          <w:sz w:val="22"/>
        </w:rPr>
        <w:t>concerned about the apparent inability</w:t>
      </w:r>
      <w:r w:rsidRPr="005B3FB2">
        <w:rPr>
          <w:sz w:val="22"/>
        </w:rPr>
        <w:t xml:space="preserve"> of </w:t>
      </w:r>
      <w:r w:rsidRPr="00850ACF">
        <w:rPr>
          <w:sz w:val="22"/>
        </w:rPr>
        <w:t>governments</w:t>
      </w:r>
      <w:r w:rsidR="00056402" w:rsidRPr="00850ACF">
        <w:rPr>
          <w:sz w:val="22"/>
        </w:rPr>
        <w:t>, business</w:t>
      </w:r>
      <w:r w:rsidR="007B68C7" w:rsidRPr="00850ACF">
        <w:rPr>
          <w:sz w:val="22"/>
        </w:rPr>
        <w:t xml:space="preserve"> and </w:t>
      </w:r>
      <w:r w:rsidR="005B3FB2">
        <w:rPr>
          <w:sz w:val="22"/>
        </w:rPr>
        <w:t>public institutions</w:t>
      </w:r>
      <w:r w:rsidRPr="00850ACF">
        <w:rPr>
          <w:sz w:val="22"/>
        </w:rPr>
        <w:t xml:space="preserve"> to address the economic, social and environmental challenges of the 21</w:t>
      </w:r>
      <w:r w:rsidRPr="00850ACF">
        <w:rPr>
          <w:sz w:val="22"/>
          <w:vertAlign w:val="superscript"/>
        </w:rPr>
        <w:t>st</w:t>
      </w:r>
      <w:r w:rsidRPr="00850ACF">
        <w:rPr>
          <w:sz w:val="22"/>
        </w:rPr>
        <w:t xml:space="preserve"> Century. </w:t>
      </w:r>
      <w:r w:rsidR="00DA2944" w:rsidRPr="00850ACF">
        <w:rPr>
          <w:sz w:val="22"/>
        </w:rPr>
        <w:t xml:space="preserve">Our present ways of thinking and governing are </w:t>
      </w:r>
      <w:r w:rsidR="005B3FB2">
        <w:rPr>
          <w:sz w:val="22"/>
        </w:rPr>
        <w:t xml:space="preserve">neither </w:t>
      </w:r>
      <w:r w:rsidR="00DA2944" w:rsidRPr="00850ACF">
        <w:rPr>
          <w:sz w:val="22"/>
        </w:rPr>
        <w:t>coping with the pace of change</w:t>
      </w:r>
      <w:r w:rsidR="00056402" w:rsidRPr="00850ACF">
        <w:rPr>
          <w:sz w:val="22"/>
        </w:rPr>
        <w:t xml:space="preserve"> </w:t>
      </w:r>
      <w:r w:rsidR="005B3FB2">
        <w:rPr>
          <w:sz w:val="22"/>
        </w:rPr>
        <w:t>nor meeting</w:t>
      </w:r>
      <w:r w:rsidR="00056402" w:rsidRPr="00850ACF">
        <w:rPr>
          <w:sz w:val="22"/>
        </w:rPr>
        <w:t xml:space="preserve"> citizens’ expectations</w:t>
      </w:r>
      <w:r w:rsidR="00DA2944" w:rsidRPr="00850ACF">
        <w:rPr>
          <w:sz w:val="22"/>
        </w:rPr>
        <w:t xml:space="preserve">. </w:t>
      </w:r>
      <w:r w:rsidR="007B68C7" w:rsidRPr="00850ACF">
        <w:rPr>
          <w:sz w:val="22"/>
        </w:rPr>
        <w:t>The</w:t>
      </w:r>
      <w:r w:rsidR="005B3FB2">
        <w:rPr>
          <w:sz w:val="22"/>
        </w:rPr>
        <w:t>re is an urgent</w:t>
      </w:r>
      <w:r w:rsidR="007B68C7" w:rsidRPr="00850ACF">
        <w:rPr>
          <w:sz w:val="22"/>
        </w:rPr>
        <w:t xml:space="preserve"> need for </w:t>
      </w:r>
      <w:r w:rsidR="00DA2944" w:rsidRPr="00EC0775">
        <w:rPr>
          <w:sz w:val="22"/>
        </w:rPr>
        <w:t>a fresh approach</w:t>
      </w:r>
      <w:r w:rsidR="0069245D" w:rsidRPr="00EC0775">
        <w:rPr>
          <w:sz w:val="22"/>
        </w:rPr>
        <w:t xml:space="preserve"> and</w:t>
      </w:r>
      <w:r w:rsidR="0069245D" w:rsidRPr="00850ACF">
        <w:rPr>
          <w:sz w:val="22"/>
        </w:rPr>
        <w:t xml:space="preserve"> responsive leadership</w:t>
      </w:r>
      <w:r w:rsidR="007B68C7" w:rsidRPr="00850ACF">
        <w:rPr>
          <w:sz w:val="22"/>
        </w:rPr>
        <w:t>.</w:t>
      </w:r>
    </w:p>
    <w:p w14:paraId="13C1AD05" w14:textId="77777777" w:rsidR="00690642" w:rsidRPr="00850ACF" w:rsidRDefault="00690642" w:rsidP="005E4BC5">
      <w:pPr>
        <w:spacing w:after="0"/>
        <w:rPr>
          <w:b/>
          <w:sz w:val="22"/>
        </w:rPr>
      </w:pPr>
    </w:p>
    <w:p w14:paraId="08174DA5" w14:textId="5C767274" w:rsidR="005A3CA3" w:rsidRPr="00850ACF" w:rsidRDefault="005A3CA3" w:rsidP="005E4BC5">
      <w:pPr>
        <w:spacing w:after="0"/>
        <w:rPr>
          <w:sz w:val="22"/>
          <w:shd w:val="clear" w:color="auto" w:fill="FFFFFF"/>
        </w:rPr>
      </w:pPr>
      <w:r w:rsidRPr="00850ACF">
        <w:rPr>
          <w:sz w:val="22"/>
          <w:shd w:val="clear" w:color="auto" w:fill="FFFFFF"/>
        </w:rPr>
        <w:t>In</w:t>
      </w:r>
      <w:r w:rsidR="00690642" w:rsidRPr="00850ACF">
        <w:rPr>
          <w:sz w:val="22"/>
          <w:shd w:val="clear" w:color="auto" w:fill="FFFFFF"/>
        </w:rPr>
        <w:t xml:space="preserve"> </w:t>
      </w:r>
      <w:r w:rsidR="00056402" w:rsidRPr="00850ACF">
        <w:rPr>
          <w:sz w:val="22"/>
          <w:shd w:val="clear" w:color="auto" w:fill="FFFFFF"/>
        </w:rPr>
        <w:t>some</w:t>
      </w:r>
      <w:r w:rsidR="00690642" w:rsidRPr="00850ACF">
        <w:rPr>
          <w:sz w:val="22"/>
          <w:shd w:val="clear" w:color="auto" w:fill="FFFFFF"/>
        </w:rPr>
        <w:t xml:space="preserve"> ways Aust</w:t>
      </w:r>
      <w:r w:rsidRPr="00850ACF">
        <w:rPr>
          <w:sz w:val="22"/>
          <w:shd w:val="clear" w:color="auto" w:fill="FFFFFF"/>
        </w:rPr>
        <w:t>ralia</w:t>
      </w:r>
      <w:r w:rsidR="00056402" w:rsidRPr="00850ACF">
        <w:rPr>
          <w:sz w:val="22"/>
          <w:shd w:val="clear" w:color="auto" w:fill="FFFFFF"/>
        </w:rPr>
        <w:t xml:space="preserve"> remains</w:t>
      </w:r>
      <w:r w:rsidR="00B8659C">
        <w:rPr>
          <w:sz w:val="22"/>
          <w:shd w:val="clear" w:color="auto" w:fill="FFFFFF"/>
        </w:rPr>
        <w:t xml:space="preserve"> the ‘</w:t>
      </w:r>
      <w:r w:rsidRPr="00850ACF">
        <w:rPr>
          <w:sz w:val="22"/>
          <w:shd w:val="clear" w:color="auto" w:fill="FFFFFF"/>
        </w:rPr>
        <w:t>lucky country</w:t>
      </w:r>
      <w:r w:rsidR="00B8659C">
        <w:rPr>
          <w:sz w:val="22"/>
          <w:shd w:val="clear" w:color="auto" w:fill="FFFFFF"/>
        </w:rPr>
        <w:t>’</w:t>
      </w:r>
      <w:r w:rsidRPr="00850ACF">
        <w:rPr>
          <w:sz w:val="22"/>
          <w:shd w:val="clear" w:color="auto" w:fill="FFFFFF"/>
        </w:rPr>
        <w:t xml:space="preserve"> </w:t>
      </w:r>
      <w:r w:rsidR="00690642" w:rsidRPr="00850ACF">
        <w:rPr>
          <w:sz w:val="22"/>
          <w:shd w:val="clear" w:color="auto" w:fill="FFFFFF"/>
        </w:rPr>
        <w:t xml:space="preserve">but here too we are struggling with economic </w:t>
      </w:r>
      <w:r w:rsidR="005B3FB2">
        <w:rPr>
          <w:sz w:val="22"/>
          <w:shd w:val="clear" w:color="auto" w:fill="FFFFFF"/>
        </w:rPr>
        <w:t>upheaval</w:t>
      </w:r>
      <w:r w:rsidR="00690642" w:rsidRPr="00850ACF">
        <w:rPr>
          <w:sz w:val="22"/>
          <w:shd w:val="clear" w:color="auto" w:fill="FFFFFF"/>
        </w:rPr>
        <w:t xml:space="preserve">, </w:t>
      </w:r>
      <w:r w:rsidR="00E2374C" w:rsidRPr="00850ACF">
        <w:rPr>
          <w:sz w:val="22"/>
          <w:shd w:val="clear" w:color="auto" w:fill="FFFFFF"/>
        </w:rPr>
        <w:t>rising</w:t>
      </w:r>
      <w:r w:rsidR="00690642" w:rsidRPr="00850ACF">
        <w:rPr>
          <w:sz w:val="22"/>
          <w:shd w:val="clear" w:color="auto" w:fill="FFFFFF"/>
        </w:rPr>
        <w:t xml:space="preserve"> inequality, loss of social cohesion</w:t>
      </w:r>
      <w:r w:rsidR="00E2374C" w:rsidRPr="00850ACF">
        <w:rPr>
          <w:sz w:val="22"/>
          <w:shd w:val="clear" w:color="auto" w:fill="FFFFFF"/>
        </w:rPr>
        <w:t>,</w:t>
      </w:r>
      <w:r w:rsidR="00690642" w:rsidRPr="00850ACF">
        <w:rPr>
          <w:sz w:val="22"/>
          <w:shd w:val="clear" w:color="auto" w:fill="FFFFFF"/>
        </w:rPr>
        <w:t xml:space="preserve"> </w:t>
      </w:r>
      <w:r w:rsidR="00E2374C" w:rsidRPr="00850ACF">
        <w:rPr>
          <w:sz w:val="22"/>
          <w:shd w:val="clear" w:color="auto" w:fill="FFFFFF"/>
        </w:rPr>
        <w:t xml:space="preserve">increased rates of mental illness </w:t>
      </w:r>
      <w:r w:rsidR="007B68C7" w:rsidRPr="00850ACF">
        <w:rPr>
          <w:sz w:val="22"/>
          <w:shd w:val="clear" w:color="auto" w:fill="FFFFFF"/>
        </w:rPr>
        <w:t xml:space="preserve">and </w:t>
      </w:r>
      <w:r w:rsidR="005B3FB2">
        <w:rPr>
          <w:sz w:val="22"/>
          <w:shd w:val="clear" w:color="auto" w:fill="FFFFFF"/>
        </w:rPr>
        <w:t xml:space="preserve">serious </w:t>
      </w:r>
      <w:r w:rsidR="00690642" w:rsidRPr="00850ACF">
        <w:rPr>
          <w:sz w:val="22"/>
          <w:shd w:val="clear" w:color="auto" w:fill="FFFFFF"/>
        </w:rPr>
        <w:t>environmental threats</w:t>
      </w:r>
      <w:r w:rsidR="007B68C7" w:rsidRPr="00850ACF">
        <w:rPr>
          <w:sz w:val="22"/>
          <w:shd w:val="clear" w:color="auto" w:fill="FFFFFF"/>
        </w:rPr>
        <w:t>, notably climate change</w:t>
      </w:r>
      <w:r w:rsidR="00690642" w:rsidRPr="00850ACF">
        <w:rPr>
          <w:sz w:val="22"/>
          <w:shd w:val="clear" w:color="auto" w:fill="FFFFFF"/>
        </w:rPr>
        <w:t xml:space="preserve">. </w:t>
      </w:r>
      <w:r w:rsidR="00056402" w:rsidRPr="00850ACF">
        <w:rPr>
          <w:sz w:val="22"/>
          <w:shd w:val="clear" w:color="auto" w:fill="FFFFFF"/>
        </w:rPr>
        <w:t>M</w:t>
      </w:r>
      <w:r w:rsidR="007B68C7" w:rsidRPr="00850ACF">
        <w:rPr>
          <w:sz w:val="22"/>
          <w:shd w:val="clear" w:color="auto" w:fill="FFFFFF"/>
        </w:rPr>
        <w:t>any</w:t>
      </w:r>
      <w:r w:rsidR="00690642" w:rsidRPr="00850ACF">
        <w:rPr>
          <w:sz w:val="22"/>
          <w:shd w:val="clear" w:color="auto" w:fill="FFFFFF"/>
        </w:rPr>
        <w:t xml:space="preserve"> Australians are losing faith in our basic democratic institutions and withdrawing from active participation in civic and cultural life. </w:t>
      </w:r>
      <w:r w:rsidR="00E2374C" w:rsidRPr="00850ACF">
        <w:rPr>
          <w:sz w:val="22"/>
          <w:shd w:val="clear" w:color="auto" w:fill="FFFFFF"/>
        </w:rPr>
        <w:t>O</w:t>
      </w:r>
      <w:r w:rsidR="00A901AD" w:rsidRPr="00850ACF">
        <w:rPr>
          <w:sz w:val="22"/>
          <w:shd w:val="clear" w:color="auto" w:fill="FFFFFF"/>
        </w:rPr>
        <w:t xml:space="preserve">ur reputation as an </w:t>
      </w:r>
      <w:r w:rsidR="00056402" w:rsidRPr="00850ACF">
        <w:rPr>
          <w:sz w:val="22"/>
          <w:shd w:val="clear" w:color="auto" w:fill="FFFFFF"/>
        </w:rPr>
        <w:t xml:space="preserve">inclusive, </w:t>
      </w:r>
      <w:r w:rsidR="00A901AD" w:rsidRPr="00850ACF">
        <w:rPr>
          <w:sz w:val="22"/>
          <w:shd w:val="clear" w:color="auto" w:fill="FFFFFF"/>
        </w:rPr>
        <w:t xml:space="preserve">tolerant </w:t>
      </w:r>
      <w:r w:rsidR="00056402" w:rsidRPr="00850ACF">
        <w:rPr>
          <w:sz w:val="22"/>
          <w:shd w:val="clear" w:color="auto" w:fill="FFFFFF"/>
        </w:rPr>
        <w:t xml:space="preserve">and compassionate </w:t>
      </w:r>
      <w:r w:rsidR="00A901AD" w:rsidRPr="00850ACF">
        <w:rPr>
          <w:sz w:val="22"/>
          <w:shd w:val="clear" w:color="auto" w:fill="FFFFFF"/>
        </w:rPr>
        <w:t xml:space="preserve">society is under threat. </w:t>
      </w:r>
    </w:p>
    <w:p w14:paraId="010A6898" w14:textId="77777777" w:rsidR="005E4BC5" w:rsidRPr="00850ACF" w:rsidRDefault="005E4BC5" w:rsidP="005E4BC5">
      <w:pPr>
        <w:spacing w:after="0"/>
        <w:rPr>
          <w:sz w:val="22"/>
          <w:shd w:val="clear" w:color="auto" w:fill="FFFFFF"/>
        </w:rPr>
      </w:pPr>
    </w:p>
    <w:p w14:paraId="075B44CC" w14:textId="5DC6ACF4" w:rsidR="002304CE" w:rsidRPr="00850ACF" w:rsidRDefault="007B68C7" w:rsidP="005E4BC5">
      <w:pPr>
        <w:spacing w:after="0"/>
        <w:rPr>
          <w:sz w:val="22"/>
        </w:rPr>
      </w:pPr>
      <w:r w:rsidRPr="00850ACF">
        <w:rPr>
          <w:sz w:val="22"/>
          <w:shd w:val="clear" w:color="auto" w:fill="FFFFFF"/>
        </w:rPr>
        <w:t>It’s time to explore</w:t>
      </w:r>
      <w:r w:rsidR="00E2374C" w:rsidRPr="00850ACF">
        <w:rPr>
          <w:sz w:val="22"/>
          <w:shd w:val="clear" w:color="auto" w:fill="FFFFFF"/>
        </w:rPr>
        <w:t xml:space="preserve"> a new model of gov</w:t>
      </w:r>
      <w:r w:rsidR="00EE398A" w:rsidRPr="00850ACF">
        <w:rPr>
          <w:sz w:val="22"/>
          <w:shd w:val="clear" w:color="auto" w:fill="FFFFFF"/>
        </w:rPr>
        <w:t>ernance</w:t>
      </w:r>
      <w:r w:rsidR="00E2374C" w:rsidRPr="00850ACF">
        <w:rPr>
          <w:sz w:val="22"/>
          <w:shd w:val="clear" w:color="auto" w:fill="FFFFFF"/>
        </w:rPr>
        <w:t xml:space="preserve">, one </w:t>
      </w:r>
      <w:r w:rsidR="00056402" w:rsidRPr="00850ACF">
        <w:rPr>
          <w:sz w:val="22"/>
          <w:shd w:val="clear" w:color="auto" w:fill="FFFFFF"/>
        </w:rPr>
        <w:t xml:space="preserve">based on a re-energised civil society </w:t>
      </w:r>
      <w:r w:rsidR="00E2374C" w:rsidRPr="00850ACF">
        <w:rPr>
          <w:sz w:val="22"/>
          <w:shd w:val="clear" w:color="auto" w:fill="FFFFFF"/>
        </w:rPr>
        <w:t>t</w:t>
      </w:r>
      <w:r w:rsidR="00EE398A" w:rsidRPr="00850ACF">
        <w:rPr>
          <w:sz w:val="22"/>
          <w:shd w:val="clear" w:color="auto" w:fill="FFFFFF"/>
        </w:rPr>
        <w:t xml:space="preserve">hat </w:t>
      </w:r>
      <w:r w:rsidR="00E2374C" w:rsidRPr="00850ACF">
        <w:rPr>
          <w:sz w:val="22"/>
          <w:shd w:val="clear" w:color="auto" w:fill="FFFFFF"/>
        </w:rPr>
        <w:t>draws on the</w:t>
      </w:r>
      <w:r w:rsidR="00EE398A" w:rsidRPr="00850ACF">
        <w:rPr>
          <w:sz w:val="22"/>
          <w:shd w:val="clear" w:color="auto" w:fill="FFFFFF"/>
        </w:rPr>
        <w:t xml:space="preserve"> strength and resourcefulness of </w:t>
      </w:r>
      <w:r w:rsidR="00E2374C" w:rsidRPr="00850ACF">
        <w:rPr>
          <w:sz w:val="22"/>
          <w:shd w:val="clear" w:color="auto" w:fill="FFFFFF"/>
        </w:rPr>
        <w:t xml:space="preserve">people working together in </w:t>
      </w:r>
      <w:r w:rsidR="00056402" w:rsidRPr="00850ACF">
        <w:rPr>
          <w:sz w:val="22"/>
          <w:shd w:val="clear" w:color="auto" w:fill="FFFFFF"/>
        </w:rPr>
        <w:t xml:space="preserve">diverse </w:t>
      </w:r>
      <w:r w:rsidR="00E2374C" w:rsidRPr="00850ACF">
        <w:rPr>
          <w:sz w:val="22"/>
          <w:shd w:val="clear" w:color="auto" w:fill="FFFFFF"/>
        </w:rPr>
        <w:t xml:space="preserve">local and regional </w:t>
      </w:r>
      <w:r w:rsidR="00EE398A" w:rsidRPr="00850ACF">
        <w:rPr>
          <w:sz w:val="22"/>
          <w:shd w:val="clear" w:color="auto" w:fill="FFFFFF"/>
        </w:rPr>
        <w:t xml:space="preserve">communities – a </w:t>
      </w:r>
      <w:proofErr w:type="spellStart"/>
      <w:r w:rsidR="00EE398A" w:rsidRPr="00850ACF">
        <w:rPr>
          <w:b/>
          <w:sz w:val="22"/>
          <w:shd w:val="clear" w:color="auto" w:fill="FFFFFF"/>
        </w:rPr>
        <w:t>localist</w:t>
      </w:r>
      <w:proofErr w:type="spellEnd"/>
      <w:r w:rsidR="00EE398A" w:rsidRPr="00850ACF">
        <w:rPr>
          <w:sz w:val="22"/>
          <w:shd w:val="clear" w:color="auto" w:fill="FFFFFF"/>
        </w:rPr>
        <w:t xml:space="preserve"> response.</w:t>
      </w:r>
    </w:p>
    <w:p w14:paraId="536AF4B7" w14:textId="77777777" w:rsidR="005E4BC5" w:rsidRPr="00850ACF" w:rsidRDefault="005E4BC5" w:rsidP="005E4BC5">
      <w:pPr>
        <w:spacing w:after="0"/>
        <w:rPr>
          <w:sz w:val="22"/>
        </w:rPr>
      </w:pPr>
    </w:p>
    <w:p w14:paraId="75D89AF0" w14:textId="1E72997C" w:rsidR="00FB4024" w:rsidRPr="00BB392A" w:rsidRDefault="00EE398A" w:rsidP="00EC0775">
      <w:pPr>
        <w:pStyle w:val="Heading2"/>
        <w:spacing w:before="0" w:after="120"/>
        <w:rPr>
          <w:rFonts w:asciiTheme="minorHAnsi" w:hAnsiTheme="minorHAnsi"/>
          <w:sz w:val="24"/>
          <w:szCs w:val="24"/>
        </w:rPr>
      </w:pPr>
      <w:r w:rsidRPr="00BB392A">
        <w:rPr>
          <w:rFonts w:asciiTheme="minorHAnsi" w:hAnsiTheme="minorHAnsi"/>
          <w:sz w:val="24"/>
          <w:szCs w:val="24"/>
        </w:rPr>
        <w:t>The role of local government</w:t>
      </w:r>
    </w:p>
    <w:p w14:paraId="11BCDC81" w14:textId="26B9108B" w:rsidR="002C57D0" w:rsidRPr="00850ACF" w:rsidRDefault="00353A32" w:rsidP="005E4BC5">
      <w:pPr>
        <w:spacing w:after="0"/>
        <w:rPr>
          <w:sz w:val="22"/>
        </w:rPr>
      </w:pPr>
      <w:r w:rsidRPr="00850ACF">
        <w:rPr>
          <w:sz w:val="22"/>
        </w:rPr>
        <w:t xml:space="preserve">Australia’s system of government must continue </w:t>
      </w:r>
      <w:r w:rsidR="00EE398A" w:rsidRPr="00850ACF">
        <w:rPr>
          <w:sz w:val="22"/>
        </w:rPr>
        <w:t xml:space="preserve">to </w:t>
      </w:r>
      <w:r w:rsidRPr="00850ACF">
        <w:rPr>
          <w:sz w:val="22"/>
        </w:rPr>
        <w:t xml:space="preserve">evolve </w:t>
      </w:r>
      <w:r w:rsidR="002304CE" w:rsidRPr="00850ACF">
        <w:rPr>
          <w:sz w:val="22"/>
        </w:rPr>
        <w:t xml:space="preserve">to </w:t>
      </w:r>
      <w:r w:rsidRPr="00850ACF">
        <w:rPr>
          <w:sz w:val="22"/>
        </w:rPr>
        <w:t>meet the challenges of the 21</w:t>
      </w:r>
      <w:r w:rsidRPr="00850ACF">
        <w:rPr>
          <w:sz w:val="22"/>
          <w:vertAlign w:val="superscript"/>
        </w:rPr>
        <w:t>st</w:t>
      </w:r>
      <w:r w:rsidR="00EE398A" w:rsidRPr="00850ACF">
        <w:rPr>
          <w:sz w:val="22"/>
        </w:rPr>
        <w:t xml:space="preserve"> C</w:t>
      </w:r>
      <w:r w:rsidR="007D64DC" w:rsidRPr="00850ACF">
        <w:rPr>
          <w:sz w:val="22"/>
        </w:rPr>
        <w:t>entury</w:t>
      </w:r>
      <w:r w:rsidR="00EE398A" w:rsidRPr="00850ACF">
        <w:rPr>
          <w:sz w:val="22"/>
        </w:rPr>
        <w:t xml:space="preserve">, </w:t>
      </w:r>
      <w:r w:rsidR="00FB4024" w:rsidRPr="00850ACF">
        <w:rPr>
          <w:sz w:val="22"/>
        </w:rPr>
        <w:t xml:space="preserve">and </w:t>
      </w:r>
      <w:r w:rsidR="00EE398A" w:rsidRPr="00850ACF">
        <w:rPr>
          <w:sz w:val="22"/>
        </w:rPr>
        <w:t>it must evolve more quickly</w:t>
      </w:r>
      <w:r w:rsidR="002C57D0" w:rsidRPr="00850ACF">
        <w:rPr>
          <w:sz w:val="22"/>
        </w:rPr>
        <w:t xml:space="preserve">.  </w:t>
      </w:r>
      <w:r w:rsidR="007B68C7" w:rsidRPr="00850ACF">
        <w:rPr>
          <w:sz w:val="22"/>
        </w:rPr>
        <w:t xml:space="preserve">This requires action by all levels of government. </w:t>
      </w:r>
      <w:r w:rsidR="00FB4024" w:rsidRPr="00850ACF">
        <w:rPr>
          <w:sz w:val="22"/>
        </w:rPr>
        <w:t xml:space="preserve">Federal and State governments </w:t>
      </w:r>
      <w:r w:rsidR="007B68C7" w:rsidRPr="00850ACF">
        <w:rPr>
          <w:sz w:val="22"/>
        </w:rPr>
        <w:t xml:space="preserve">need to rethink their roles, but they </w:t>
      </w:r>
      <w:r w:rsidR="00FB4024" w:rsidRPr="00850ACF">
        <w:rPr>
          <w:sz w:val="22"/>
        </w:rPr>
        <w:t>cannot and should not</w:t>
      </w:r>
      <w:r w:rsidR="007B68C7" w:rsidRPr="00850ACF">
        <w:rPr>
          <w:sz w:val="22"/>
        </w:rPr>
        <w:t xml:space="preserve"> try to </w:t>
      </w:r>
      <w:r w:rsidR="00FB4024" w:rsidRPr="00850ACF">
        <w:rPr>
          <w:sz w:val="22"/>
        </w:rPr>
        <w:t>solve all the problems</w:t>
      </w:r>
      <w:r w:rsidR="005B3FB2">
        <w:rPr>
          <w:sz w:val="22"/>
        </w:rPr>
        <w:t xml:space="preserve"> facing our country on their own</w:t>
      </w:r>
      <w:r w:rsidR="00FB4024" w:rsidRPr="00850ACF">
        <w:rPr>
          <w:sz w:val="22"/>
        </w:rPr>
        <w:t xml:space="preserve">. </w:t>
      </w:r>
      <w:r w:rsidR="004C57FA" w:rsidRPr="00850ACF">
        <w:rPr>
          <w:sz w:val="22"/>
        </w:rPr>
        <w:t xml:space="preserve">Many of the </w:t>
      </w:r>
      <w:r w:rsidR="007D64DC" w:rsidRPr="00850ACF">
        <w:rPr>
          <w:sz w:val="22"/>
        </w:rPr>
        <w:t xml:space="preserve">solutions </w:t>
      </w:r>
      <w:r w:rsidR="00FB4024" w:rsidRPr="00850ACF">
        <w:rPr>
          <w:sz w:val="22"/>
        </w:rPr>
        <w:t xml:space="preserve">can </w:t>
      </w:r>
      <w:r w:rsidR="007B68C7" w:rsidRPr="00850ACF">
        <w:rPr>
          <w:sz w:val="22"/>
        </w:rPr>
        <w:t>only</w:t>
      </w:r>
      <w:r w:rsidR="00FB4024" w:rsidRPr="00850ACF">
        <w:rPr>
          <w:sz w:val="22"/>
        </w:rPr>
        <w:t xml:space="preserve"> be found</w:t>
      </w:r>
      <w:r w:rsidR="007D64DC" w:rsidRPr="00850ACF">
        <w:rPr>
          <w:sz w:val="22"/>
        </w:rPr>
        <w:t xml:space="preserve"> within communit</w:t>
      </w:r>
      <w:r w:rsidR="002A6A17" w:rsidRPr="00850ACF">
        <w:rPr>
          <w:sz w:val="22"/>
        </w:rPr>
        <w:t>ies</w:t>
      </w:r>
      <w:r w:rsidR="007B68C7" w:rsidRPr="00850ACF">
        <w:rPr>
          <w:sz w:val="22"/>
        </w:rPr>
        <w:t xml:space="preserve">, and central governments must </w:t>
      </w:r>
      <w:r w:rsidR="008318AB" w:rsidRPr="00850ACF">
        <w:rPr>
          <w:sz w:val="22"/>
        </w:rPr>
        <w:t xml:space="preserve">respect and </w:t>
      </w:r>
      <w:r w:rsidR="007B68C7" w:rsidRPr="00850ACF">
        <w:rPr>
          <w:sz w:val="22"/>
        </w:rPr>
        <w:t>leave space for local action</w:t>
      </w:r>
      <w:r w:rsidR="00056402" w:rsidRPr="00850ACF">
        <w:rPr>
          <w:sz w:val="22"/>
        </w:rPr>
        <w:t xml:space="preserve"> and </w:t>
      </w:r>
      <w:r w:rsidR="005B3FB2">
        <w:rPr>
          <w:sz w:val="22"/>
        </w:rPr>
        <w:t>innovation</w:t>
      </w:r>
      <w:r w:rsidR="00FB4024" w:rsidRPr="00850ACF">
        <w:rPr>
          <w:sz w:val="22"/>
        </w:rPr>
        <w:t>.</w:t>
      </w:r>
      <w:r w:rsidR="002C57D0" w:rsidRPr="00850ACF">
        <w:rPr>
          <w:sz w:val="22"/>
        </w:rPr>
        <w:t xml:space="preserve">  </w:t>
      </w:r>
    </w:p>
    <w:p w14:paraId="15640952" w14:textId="77777777" w:rsidR="005E4BC5" w:rsidRPr="00850ACF" w:rsidRDefault="005E4BC5" w:rsidP="005E4BC5">
      <w:pPr>
        <w:spacing w:after="0"/>
        <w:rPr>
          <w:sz w:val="22"/>
        </w:rPr>
      </w:pPr>
    </w:p>
    <w:p w14:paraId="53E3B7D9" w14:textId="6569CC29" w:rsidR="005B3FB2" w:rsidRDefault="00685574" w:rsidP="005E4BC5">
      <w:pPr>
        <w:spacing w:after="0"/>
        <w:rPr>
          <w:sz w:val="22"/>
        </w:rPr>
      </w:pPr>
      <w:r w:rsidRPr="00850ACF">
        <w:rPr>
          <w:sz w:val="22"/>
        </w:rPr>
        <w:t>L</w:t>
      </w:r>
      <w:r w:rsidR="009E5982" w:rsidRPr="00850ACF">
        <w:rPr>
          <w:sz w:val="22"/>
        </w:rPr>
        <w:t xml:space="preserve">ocal government </w:t>
      </w:r>
      <w:r w:rsidR="00056402" w:rsidRPr="00850ACF">
        <w:rPr>
          <w:sz w:val="22"/>
        </w:rPr>
        <w:t>has made a good start in addressing these issues</w:t>
      </w:r>
      <w:r w:rsidR="008318AB" w:rsidRPr="00850ACF">
        <w:rPr>
          <w:sz w:val="22"/>
        </w:rPr>
        <w:t>, but must work hard to</w:t>
      </w:r>
      <w:r w:rsidR="00E30BC3">
        <w:rPr>
          <w:sz w:val="22"/>
        </w:rPr>
        <w:t xml:space="preserve"> </w:t>
      </w:r>
      <w:r w:rsidR="007B68C7" w:rsidRPr="00850ACF">
        <w:rPr>
          <w:sz w:val="22"/>
        </w:rPr>
        <w:t>build on its achievements. Councils have</w:t>
      </w:r>
      <w:r w:rsidR="009E5982" w:rsidRPr="00850ACF">
        <w:rPr>
          <w:sz w:val="22"/>
        </w:rPr>
        <w:t xml:space="preserve"> a unique mandate to </w:t>
      </w:r>
      <w:r w:rsidR="00FB4024" w:rsidRPr="00850ACF">
        <w:rPr>
          <w:sz w:val="22"/>
        </w:rPr>
        <w:t xml:space="preserve">support, </w:t>
      </w:r>
      <w:r w:rsidR="009E5982" w:rsidRPr="00850ACF">
        <w:rPr>
          <w:sz w:val="22"/>
        </w:rPr>
        <w:t xml:space="preserve">represent and give voice to ‘communities of place’. </w:t>
      </w:r>
      <w:r w:rsidR="008318AB" w:rsidRPr="00850ACF">
        <w:rPr>
          <w:sz w:val="22"/>
        </w:rPr>
        <w:t xml:space="preserve">They can provide an ideal platform for governments at all levels to strengthen </w:t>
      </w:r>
      <w:r w:rsidR="005B3FB2">
        <w:rPr>
          <w:sz w:val="22"/>
        </w:rPr>
        <w:t xml:space="preserve">their </w:t>
      </w:r>
      <w:r w:rsidR="008318AB" w:rsidRPr="00850ACF">
        <w:rPr>
          <w:sz w:val="22"/>
        </w:rPr>
        <w:t>engagement with communities – and there</w:t>
      </w:r>
      <w:r w:rsidR="00505476" w:rsidRPr="00850ACF">
        <w:rPr>
          <w:sz w:val="22"/>
        </w:rPr>
        <w:t xml:space="preserve"> is </w:t>
      </w:r>
      <w:r w:rsidR="008318AB" w:rsidRPr="00850ACF">
        <w:rPr>
          <w:sz w:val="22"/>
        </w:rPr>
        <w:t xml:space="preserve">also </w:t>
      </w:r>
      <w:r w:rsidR="00505476" w:rsidRPr="00850ACF">
        <w:rPr>
          <w:sz w:val="22"/>
        </w:rPr>
        <w:t>a real</w:t>
      </w:r>
      <w:r w:rsidR="00DA2944" w:rsidRPr="00850ACF">
        <w:rPr>
          <w:sz w:val="22"/>
        </w:rPr>
        <w:t xml:space="preserve"> opportunity to </w:t>
      </w:r>
      <w:r w:rsidR="00505476" w:rsidRPr="00850ACF">
        <w:rPr>
          <w:sz w:val="22"/>
        </w:rPr>
        <w:t>bring about a renaissance in local government</w:t>
      </w:r>
      <w:r w:rsidR="008318AB" w:rsidRPr="00850ACF">
        <w:rPr>
          <w:sz w:val="22"/>
        </w:rPr>
        <w:t xml:space="preserve"> itself</w:t>
      </w:r>
      <w:r w:rsidR="00505476" w:rsidRPr="00850ACF">
        <w:rPr>
          <w:sz w:val="22"/>
        </w:rPr>
        <w:t xml:space="preserve">. </w:t>
      </w:r>
      <w:r w:rsidRPr="00850ACF">
        <w:rPr>
          <w:sz w:val="22"/>
        </w:rPr>
        <w:t>But</w:t>
      </w:r>
      <w:r w:rsidR="009E5982" w:rsidRPr="00850ACF">
        <w:rPr>
          <w:sz w:val="22"/>
        </w:rPr>
        <w:t xml:space="preserve"> </w:t>
      </w:r>
      <w:r w:rsidR="007B68C7" w:rsidRPr="00850ACF">
        <w:rPr>
          <w:sz w:val="22"/>
        </w:rPr>
        <w:t xml:space="preserve">the world is changing fast: </w:t>
      </w:r>
      <w:r w:rsidR="009E5982" w:rsidRPr="00850ACF">
        <w:rPr>
          <w:sz w:val="22"/>
        </w:rPr>
        <w:t xml:space="preserve">democratic legitimacy </w:t>
      </w:r>
      <w:r w:rsidRPr="00850ACF">
        <w:rPr>
          <w:sz w:val="22"/>
        </w:rPr>
        <w:t xml:space="preserve">and trust </w:t>
      </w:r>
      <w:r w:rsidR="009E5982" w:rsidRPr="00850ACF">
        <w:rPr>
          <w:sz w:val="22"/>
        </w:rPr>
        <w:t xml:space="preserve">must be earned.  </w:t>
      </w:r>
    </w:p>
    <w:p w14:paraId="3E1EEEC4" w14:textId="77777777" w:rsidR="005B3FB2" w:rsidRDefault="005B3FB2" w:rsidP="005E4BC5">
      <w:pPr>
        <w:spacing w:after="0"/>
        <w:rPr>
          <w:sz w:val="22"/>
        </w:rPr>
      </w:pPr>
    </w:p>
    <w:p w14:paraId="38CFEBD6" w14:textId="3689A0C4" w:rsidR="005B3FB2" w:rsidRPr="00BB392A" w:rsidRDefault="00E30BC3" w:rsidP="00EC0775">
      <w:pPr>
        <w:spacing w:after="120"/>
        <w:rPr>
          <w:b/>
          <w:color w:val="4F81BD" w:themeColor="accent1"/>
          <w:szCs w:val="24"/>
        </w:rPr>
      </w:pPr>
      <w:r>
        <w:rPr>
          <w:b/>
          <w:color w:val="4F81BD" w:themeColor="accent1"/>
          <w:szCs w:val="24"/>
        </w:rPr>
        <w:t>Key p</w:t>
      </w:r>
      <w:r w:rsidR="005B3FB2" w:rsidRPr="00BB392A">
        <w:rPr>
          <w:b/>
          <w:color w:val="4F81BD" w:themeColor="accent1"/>
          <w:szCs w:val="24"/>
        </w:rPr>
        <w:t>rinciples</w:t>
      </w:r>
    </w:p>
    <w:p w14:paraId="39C65B11" w14:textId="5B8A5CFB" w:rsidR="00685574" w:rsidRPr="00850ACF" w:rsidRDefault="00685574" w:rsidP="005E4BC5">
      <w:pPr>
        <w:spacing w:after="0"/>
        <w:rPr>
          <w:sz w:val="22"/>
        </w:rPr>
      </w:pPr>
      <w:r w:rsidRPr="00850ACF">
        <w:rPr>
          <w:sz w:val="22"/>
        </w:rPr>
        <w:t>To play a valued and effective role in a new system of community-</w:t>
      </w:r>
      <w:r w:rsidR="007B68C7" w:rsidRPr="00850ACF">
        <w:rPr>
          <w:sz w:val="22"/>
        </w:rPr>
        <w:t xml:space="preserve">based governance, </w:t>
      </w:r>
      <w:r w:rsidR="00F47145" w:rsidRPr="00850ACF">
        <w:rPr>
          <w:sz w:val="22"/>
        </w:rPr>
        <w:t>councils</w:t>
      </w:r>
      <w:r w:rsidR="008318AB" w:rsidRPr="00850ACF">
        <w:rPr>
          <w:sz w:val="22"/>
        </w:rPr>
        <w:t xml:space="preserve"> </w:t>
      </w:r>
      <w:r w:rsidR="005B3FB2">
        <w:rPr>
          <w:sz w:val="22"/>
        </w:rPr>
        <w:t xml:space="preserve">need the </w:t>
      </w:r>
      <w:r w:rsidR="005C1E2E">
        <w:rPr>
          <w:sz w:val="22"/>
        </w:rPr>
        <w:t xml:space="preserve">legislative </w:t>
      </w:r>
      <w:r w:rsidR="005B3FB2">
        <w:rPr>
          <w:sz w:val="22"/>
        </w:rPr>
        <w:t xml:space="preserve">flexibility and scope to </w:t>
      </w:r>
      <w:r w:rsidR="008318AB" w:rsidRPr="00850ACF">
        <w:rPr>
          <w:sz w:val="22"/>
        </w:rPr>
        <w:t xml:space="preserve">take further steps </w:t>
      </w:r>
      <w:r w:rsidR="005B3FB2">
        <w:rPr>
          <w:sz w:val="22"/>
        </w:rPr>
        <w:t>along the road to localism. They should</w:t>
      </w:r>
      <w:r w:rsidRPr="00850ACF">
        <w:rPr>
          <w:sz w:val="22"/>
        </w:rPr>
        <w:t xml:space="preserve">: </w:t>
      </w:r>
    </w:p>
    <w:p w14:paraId="09A07192" w14:textId="77777777" w:rsidR="005E4BC5" w:rsidRPr="00850ACF" w:rsidRDefault="005E4BC5" w:rsidP="005E4BC5">
      <w:pPr>
        <w:spacing w:after="0"/>
        <w:rPr>
          <w:sz w:val="22"/>
        </w:rPr>
      </w:pPr>
    </w:p>
    <w:p w14:paraId="71C2A2D6" w14:textId="11B5CA34" w:rsidR="0069245D" w:rsidRPr="00850ACF" w:rsidRDefault="0069245D" w:rsidP="005E4BC5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850ACF">
        <w:rPr>
          <w:sz w:val="22"/>
        </w:rPr>
        <w:lastRenderedPageBreak/>
        <w:t>Hav</w:t>
      </w:r>
      <w:r w:rsidR="005B3FB2">
        <w:rPr>
          <w:sz w:val="22"/>
        </w:rPr>
        <w:t>e</w:t>
      </w:r>
      <w:r w:rsidRPr="00850ACF">
        <w:rPr>
          <w:sz w:val="22"/>
        </w:rPr>
        <w:t xml:space="preserve"> the courage to embrace </w:t>
      </w:r>
      <w:r w:rsidR="00DA2944" w:rsidRPr="00850ACF">
        <w:rPr>
          <w:sz w:val="22"/>
        </w:rPr>
        <w:t>the future</w:t>
      </w:r>
      <w:r w:rsidRPr="00850ACF">
        <w:rPr>
          <w:sz w:val="22"/>
        </w:rPr>
        <w:t xml:space="preserve"> and take </w:t>
      </w:r>
      <w:r w:rsidR="008318AB" w:rsidRPr="00850ACF">
        <w:rPr>
          <w:sz w:val="22"/>
        </w:rPr>
        <w:t xml:space="preserve">informed </w:t>
      </w:r>
      <w:r w:rsidRPr="00850ACF">
        <w:rPr>
          <w:sz w:val="22"/>
        </w:rPr>
        <w:t>risks</w:t>
      </w:r>
      <w:r w:rsidR="008318AB" w:rsidRPr="00850ACF">
        <w:rPr>
          <w:sz w:val="22"/>
        </w:rPr>
        <w:t xml:space="preserve"> to bring about necessary change</w:t>
      </w:r>
    </w:p>
    <w:p w14:paraId="6B31B212" w14:textId="3458C55C" w:rsidR="00792519" w:rsidRPr="00850ACF" w:rsidRDefault="00792519" w:rsidP="005E4BC5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850ACF">
        <w:rPr>
          <w:sz w:val="22"/>
        </w:rPr>
        <w:t>Learn how to be community led</w:t>
      </w:r>
      <w:r w:rsidR="00DA2944" w:rsidRPr="00850ACF">
        <w:rPr>
          <w:sz w:val="22"/>
        </w:rPr>
        <w:t xml:space="preserve">, </w:t>
      </w:r>
      <w:r w:rsidRPr="00850ACF">
        <w:rPr>
          <w:sz w:val="22"/>
        </w:rPr>
        <w:t>mak</w:t>
      </w:r>
      <w:r w:rsidR="00DA2944" w:rsidRPr="00850ACF">
        <w:rPr>
          <w:sz w:val="22"/>
        </w:rPr>
        <w:t>ing</w:t>
      </w:r>
      <w:r w:rsidRPr="00850ACF">
        <w:rPr>
          <w:sz w:val="22"/>
        </w:rPr>
        <w:t xml:space="preserve"> space for communities to take action themselves</w:t>
      </w:r>
      <w:r w:rsidR="00DA2944" w:rsidRPr="00850ACF">
        <w:rPr>
          <w:sz w:val="22"/>
        </w:rPr>
        <w:t>, and responding positively</w:t>
      </w:r>
      <w:r w:rsidR="0030698A" w:rsidRPr="00850ACF">
        <w:rPr>
          <w:sz w:val="22"/>
        </w:rPr>
        <w:t xml:space="preserve"> to local initiatives</w:t>
      </w:r>
    </w:p>
    <w:p w14:paraId="6C895A0B" w14:textId="04C4353B" w:rsidR="009E5982" w:rsidRPr="00850ACF" w:rsidRDefault="008318AB" w:rsidP="005E4BC5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850ACF">
        <w:rPr>
          <w:sz w:val="22"/>
        </w:rPr>
        <w:t>Deepen their u</w:t>
      </w:r>
      <w:r w:rsidR="00F47145" w:rsidRPr="00850ACF">
        <w:rPr>
          <w:sz w:val="22"/>
        </w:rPr>
        <w:t>nderstand</w:t>
      </w:r>
      <w:r w:rsidRPr="00850ACF">
        <w:rPr>
          <w:sz w:val="22"/>
        </w:rPr>
        <w:t xml:space="preserve">ing of </w:t>
      </w:r>
      <w:r w:rsidR="00F47145" w:rsidRPr="00850ACF">
        <w:rPr>
          <w:sz w:val="22"/>
        </w:rPr>
        <w:t>communities, l</w:t>
      </w:r>
      <w:r w:rsidR="007429F1" w:rsidRPr="00850ACF">
        <w:rPr>
          <w:sz w:val="22"/>
        </w:rPr>
        <w:t>isten</w:t>
      </w:r>
      <w:r w:rsidRPr="00850ACF">
        <w:rPr>
          <w:sz w:val="22"/>
        </w:rPr>
        <w:t>ing</w:t>
      </w:r>
      <w:r w:rsidR="007429F1" w:rsidRPr="00850ACF">
        <w:rPr>
          <w:sz w:val="22"/>
        </w:rPr>
        <w:t xml:space="preserve"> to </w:t>
      </w:r>
      <w:r w:rsidR="00DA2944" w:rsidRPr="00850ACF">
        <w:rPr>
          <w:sz w:val="22"/>
        </w:rPr>
        <w:t xml:space="preserve">all </w:t>
      </w:r>
      <w:r w:rsidR="00F47145" w:rsidRPr="00850ACF">
        <w:rPr>
          <w:sz w:val="22"/>
        </w:rPr>
        <w:t>their</w:t>
      </w:r>
      <w:r w:rsidR="00685574" w:rsidRPr="00850ACF">
        <w:rPr>
          <w:sz w:val="22"/>
        </w:rPr>
        <w:t xml:space="preserve"> people</w:t>
      </w:r>
      <w:r w:rsidR="00B741CC" w:rsidRPr="00850ACF">
        <w:rPr>
          <w:sz w:val="22"/>
        </w:rPr>
        <w:t xml:space="preserve"> and </w:t>
      </w:r>
      <w:r w:rsidR="007429F1" w:rsidRPr="00850ACF">
        <w:rPr>
          <w:sz w:val="22"/>
        </w:rPr>
        <w:t>e</w:t>
      </w:r>
      <w:r w:rsidR="009E5982" w:rsidRPr="00850ACF">
        <w:rPr>
          <w:sz w:val="22"/>
        </w:rPr>
        <w:t>ngag</w:t>
      </w:r>
      <w:r w:rsidRPr="00850ACF">
        <w:rPr>
          <w:sz w:val="22"/>
        </w:rPr>
        <w:t>ing</w:t>
      </w:r>
      <w:r w:rsidR="00685574" w:rsidRPr="00850ACF">
        <w:rPr>
          <w:sz w:val="22"/>
        </w:rPr>
        <w:t xml:space="preserve"> with them</w:t>
      </w:r>
      <w:r w:rsidR="009E5982" w:rsidRPr="00850ACF">
        <w:rPr>
          <w:sz w:val="22"/>
        </w:rPr>
        <w:t xml:space="preserve"> in </w:t>
      </w:r>
      <w:r w:rsidR="0030698A" w:rsidRPr="00850ACF">
        <w:rPr>
          <w:sz w:val="22"/>
        </w:rPr>
        <w:t xml:space="preserve">new and different </w:t>
      </w:r>
      <w:r w:rsidR="009E5982" w:rsidRPr="00850ACF">
        <w:rPr>
          <w:sz w:val="22"/>
        </w:rPr>
        <w:t>way</w:t>
      </w:r>
      <w:r w:rsidR="00B741CC" w:rsidRPr="00850ACF">
        <w:rPr>
          <w:sz w:val="22"/>
        </w:rPr>
        <w:t>s</w:t>
      </w:r>
      <w:r w:rsidR="009E5982" w:rsidRPr="00850ACF">
        <w:rPr>
          <w:sz w:val="22"/>
        </w:rPr>
        <w:t xml:space="preserve"> </w:t>
      </w:r>
      <w:r w:rsidR="00B741CC" w:rsidRPr="00850ACF">
        <w:rPr>
          <w:sz w:val="22"/>
        </w:rPr>
        <w:t xml:space="preserve">that reflect </w:t>
      </w:r>
      <w:r w:rsidR="005C1E2E">
        <w:rPr>
          <w:sz w:val="22"/>
        </w:rPr>
        <w:t xml:space="preserve">community </w:t>
      </w:r>
      <w:r w:rsidR="00B741CC" w:rsidRPr="00850ACF">
        <w:rPr>
          <w:sz w:val="22"/>
        </w:rPr>
        <w:t>diversity</w:t>
      </w:r>
      <w:r w:rsidR="003F1645" w:rsidRPr="00850ACF">
        <w:rPr>
          <w:sz w:val="22"/>
        </w:rPr>
        <w:t xml:space="preserve"> (</w:t>
      </w:r>
      <w:r w:rsidR="007B68C7" w:rsidRPr="00850ACF">
        <w:rPr>
          <w:sz w:val="22"/>
        </w:rPr>
        <w:t>‘</w:t>
      </w:r>
      <w:proofErr w:type="spellStart"/>
      <w:r w:rsidR="007B68C7" w:rsidRPr="00850ACF">
        <w:rPr>
          <w:sz w:val="22"/>
        </w:rPr>
        <w:t>Da</w:t>
      </w:r>
      <w:r w:rsidR="003F1645" w:rsidRPr="00850ACF">
        <w:rPr>
          <w:sz w:val="22"/>
        </w:rPr>
        <w:t>dirri</w:t>
      </w:r>
      <w:proofErr w:type="spellEnd"/>
      <w:r w:rsidR="007B68C7" w:rsidRPr="00850ACF">
        <w:rPr>
          <w:sz w:val="22"/>
        </w:rPr>
        <w:t>’ deep listening</w:t>
      </w:r>
      <w:r w:rsidR="00197FEA" w:rsidRPr="00850ACF">
        <w:rPr>
          <w:sz w:val="22"/>
        </w:rPr>
        <w:t>, understanding</w:t>
      </w:r>
      <w:r w:rsidR="005C1E2E">
        <w:rPr>
          <w:sz w:val="22"/>
        </w:rPr>
        <w:t xml:space="preserve"> and communication</w:t>
      </w:r>
      <w:r w:rsidR="003F1645" w:rsidRPr="00850ACF">
        <w:rPr>
          <w:sz w:val="22"/>
        </w:rPr>
        <w:t>)</w:t>
      </w:r>
    </w:p>
    <w:p w14:paraId="6C503B6C" w14:textId="6A3CE403" w:rsidR="00F47145" w:rsidRPr="00850ACF" w:rsidRDefault="00F47145" w:rsidP="005E4BC5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850ACF">
        <w:rPr>
          <w:sz w:val="22"/>
        </w:rPr>
        <w:t xml:space="preserve">Empower citizens through </w:t>
      </w:r>
      <w:r w:rsidR="00197FEA" w:rsidRPr="00850ACF">
        <w:rPr>
          <w:sz w:val="22"/>
        </w:rPr>
        <w:t xml:space="preserve">participatory and </w:t>
      </w:r>
      <w:r w:rsidRPr="00850ACF">
        <w:rPr>
          <w:sz w:val="22"/>
        </w:rPr>
        <w:t>deliberative democracy</w:t>
      </w:r>
      <w:r w:rsidR="00197FEA" w:rsidRPr="00850ACF">
        <w:rPr>
          <w:sz w:val="22"/>
        </w:rPr>
        <w:t>, including</w:t>
      </w:r>
      <w:r w:rsidR="00E30BC3">
        <w:rPr>
          <w:sz w:val="22"/>
        </w:rPr>
        <w:t xml:space="preserve"> </w:t>
      </w:r>
      <w:r w:rsidRPr="00850ACF">
        <w:rPr>
          <w:sz w:val="22"/>
        </w:rPr>
        <w:t>community boards</w:t>
      </w:r>
      <w:r w:rsidR="007B68C7" w:rsidRPr="00850ACF">
        <w:rPr>
          <w:sz w:val="22"/>
        </w:rPr>
        <w:t xml:space="preserve">, precinct committees, </w:t>
      </w:r>
      <w:r w:rsidR="00E62446" w:rsidRPr="00850ACF">
        <w:rPr>
          <w:sz w:val="22"/>
        </w:rPr>
        <w:t xml:space="preserve">cooperatives, </w:t>
      </w:r>
      <w:r w:rsidR="007B68C7" w:rsidRPr="00850ACF">
        <w:rPr>
          <w:sz w:val="22"/>
        </w:rPr>
        <w:t>citizens juries</w:t>
      </w:r>
      <w:r w:rsidR="0069245D" w:rsidRPr="00850ACF">
        <w:rPr>
          <w:sz w:val="22"/>
        </w:rPr>
        <w:t xml:space="preserve"> and others</w:t>
      </w:r>
    </w:p>
    <w:p w14:paraId="5D049FEF" w14:textId="63AD2A7A" w:rsidR="007429F1" w:rsidRPr="00850ACF" w:rsidRDefault="00685574" w:rsidP="005E4BC5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850ACF">
        <w:rPr>
          <w:sz w:val="22"/>
        </w:rPr>
        <w:t>E</w:t>
      </w:r>
      <w:r w:rsidR="007429F1" w:rsidRPr="00850ACF">
        <w:rPr>
          <w:sz w:val="22"/>
        </w:rPr>
        <w:t>mbrac</w:t>
      </w:r>
      <w:r w:rsidR="005B3FB2">
        <w:rPr>
          <w:sz w:val="22"/>
        </w:rPr>
        <w:t>e</w:t>
      </w:r>
      <w:r w:rsidR="007429F1" w:rsidRPr="00850ACF">
        <w:rPr>
          <w:sz w:val="22"/>
        </w:rPr>
        <w:t xml:space="preserve"> new ways of working</w:t>
      </w:r>
      <w:r w:rsidRPr="00850ACF">
        <w:rPr>
          <w:sz w:val="22"/>
        </w:rPr>
        <w:t xml:space="preserve"> to ensure that </w:t>
      </w:r>
      <w:r w:rsidR="005C1E2E">
        <w:rPr>
          <w:sz w:val="22"/>
        </w:rPr>
        <w:t xml:space="preserve">local </w:t>
      </w:r>
      <w:r w:rsidRPr="00850ACF">
        <w:rPr>
          <w:sz w:val="22"/>
        </w:rPr>
        <w:t xml:space="preserve">needs are met </w:t>
      </w:r>
      <w:r w:rsidR="00F47145" w:rsidRPr="00850ACF">
        <w:rPr>
          <w:sz w:val="22"/>
        </w:rPr>
        <w:t>through joined-up planning and services</w:t>
      </w:r>
      <w:r w:rsidR="007429F1" w:rsidRPr="00850ACF">
        <w:rPr>
          <w:sz w:val="22"/>
        </w:rPr>
        <w:t xml:space="preserve"> </w:t>
      </w:r>
    </w:p>
    <w:p w14:paraId="08171D75" w14:textId="77777777" w:rsidR="005C1E2E" w:rsidRDefault="00F47145" w:rsidP="005E4BC5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850ACF">
        <w:rPr>
          <w:sz w:val="22"/>
        </w:rPr>
        <w:t>Forg</w:t>
      </w:r>
      <w:r w:rsidR="005B3FB2">
        <w:rPr>
          <w:sz w:val="22"/>
        </w:rPr>
        <w:t>e</w:t>
      </w:r>
      <w:r w:rsidRPr="00850ACF">
        <w:rPr>
          <w:sz w:val="22"/>
        </w:rPr>
        <w:t xml:space="preserve"> </w:t>
      </w:r>
      <w:r w:rsidR="00E62446" w:rsidRPr="00850ACF">
        <w:rPr>
          <w:sz w:val="22"/>
        </w:rPr>
        <w:t xml:space="preserve">more </w:t>
      </w:r>
      <w:r w:rsidRPr="00850ACF">
        <w:rPr>
          <w:sz w:val="22"/>
        </w:rPr>
        <w:t>local and regional p</w:t>
      </w:r>
      <w:r w:rsidR="0030228F" w:rsidRPr="00850ACF">
        <w:rPr>
          <w:sz w:val="22"/>
        </w:rPr>
        <w:t>artner</w:t>
      </w:r>
      <w:r w:rsidRPr="00850ACF">
        <w:rPr>
          <w:sz w:val="22"/>
        </w:rPr>
        <w:t>ships t</w:t>
      </w:r>
      <w:r w:rsidR="00E62446" w:rsidRPr="00850ACF">
        <w:rPr>
          <w:sz w:val="22"/>
        </w:rPr>
        <w:t>hat</w:t>
      </w:r>
      <w:r w:rsidRPr="00850ACF">
        <w:rPr>
          <w:sz w:val="22"/>
        </w:rPr>
        <w:t xml:space="preserve"> address issues and</w:t>
      </w:r>
      <w:r w:rsidR="0030228F" w:rsidRPr="00850ACF">
        <w:rPr>
          <w:sz w:val="22"/>
        </w:rPr>
        <w:t xml:space="preserve"> </w:t>
      </w:r>
      <w:r w:rsidRPr="00850ACF">
        <w:rPr>
          <w:sz w:val="22"/>
        </w:rPr>
        <w:t>drive</w:t>
      </w:r>
      <w:r w:rsidR="0030228F" w:rsidRPr="00850ACF">
        <w:rPr>
          <w:sz w:val="22"/>
        </w:rPr>
        <w:t xml:space="preserve"> change</w:t>
      </w:r>
      <w:r w:rsidR="0069245D" w:rsidRPr="00850ACF">
        <w:rPr>
          <w:sz w:val="22"/>
        </w:rPr>
        <w:t xml:space="preserve"> at community, state and federal levels</w:t>
      </w:r>
    </w:p>
    <w:p w14:paraId="15787DDA" w14:textId="0DF5556A" w:rsidR="00F47145" w:rsidRPr="00850ACF" w:rsidRDefault="005C1E2E" w:rsidP="005E4BC5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Promote local networks, co-production of goods and services, and moves to ‘reclaim the Commons’</w:t>
      </w:r>
      <w:r w:rsidR="00F47145" w:rsidRPr="00850ACF">
        <w:rPr>
          <w:sz w:val="22"/>
        </w:rPr>
        <w:t>.</w:t>
      </w:r>
    </w:p>
    <w:p w14:paraId="4A80C87F" w14:textId="77777777" w:rsidR="005E4BC5" w:rsidRPr="00850ACF" w:rsidRDefault="005E4BC5" w:rsidP="005E4BC5">
      <w:pPr>
        <w:spacing w:after="0"/>
        <w:rPr>
          <w:sz w:val="22"/>
        </w:rPr>
      </w:pPr>
    </w:p>
    <w:p w14:paraId="499881BC" w14:textId="24125D8B" w:rsidR="005E4BC5" w:rsidRPr="00850ACF" w:rsidRDefault="005E4BC5" w:rsidP="005E4BC5">
      <w:pPr>
        <w:spacing w:after="0"/>
        <w:rPr>
          <w:sz w:val="22"/>
        </w:rPr>
      </w:pPr>
      <w:r w:rsidRPr="00850ACF">
        <w:rPr>
          <w:sz w:val="22"/>
        </w:rPr>
        <w:t xml:space="preserve">In this way we can create a </w:t>
      </w:r>
      <w:r w:rsidR="00197FEA" w:rsidRPr="00850ACF">
        <w:rPr>
          <w:sz w:val="22"/>
        </w:rPr>
        <w:t xml:space="preserve">‘New Story’ – a </w:t>
      </w:r>
      <w:r w:rsidRPr="00850ACF">
        <w:rPr>
          <w:sz w:val="22"/>
        </w:rPr>
        <w:t xml:space="preserve">narrative of change built on the strengths and uniqueness of each community and place.  </w:t>
      </w:r>
      <w:r w:rsidR="00E30BC3" w:rsidRPr="00E30BC3">
        <w:rPr>
          <w:sz w:val="22"/>
        </w:rPr>
        <w:t>Local g</w:t>
      </w:r>
      <w:r w:rsidR="003F1645" w:rsidRPr="00850ACF">
        <w:rPr>
          <w:sz w:val="22"/>
        </w:rPr>
        <w:t xml:space="preserve">overnment </w:t>
      </w:r>
      <w:r w:rsidRPr="00850ACF">
        <w:rPr>
          <w:sz w:val="22"/>
        </w:rPr>
        <w:t>can</w:t>
      </w:r>
      <w:r w:rsidR="003F1645" w:rsidRPr="00850ACF">
        <w:rPr>
          <w:sz w:val="22"/>
        </w:rPr>
        <w:t xml:space="preserve"> </w:t>
      </w:r>
      <w:r w:rsidR="00E30BC3">
        <w:rPr>
          <w:sz w:val="22"/>
        </w:rPr>
        <w:t xml:space="preserve">provide the </w:t>
      </w:r>
      <w:r w:rsidR="00197FEA" w:rsidRPr="00850ACF">
        <w:rPr>
          <w:sz w:val="22"/>
        </w:rPr>
        <w:t>f</w:t>
      </w:r>
      <w:r w:rsidR="005C1E2E">
        <w:rPr>
          <w:sz w:val="22"/>
        </w:rPr>
        <w:t>oundations</w:t>
      </w:r>
      <w:r w:rsidR="00197FEA" w:rsidRPr="00850ACF">
        <w:rPr>
          <w:sz w:val="22"/>
        </w:rPr>
        <w:t xml:space="preserve"> for change. It can </w:t>
      </w:r>
      <w:r w:rsidR="003F1645" w:rsidRPr="00850ACF">
        <w:rPr>
          <w:sz w:val="22"/>
        </w:rPr>
        <w:t>lead the process of transform</w:t>
      </w:r>
      <w:r w:rsidR="00DA2944" w:rsidRPr="00850ACF">
        <w:rPr>
          <w:sz w:val="22"/>
        </w:rPr>
        <w:t>ation through good</w:t>
      </w:r>
      <w:r w:rsidR="003F1645" w:rsidRPr="00850ACF">
        <w:rPr>
          <w:sz w:val="22"/>
        </w:rPr>
        <w:t xml:space="preserve"> governance</w:t>
      </w:r>
      <w:r w:rsidR="00DA2944" w:rsidRPr="00850ACF">
        <w:rPr>
          <w:sz w:val="22"/>
        </w:rPr>
        <w:t xml:space="preserve"> and sound administration</w:t>
      </w:r>
      <w:r w:rsidR="0069245D" w:rsidRPr="00850ACF">
        <w:rPr>
          <w:sz w:val="22"/>
        </w:rPr>
        <w:t>, reinvigorating faith in democracy and citizenship</w:t>
      </w:r>
      <w:r w:rsidR="003F1645" w:rsidRPr="00850ACF">
        <w:rPr>
          <w:sz w:val="22"/>
        </w:rPr>
        <w:t xml:space="preserve">.  </w:t>
      </w:r>
      <w:r w:rsidRPr="00850ACF">
        <w:rPr>
          <w:sz w:val="22"/>
        </w:rPr>
        <w:t>It can facilitate</w:t>
      </w:r>
      <w:r w:rsidR="003F1645" w:rsidRPr="00850ACF">
        <w:rPr>
          <w:sz w:val="22"/>
        </w:rPr>
        <w:t xml:space="preserve"> new form</w:t>
      </w:r>
      <w:r w:rsidRPr="00850ACF">
        <w:rPr>
          <w:sz w:val="22"/>
        </w:rPr>
        <w:t>s</w:t>
      </w:r>
      <w:r w:rsidR="003F1645" w:rsidRPr="00850ACF">
        <w:rPr>
          <w:sz w:val="22"/>
        </w:rPr>
        <w:t xml:space="preserve"> of community-centred</w:t>
      </w:r>
      <w:r w:rsidRPr="00850ACF">
        <w:rPr>
          <w:sz w:val="22"/>
        </w:rPr>
        <w:t>, bottom-up</w:t>
      </w:r>
      <w:r w:rsidR="003F1645" w:rsidRPr="00850ACF">
        <w:rPr>
          <w:sz w:val="22"/>
        </w:rPr>
        <w:t xml:space="preserve"> governance </w:t>
      </w:r>
      <w:r w:rsidRPr="00850ACF">
        <w:rPr>
          <w:sz w:val="22"/>
        </w:rPr>
        <w:t xml:space="preserve">that </w:t>
      </w:r>
      <w:r w:rsidR="003F1645" w:rsidRPr="00850ACF">
        <w:rPr>
          <w:sz w:val="22"/>
        </w:rPr>
        <w:t xml:space="preserve">inspire the confidence and active </w:t>
      </w:r>
      <w:r w:rsidR="00D318F4" w:rsidRPr="00850ACF">
        <w:rPr>
          <w:sz w:val="22"/>
        </w:rPr>
        <w:t>participation</w:t>
      </w:r>
      <w:r w:rsidR="003F1645" w:rsidRPr="00850ACF">
        <w:rPr>
          <w:sz w:val="22"/>
        </w:rPr>
        <w:t xml:space="preserve"> of citizens.  </w:t>
      </w:r>
      <w:r w:rsidRPr="00850ACF">
        <w:rPr>
          <w:sz w:val="22"/>
        </w:rPr>
        <w:t>I</w:t>
      </w:r>
      <w:r w:rsidR="005C1E2E">
        <w:rPr>
          <w:sz w:val="22"/>
        </w:rPr>
        <w:t>t</w:t>
      </w:r>
      <w:r w:rsidRPr="00850ACF">
        <w:rPr>
          <w:sz w:val="22"/>
        </w:rPr>
        <w:t xml:space="preserve"> can unleash community resources </w:t>
      </w:r>
      <w:r w:rsidR="00E62446" w:rsidRPr="00850ACF">
        <w:rPr>
          <w:sz w:val="22"/>
        </w:rPr>
        <w:t>and help</w:t>
      </w:r>
      <w:r w:rsidR="00E30BC3">
        <w:rPr>
          <w:sz w:val="22"/>
        </w:rPr>
        <w:t xml:space="preserve"> </w:t>
      </w:r>
      <w:r w:rsidR="00E62446" w:rsidRPr="00850ACF">
        <w:rPr>
          <w:sz w:val="22"/>
        </w:rPr>
        <w:t xml:space="preserve">ensure </w:t>
      </w:r>
      <w:r w:rsidR="00E30BC3" w:rsidRPr="00E30BC3">
        <w:rPr>
          <w:sz w:val="22"/>
        </w:rPr>
        <w:t>o</w:t>
      </w:r>
      <w:r w:rsidRPr="00850ACF">
        <w:rPr>
          <w:sz w:val="22"/>
        </w:rPr>
        <w:t>ur future wellbeing.</w:t>
      </w:r>
      <w:r w:rsidR="002D5AA4" w:rsidRPr="00850ACF">
        <w:rPr>
          <w:sz w:val="22"/>
        </w:rPr>
        <w:t xml:space="preserve"> </w:t>
      </w:r>
    </w:p>
    <w:p w14:paraId="7AB5DBB7" w14:textId="77777777" w:rsidR="005E4BC5" w:rsidRPr="00850ACF" w:rsidRDefault="005E4BC5" w:rsidP="005E4BC5">
      <w:pPr>
        <w:spacing w:after="0"/>
        <w:rPr>
          <w:sz w:val="22"/>
        </w:rPr>
      </w:pPr>
    </w:p>
    <w:p w14:paraId="7836C740" w14:textId="2B701133" w:rsidR="005E4BC5" w:rsidRPr="00BB392A" w:rsidRDefault="005E4BC5" w:rsidP="00EC0775">
      <w:pPr>
        <w:spacing w:after="120"/>
        <w:rPr>
          <w:b/>
          <w:color w:val="4F81BD" w:themeColor="accent1"/>
          <w:szCs w:val="24"/>
        </w:rPr>
      </w:pPr>
      <w:r w:rsidRPr="00BB392A">
        <w:rPr>
          <w:b/>
          <w:color w:val="4F81BD" w:themeColor="accent1"/>
          <w:szCs w:val="24"/>
        </w:rPr>
        <w:t>First Steps</w:t>
      </w:r>
      <w:r w:rsidR="002D5AA4" w:rsidRPr="00BB392A">
        <w:rPr>
          <w:b/>
          <w:color w:val="4F81BD" w:themeColor="accent1"/>
          <w:szCs w:val="24"/>
        </w:rPr>
        <w:t xml:space="preserve"> </w:t>
      </w:r>
    </w:p>
    <w:p w14:paraId="6886DF14" w14:textId="70545614" w:rsidR="002D5AA4" w:rsidRPr="00850ACF" w:rsidRDefault="002D5AA4" w:rsidP="002D5AA4">
      <w:pPr>
        <w:spacing w:after="0"/>
        <w:rPr>
          <w:sz w:val="22"/>
        </w:rPr>
      </w:pPr>
      <w:r w:rsidRPr="00850ACF">
        <w:rPr>
          <w:sz w:val="22"/>
        </w:rPr>
        <w:t xml:space="preserve">To make a difference and </w:t>
      </w:r>
      <w:r w:rsidR="00E93651" w:rsidRPr="00850ACF">
        <w:rPr>
          <w:sz w:val="22"/>
        </w:rPr>
        <w:t>help ‘</w:t>
      </w:r>
      <w:r w:rsidRPr="00850ACF">
        <w:rPr>
          <w:sz w:val="22"/>
        </w:rPr>
        <w:t>reinvent the future</w:t>
      </w:r>
      <w:r w:rsidR="00E93651" w:rsidRPr="00850ACF">
        <w:rPr>
          <w:sz w:val="22"/>
        </w:rPr>
        <w:t>’</w:t>
      </w:r>
      <w:r w:rsidRPr="00850ACF">
        <w:rPr>
          <w:sz w:val="22"/>
        </w:rPr>
        <w:t xml:space="preserve"> </w:t>
      </w:r>
      <w:r w:rsidR="005C1E2E">
        <w:rPr>
          <w:sz w:val="22"/>
        </w:rPr>
        <w:t xml:space="preserve">local government </w:t>
      </w:r>
      <w:r w:rsidR="00F921E3">
        <w:rPr>
          <w:sz w:val="22"/>
        </w:rPr>
        <w:t>must be ‘</w:t>
      </w:r>
      <w:r w:rsidRPr="00850ACF">
        <w:rPr>
          <w:sz w:val="22"/>
        </w:rPr>
        <w:t>bold and brave for change</w:t>
      </w:r>
      <w:r w:rsidR="00F921E3">
        <w:rPr>
          <w:sz w:val="22"/>
        </w:rPr>
        <w:t>’</w:t>
      </w:r>
      <w:r w:rsidRPr="00850ACF">
        <w:rPr>
          <w:sz w:val="22"/>
        </w:rPr>
        <w:t xml:space="preserve">. </w:t>
      </w:r>
      <w:r w:rsidR="005C1E2E">
        <w:rPr>
          <w:sz w:val="22"/>
        </w:rPr>
        <w:t>We urge councils individually and collectively to</w:t>
      </w:r>
      <w:r w:rsidR="00F921E3">
        <w:rPr>
          <w:sz w:val="22"/>
        </w:rPr>
        <w:t>:</w:t>
      </w:r>
    </w:p>
    <w:p w14:paraId="1928F3C9" w14:textId="77777777" w:rsidR="002D5AA4" w:rsidRPr="00850ACF" w:rsidRDefault="002D5AA4" w:rsidP="002D5AA4">
      <w:pPr>
        <w:spacing w:after="0"/>
        <w:rPr>
          <w:sz w:val="22"/>
        </w:rPr>
      </w:pPr>
    </w:p>
    <w:p w14:paraId="676A6F5A" w14:textId="0CC83D57" w:rsidR="00EC0775" w:rsidRDefault="00E93651" w:rsidP="00EC0775">
      <w:pPr>
        <w:numPr>
          <w:ilvl w:val="0"/>
          <w:numId w:val="7"/>
        </w:numPr>
        <w:tabs>
          <w:tab w:val="num" w:pos="720"/>
        </w:tabs>
        <w:spacing w:after="0"/>
        <w:rPr>
          <w:sz w:val="22"/>
        </w:rPr>
      </w:pPr>
      <w:r w:rsidRPr="00EC0775">
        <w:rPr>
          <w:sz w:val="22"/>
        </w:rPr>
        <w:t>Endorse</w:t>
      </w:r>
      <w:r w:rsidR="005C1E2E" w:rsidRPr="00EC0775">
        <w:rPr>
          <w:sz w:val="22"/>
        </w:rPr>
        <w:t xml:space="preserve"> the principles underlying</w:t>
      </w:r>
      <w:r w:rsidR="00F921E3">
        <w:rPr>
          <w:sz w:val="22"/>
        </w:rPr>
        <w:t xml:space="preserve"> this </w:t>
      </w:r>
      <w:r w:rsidR="005C1E2E" w:rsidRPr="00EC0775">
        <w:rPr>
          <w:sz w:val="22"/>
        </w:rPr>
        <w:t>Declaration</w:t>
      </w:r>
      <w:r w:rsidR="008E3C7E" w:rsidRPr="00EC0775">
        <w:rPr>
          <w:sz w:val="22"/>
        </w:rPr>
        <w:t xml:space="preserve"> </w:t>
      </w:r>
    </w:p>
    <w:p w14:paraId="71872E87" w14:textId="793E56B4" w:rsidR="00210999" w:rsidRPr="00EC0775" w:rsidRDefault="00EC0775" w:rsidP="00EC0775">
      <w:pPr>
        <w:numPr>
          <w:ilvl w:val="0"/>
          <w:numId w:val="7"/>
        </w:numPr>
        <w:tabs>
          <w:tab w:val="num" w:pos="720"/>
        </w:tabs>
        <w:spacing w:after="0"/>
        <w:rPr>
          <w:sz w:val="22"/>
        </w:rPr>
      </w:pPr>
      <w:r>
        <w:rPr>
          <w:sz w:val="22"/>
        </w:rPr>
        <w:t>C</w:t>
      </w:r>
      <w:r w:rsidR="00210999" w:rsidRPr="00EC0775">
        <w:rPr>
          <w:sz w:val="22"/>
        </w:rPr>
        <w:t>onsider how their own role</w:t>
      </w:r>
      <w:r>
        <w:rPr>
          <w:sz w:val="22"/>
        </w:rPr>
        <w:t>s</w:t>
      </w:r>
      <w:r w:rsidR="00210999" w:rsidRPr="00EC0775">
        <w:rPr>
          <w:sz w:val="22"/>
        </w:rPr>
        <w:t xml:space="preserve"> and approach to </w:t>
      </w:r>
      <w:r>
        <w:rPr>
          <w:sz w:val="22"/>
        </w:rPr>
        <w:t xml:space="preserve">community </w:t>
      </w:r>
      <w:r w:rsidR="00210999" w:rsidRPr="00EC0775">
        <w:rPr>
          <w:sz w:val="22"/>
        </w:rPr>
        <w:t>leadership may need to change, and what additional skills and capacity may be required</w:t>
      </w:r>
    </w:p>
    <w:p w14:paraId="5F0C82E6" w14:textId="24AA7CF8" w:rsidR="00EC0775" w:rsidRPr="00850ACF" w:rsidRDefault="00EC0775" w:rsidP="00EC0775">
      <w:pPr>
        <w:numPr>
          <w:ilvl w:val="0"/>
          <w:numId w:val="7"/>
        </w:numPr>
        <w:tabs>
          <w:tab w:val="num" w:pos="720"/>
        </w:tabs>
        <w:spacing w:after="0"/>
        <w:rPr>
          <w:sz w:val="22"/>
        </w:rPr>
      </w:pPr>
      <w:r>
        <w:rPr>
          <w:sz w:val="22"/>
        </w:rPr>
        <w:t>E</w:t>
      </w:r>
      <w:r w:rsidRPr="00850ACF">
        <w:rPr>
          <w:sz w:val="22"/>
        </w:rPr>
        <w:t xml:space="preserve">stablish collaborative </w:t>
      </w:r>
      <w:r>
        <w:rPr>
          <w:sz w:val="22"/>
        </w:rPr>
        <w:t xml:space="preserve">regional and national networks </w:t>
      </w:r>
      <w:r w:rsidRPr="00850ACF">
        <w:rPr>
          <w:sz w:val="22"/>
        </w:rPr>
        <w:t xml:space="preserve">mechanisms to </w:t>
      </w:r>
      <w:r>
        <w:rPr>
          <w:sz w:val="22"/>
        </w:rPr>
        <w:t xml:space="preserve">share experience with other councils and communities </w:t>
      </w:r>
    </w:p>
    <w:p w14:paraId="531D209D" w14:textId="75AF89DC" w:rsidR="00FD187A" w:rsidRPr="00850ACF" w:rsidRDefault="00210999" w:rsidP="002D5AA4">
      <w:pPr>
        <w:numPr>
          <w:ilvl w:val="0"/>
          <w:numId w:val="7"/>
        </w:numPr>
        <w:tabs>
          <w:tab w:val="num" w:pos="720"/>
        </w:tabs>
        <w:spacing w:after="0"/>
        <w:rPr>
          <w:sz w:val="22"/>
        </w:rPr>
      </w:pPr>
      <w:r w:rsidRPr="00850ACF">
        <w:rPr>
          <w:sz w:val="22"/>
        </w:rPr>
        <w:t>I</w:t>
      </w:r>
      <w:r w:rsidR="00E93651" w:rsidRPr="00850ACF">
        <w:rPr>
          <w:sz w:val="22"/>
        </w:rPr>
        <w:t xml:space="preserve">nvite </w:t>
      </w:r>
      <w:r w:rsidR="00EC0775">
        <w:rPr>
          <w:sz w:val="22"/>
        </w:rPr>
        <w:t>citizens</w:t>
      </w:r>
      <w:r w:rsidR="00E93651" w:rsidRPr="00850ACF">
        <w:rPr>
          <w:sz w:val="22"/>
        </w:rPr>
        <w:t xml:space="preserve"> to become partners in framing a ‘New Story’</w:t>
      </w:r>
      <w:r w:rsidRPr="00850ACF">
        <w:rPr>
          <w:sz w:val="22"/>
        </w:rPr>
        <w:t xml:space="preserve"> for the local area, town, city or region</w:t>
      </w:r>
    </w:p>
    <w:p w14:paraId="1F790286" w14:textId="32003E21" w:rsidR="00FD187A" w:rsidRPr="00850ACF" w:rsidRDefault="008E3C7E" w:rsidP="002D5AA4">
      <w:pPr>
        <w:numPr>
          <w:ilvl w:val="0"/>
          <w:numId w:val="7"/>
        </w:numPr>
        <w:tabs>
          <w:tab w:val="num" w:pos="720"/>
        </w:tabs>
        <w:spacing w:after="0"/>
        <w:rPr>
          <w:sz w:val="22"/>
        </w:rPr>
      </w:pPr>
      <w:r w:rsidRPr="00850ACF">
        <w:rPr>
          <w:sz w:val="22"/>
        </w:rPr>
        <w:t>‘Map’ the energy of the groups and networks that make up our communities (A</w:t>
      </w:r>
      <w:r w:rsidR="00F921E3">
        <w:rPr>
          <w:sz w:val="22"/>
        </w:rPr>
        <w:t>sset-Based Community Development)</w:t>
      </w:r>
    </w:p>
    <w:p w14:paraId="68C78A8C" w14:textId="7A61F749" w:rsidR="0069245D" w:rsidRPr="00850ACF" w:rsidRDefault="00E62446" w:rsidP="002D5AA4">
      <w:pPr>
        <w:numPr>
          <w:ilvl w:val="0"/>
          <w:numId w:val="7"/>
        </w:numPr>
        <w:tabs>
          <w:tab w:val="num" w:pos="720"/>
        </w:tabs>
        <w:spacing w:after="0"/>
        <w:rPr>
          <w:sz w:val="22"/>
        </w:rPr>
      </w:pPr>
      <w:r w:rsidRPr="00850ACF">
        <w:rPr>
          <w:sz w:val="22"/>
        </w:rPr>
        <w:t>Work with local communities to d</w:t>
      </w:r>
      <w:r w:rsidR="008E3C7E" w:rsidRPr="00850ACF">
        <w:rPr>
          <w:sz w:val="22"/>
        </w:rPr>
        <w:t xml:space="preserve">evelop </w:t>
      </w:r>
      <w:r w:rsidR="008E3C7E" w:rsidRPr="00850ACF">
        <w:rPr>
          <w:strike/>
          <w:sz w:val="22"/>
        </w:rPr>
        <w:t>an</w:t>
      </w:r>
      <w:r w:rsidR="008E3C7E" w:rsidRPr="00850ACF">
        <w:rPr>
          <w:sz w:val="22"/>
        </w:rPr>
        <w:t xml:space="preserve"> action plan</w:t>
      </w:r>
      <w:r w:rsidRPr="00850ACF">
        <w:rPr>
          <w:sz w:val="22"/>
        </w:rPr>
        <w:t>s that address their differing needs and opportunities,</w:t>
      </w:r>
      <w:r w:rsidR="008E3C7E" w:rsidRPr="00850ACF">
        <w:rPr>
          <w:sz w:val="22"/>
        </w:rPr>
        <w:t xml:space="preserve"> and agree ways to measure progress </w:t>
      </w:r>
    </w:p>
    <w:p w14:paraId="62A8B657" w14:textId="79442D44" w:rsidR="00FD187A" w:rsidRPr="00850ACF" w:rsidRDefault="008E3C7E" w:rsidP="002D5AA4">
      <w:pPr>
        <w:numPr>
          <w:ilvl w:val="0"/>
          <w:numId w:val="7"/>
        </w:numPr>
        <w:tabs>
          <w:tab w:val="num" w:pos="720"/>
        </w:tabs>
        <w:spacing w:after="0"/>
        <w:rPr>
          <w:sz w:val="22"/>
        </w:rPr>
      </w:pPr>
      <w:r w:rsidRPr="00850ACF">
        <w:rPr>
          <w:sz w:val="22"/>
        </w:rPr>
        <w:t xml:space="preserve">Commit to collaboration </w:t>
      </w:r>
      <w:r w:rsidR="00E93651" w:rsidRPr="00850ACF">
        <w:rPr>
          <w:sz w:val="22"/>
        </w:rPr>
        <w:t xml:space="preserve">with other councils, State and Federal governments, business </w:t>
      </w:r>
      <w:r w:rsidRPr="00850ACF">
        <w:rPr>
          <w:sz w:val="22"/>
        </w:rPr>
        <w:t xml:space="preserve">and </w:t>
      </w:r>
      <w:r w:rsidR="00E93651" w:rsidRPr="00850ACF">
        <w:rPr>
          <w:sz w:val="22"/>
        </w:rPr>
        <w:t>civil society</w:t>
      </w:r>
      <w:r w:rsidRPr="00850ACF">
        <w:rPr>
          <w:sz w:val="22"/>
        </w:rPr>
        <w:t xml:space="preserve"> as an essential way of working</w:t>
      </w:r>
    </w:p>
    <w:p w14:paraId="1F4AB614" w14:textId="0DEDCB5B" w:rsidR="00B6220E" w:rsidRPr="00AC4878" w:rsidRDefault="008E3C7E" w:rsidP="005E4BC5">
      <w:pPr>
        <w:numPr>
          <w:ilvl w:val="0"/>
          <w:numId w:val="7"/>
        </w:numPr>
        <w:tabs>
          <w:tab w:val="num" w:pos="720"/>
        </w:tabs>
        <w:spacing w:after="0"/>
        <w:rPr>
          <w:sz w:val="22"/>
        </w:rPr>
      </w:pPr>
      <w:r w:rsidRPr="00850ACF">
        <w:rPr>
          <w:sz w:val="22"/>
        </w:rPr>
        <w:t xml:space="preserve">Adopt a decentralised model for their own activities, including </w:t>
      </w:r>
      <w:r w:rsidR="00210999" w:rsidRPr="00850ACF">
        <w:rPr>
          <w:sz w:val="22"/>
        </w:rPr>
        <w:t xml:space="preserve">place-based planning and service delivery, and </w:t>
      </w:r>
      <w:r w:rsidRPr="00850ACF">
        <w:rPr>
          <w:sz w:val="22"/>
        </w:rPr>
        <w:t>devolving decision-making to communities</w:t>
      </w:r>
      <w:r w:rsidR="00EC0775">
        <w:rPr>
          <w:sz w:val="22"/>
        </w:rPr>
        <w:t>.</w:t>
      </w:r>
    </w:p>
    <w:sectPr w:rsidR="00B6220E" w:rsidRPr="00AC4878" w:rsidSect="00AC48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A93"/>
    <w:multiLevelType w:val="hybridMultilevel"/>
    <w:tmpl w:val="602A9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70124"/>
    <w:multiLevelType w:val="hybridMultilevel"/>
    <w:tmpl w:val="FC2EF754"/>
    <w:lvl w:ilvl="0" w:tplc="0C30EF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5AEA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261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32C3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0A73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0411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CA9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2665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5F2FF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02C4B30"/>
    <w:multiLevelType w:val="hybridMultilevel"/>
    <w:tmpl w:val="7F126CB4"/>
    <w:lvl w:ilvl="0" w:tplc="0C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50DC5E19"/>
    <w:multiLevelType w:val="hybridMultilevel"/>
    <w:tmpl w:val="744ABAD6"/>
    <w:lvl w:ilvl="0" w:tplc="0C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24B05"/>
    <w:multiLevelType w:val="hybridMultilevel"/>
    <w:tmpl w:val="7B0A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2F28"/>
    <w:multiLevelType w:val="hybridMultilevel"/>
    <w:tmpl w:val="794A8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B46248"/>
    <w:multiLevelType w:val="hybridMultilevel"/>
    <w:tmpl w:val="6416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AB"/>
    <w:rsid w:val="00056402"/>
    <w:rsid w:val="000A7A25"/>
    <w:rsid w:val="00194722"/>
    <w:rsid w:val="00197FEA"/>
    <w:rsid w:val="001C6705"/>
    <w:rsid w:val="00210999"/>
    <w:rsid w:val="002304CE"/>
    <w:rsid w:val="002A6A17"/>
    <w:rsid w:val="002C57D0"/>
    <w:rsid w:val="002D5AA4"/>
    <w:rsid w:val="0030228F"/>
    <w:rsid w:val="0030698A"/>
    <w:rsid w:val="00320F13"/>
    <w:rsid w:val="00353A32"/>
    <w:rsid w:val="003F1645"/>
    <w:rsid w:val="004726D7"/>
    <w:rsid w:val="004C57FA"/>
    <w:rsid w:val="00505476"/>
    <w:rsid w:val="00506673"/>
    <w:rsid w:val="005A3CA3"/>
    <w:rsid w:val="005B3FB2"/>
    <w:rsid w:val="005C1E2E"/>
    <w:rsid w:val="005D357B"/>
    <w:rsid w:val="005E4BC5"/>
    <w:rsid w:val="005F75F9"/>
    <w:rsid w:val="00685574"/>
    <w:rsid w:val="00690642"/>
    <w:rsid w:val="0069245D"/>
    <w:rsid w:val="006A22BE"/>
    <w:rsid w:val="007173F8"/>
    <w:rsid w:val="007429F1"/>
    <w:rsid w:val="00792519"/>
    <w:rsid w:val="007B68C7"/>
    <w:rsid w:val="007D64DC"/>
    <w:rsid w:val="007F2AC8"/>
    <w:rsid w:val="008318AB"/>
    <w:rsid w:val="00850ACF"/>
    <w:rsid w:val="008D5FAB"/>
    <w:rsid w:val="008E3C7E"/>
    <w:rsid w:val="009A11F3"/>
    <w:rsid w:val="009C2EDE"/>
    <w:rsid w:val="009E5982"/>
    <w:rsid w:val="00A24B68"/>
    <w:rsid w:val="00A74A26"/>
    <w:rsid w:val="00A901AD"/>
    <w:rsid w:val="00AA02A1"/>
    <w:rsid w:val="00AC4878"/>
    <w:rsid w:val="00B6220E"/>
    <w:rsid w:val="00B741CC"/>
    <w:rsid w:val="00B8659C"/>
    <w:rsid w:val="00BB392A"/>
    <w:rsid w:val="00BD02A4"/>
    <w:rsid w:val="00C00F32"/>
    <w:rsid w:val="00C7260B"/>
    <w:rsid w:val="00D15562"/>
    <w:rsid w:val="00D318F4"/>
    <w:rsid w:val="00DA2944"/>
    <w:rsid w:val="00E2374C"/>
    <w:rsid w:val="00E30BC3"/>
    <w:rsid w:val="00E62446"/>
    <w:rsid w:val="00E72BC9"/>
    <w:rsid w:val="00E93651"/>
    <w:rsid w:val="00EC0775"/>
    <w:rsid w:val="00EE398A"/>
    <w:rsid w:val="00F47145"/>
    <w:rsid w:val="00F921E3"/>
    <w:rsid w:val="00FB4024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4EC65"/>
  <w15:docId w15:val="{34348908-2AAE-4D5D-A171-B621EE4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8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NZ" w:eastAsia="en-NZ"/>
    </w:rPr>
  </w:style>
  <w:style w:type="character" w:customStyle="1" w:styleId="apple-converted-space">
    <w:name w:val="apple-converted-space"/>
    <w:basedOn w:val="DefaultParagraphFont"/>
    <w:rsid w:val="00C7260B"/>
  </w:style>
  <w:style w:type="character" w:styleId="Hyperlink">
    <w:name w:val="Hyperlink"/>
    <w:basedOn w:val="DefaultParagraphFont"/>
    <w:uiPriority w:val="99"/>
    <w:semiHidden/>
    <w:unhideWhenUsed/>
    <w:rsid w:val="00C7260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3C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3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Future of local government</TermName>
          <TermId xmlns="http://schemas.microsoft.com/office/infopath/2007/PartnerControls">37b32bd6-49bb-4579-8be3-a242dd042ebb</TermId>
        </TermInfo>
      </Terms>
    </AGLSSubjectHTField0>
    <TaxCatchAll xmlns="b2999bd9-dba0-46e4-8521-1f182c80fbb9">
      <Value>64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F977DDFA7B54F9B196FE6818AE6DA" ma:contentTypeVersion="3" ma:contentTypeDescription="Create a new document." ma:contentTypeScope="" ma:versionID="a741c3fc49954474e0d03bd18272cfec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ca71fd4e4bbbcbab199ebec23f4cc53c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8B517-5DA3-430D-BB91-AADE479E5F5B}">
  <ds:schemaRefs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999bd9-dba0-46e4-8521-1f182c80fb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7C42EE-5058-4224-A331-D2EA291E6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FD64C-46BF-4615-9E65-3F54503F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Angliss TAFE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conference</dc:creator>
  <cp:lastModifiedBy>Zachary Tangey</cp:lastModifiedBy>
  <cp:revision>2</cp:revision>
  <cp:lastPrinted>2017-05-28T11:05:00Z</cp:lastPrinted>
  <dcterms:created xsi:type="dcterms:W3CDTF">2018-03-07T04:04:00Z</dcterms:created>
  <dcterms:modified xsi:type="dcterms:W3CDTF">2018-03-07T04:04:00Z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0x010100967F977DDFA7B54F9B196FE6818AE6DA</vt:lpwstr>
  </property>
  <property fmtid="{D5CDD505-2E9C-101B-9397-08002B2CF9AE}" pid="3" name="AGLSSubject">
    <vt:lpwstr>64;#Future of local government|37b32bd6-49bb-4579-8be3-a242dd042ebb</vt:lpwstr>
  </property>
</Properties>
</file>