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F9148" w14:textId="77777777" w:rsidR="00F62F40" w:rsidRPr="00DB6175" w:rsidRDefault="004D35C3" w:rsidP="00DB6175">
      <w:pPr>
        <w:rPr>
          <w:b/>
          <w:sz w:val="32"/>
        </w:rPr>
      </w:pPr>
      <w:bookmarkStart w:id="0" w:name="_GoBack"/>
      <w:bookmarkEnd w:id="0"/>
      <w:r w:rsidRPr="00DB6175">
        <w:rPr>
          <w:b/>
          <w:sz w:val="32"/>
        </w:rPr>
        <w:t>Candidature of Councillors</w:t>
      </w:r>
      <w:r w:rsidR="00327030" w:rsidRPr="00DB6175">
        <w:rPr>
          <w:b/>
          <w:sz w:val="32"/>
        </w:rPr>
        <w:t xml:space="preserve"> </w:t>
      </w:r>
      <w:r w:rsidRPr="00DB6175">
        <w:rPr>
          <w:b/>
          <w:sz w:val="32"/>
        </w:rPr>
        <w:t>State or Federal Elections</w:t>
      </w:r>
    </w:p>
    <w:p w14:paraId="0C75593E" w14:textId="77777777" w:rsidR="00F62F40" w:rsidRDefault="00F62F40" w:rsidP="006E657A">
      <w:pPr>
        <w:rPr>
          <w:sz w:val="24"/>
          <w:szCs w:val="24"/>
        </w:rPr>
      </w:pPr>
    </w:p>
    <w:p w14:paraId="0CED4A16" w14:textId="77777777" w:rsidR="00F62F40" w:rsidRDefault="004D35C3" w:rsidP="006E657A">
      <w:r>
        <w:t>The perception of the politicisation of local government resulting from councillors running for office</w:t>
      </w:r>
      <w:r w:rsidR="00327030">
        <w:t xml:space="preserve"> </w:t>
      </w:r>
      <w:r>
        <w:t>in state or federal parliament remains a contentious issue in Victoria.</w:t>
      </w:r>
    </w:p>
    <w:p w14:paraId="063FE811" w14:textId="77777777" w:rsidR="00F62F40" w:rsidRDefault="00F62F40" w:rsidP="006E657A">
      <w:pPr>
        <w:rPr>
          <w:sz w:val="24"/>
          <w:szCs w:val="24"/>
        </w:rPr>
      </w:pPr>
    </w:p>
    <w:p w14:paraId="5CB67EE2" w14:textId="77777777" w:rsidR="00F62F40" w:rsidRDefault="004D35C3" w:rsidP="006E657A">
      <w:r>
        <w:t>Councillors are elected to perform their duties in a lawful manner and must comply with relevant</w:t>
      </w:r>
      <w:r w:rsidR="00327030">
        <w:t xml:space="preserve"> </w:t>
      </w:r>
      <w:r>
        <w:t>provisions of the</w:t>
      </w:r>
      <w:r>
        <w:rPr>
          <w:i/>
          <w:iCs/>
        </w:rPr>
        <w:t xml:space="preserve"> Local Government Act 1989 (the Act)</w:t>
      </w:r>
      <w:r>
        <w:t xml:space="preserve"> including </w:t>
      </w:r>
      <w:r w:rsidR="003E7047">
        <w:t>principles</w:t>
      </w:r>
      <w:r>
        <w:t xml:space="preserve"> of </w:t>
      </w:r>
      <w:r w:rsidR="003E7047">
        <w:t xml:space="preserve">councillor </w:t>
      </w:r>
      <w:r>
        <w:t>conduct set out in</w:t>
      </w:r>
      <w:r w:rsidR="00327030">
        <w:t xml:space="preserve"> </w:t>
      </w:r>
      <w:r>
        <w:t>section 76B of the Act.</w:t>
      </w:r>
    </w:p>
    <w:p w14:paraId="602E9278" w14:textId="77777777" w:rsidR="00F62F40" w:rsidRDefault="00F62F40" w:rsidP="006E657A">
      <w:pPr>
        <w:rPr>
          <w:sz w:val="24"/>
          <w:szCs w:val="24"/>
        </w:rPr>
      </w:pPr>
    </w:p>
    <w:p w14:paraId="75B5F4C9" w14:textId="77777777" w:rsidR="00F62F40" w:rsidRDefault="004D35C3" w:rsidP="006E657A">
      <w:r>
        <w:t>The</w:t>
      </w:r>
      <w:r w:rsidR="003E7047">
        <w:t>se</w:t>
      </w:r>
      <w:r>
        <w:t xml:space="preserve"> </w:t>
      </w:r>
      <w:r w:rsidR="003E7047">
        <w:t xml:space="preserve">principles </w:t>
      </w:r>
      <w:r>
        <w:t>of conduct require councillors to act honestly and to exercise reasonable care and</w:t>
      </w:r>
      <w:r w:rsidR="00327030">
        <w:t xml:space="preserve"> </w:t>
      </w:r>
      <w:r>
        <w:t>diligence in performing the role of a councillor. The</w:t>
      </w:r>
      <w:r w:rsidR="003E7047">
        <w:t>y</w:t>
      </w:r>
      <w:r>
        <w:t xml:space="preserve"> also provide that it is an offence if a</w:t>
      </w:r>
      <w:r w:rsidR="00327030">
        <w:t xml:space="preserve"> </w:t>
      </w:r>
      <w:r>
        <w:t>councillor makes improper use of his/her position or of information acquired because of his/her</w:t>
      </w:r>
      <w:r w:rsidR="00327030">
        <w:t xml:space="preserve"> </w:t>
      </w:r>
      <w:r>
        <w:t>position to,</w:t>
      </w:r>
      <w:r>
        <w:rPr>
          <w:i/>
          <w:iCs/>
        </w:rPr>
        <w:t xml:space="preserve"> inter alia</w:t>
      </w:r>
      <w:r>
        <w:t>, gain or attempt to gain, directly or indirectly, an advantage for him/herself or</w:t>
      </w:r>
      <w:r w:rsidR="00327030">
        <w:t xml:space="preserve"> </w:t>
      </w:r>
      <w:r>
        <w:t>for any other person.</w:t>
      </w:r>
    </w:p>
    <w:p w14:paraId="607CB223" w14:textId="77777777" w:rsidR="00F62F40" w:rsidRDefault="00F62F40" w:rsidP="006E657A">
      <w:pPr>
        <w:rPr>
          <w:sz w:val="24"/>
          <w:szCs w:val="24"/>
        </w:rPr>
      </w:pPr>
    </w:p>
    <w:p w14:paraId="2ACAD0F1" w14:textId="77777777" w:rsidR="00F62F40" w:rsidRPr="00327030" w:rsidRDefault="004D35C3" w:rsidP="006E657A">
      <w:pPr>
        <w:rPr>
          <w:i/>
          <w:iCs/>
        </w:rPr>
      </w:pPr>
      <w:r>
        <w:t>The</w:t>
      </w:r>
      <w:r>
        <w:rPr>
          <w:i/>
          <w:iCs/>
        </w:rPr>
        <w:t xml:space="preserve"> Commonwealth Electoral Amendment (Members of Local Government Bodies) Act 2003</w:t>
      </w:r>
      <w:r w:rsidR="00327030">
        <w:rPr>
          <w:i/>
          <w:iCs/>
        </w:rPr>
        <w:t xml:space="preserve"> </w:t>
      </w:r>
      <w:r>
        <w:t xml:space="preserve">provides that any </w:t>
      </w:r>
      <w:r w:rsidR="003E7047">
        <w:t>s</w:t>
      </w:r>
      <w:r>
        <w:t xml:space="preserve">tate legislation that discriminates against </w:t>
      </w:r>
      <w:r w:rsidR="00327030">
        <w:t xml:space="preserve">a councillor on the ground that </w:t>
      </w:r>
      <w:r>
        <w:t>the</w:t>
      </w:r>
      <w:r w:rsidR="00327030">
        <w:rPr>
          <w:i/>
          <w:iCs/>
        </w:rPr>
        <w:t xml:space="preserve"> </w:t>
      </w:r>
      <w:r>
        <w:t>councillor has been, or is to be, nominated or declared as a candidate for the House of</w:t>
      </w:r>
      <w:r w:rsidR="00327030">
        <w:rPr>
          <w:i/>
          <w:iCs/>
        </w:rPr>
        <w:t xml:space="preserve"> </w:t>
      </w:r>
      <w:r>
        <w:t>Representatives or the Senate has no effect.</w:t>
      </w:r>
    </w:p>
    <w:p w14:paraId="41BE7A6D" w14:textId="77777777" w:rsidR="00F62F40" w:rsidRDefault="00F62F40" w:rsidP="006E657A">
      <w:pPr>
        <w:rPr>
          <w:sz w:val="24"/>
          <w:szCs w:val="24"/>
        </w:rPr>
      </w:pPr>
    </w:p>
    <w:p w14:paraId="436B8F60" w14:textId="714032CE" w:rsidR="00F62F40" w:rsidRDefault="004D35C3" w:rsidP="006E657A">
      <w:r>
        <w:t xml:space="preserve">The commonwealth and state constitutions disqualify a person from holding office </w:t>
      </w:r>
      <w:r w:rsidR="000B1E9E">
        <w:t>who</w:t>
      </w:r>
      <w:r>
        <w:t xml:space="preserve"> is</w:t>
      </w:r>
      <w:r w:rsidR="00327030">
        <w:t xml:space="preserve"> </w:t>
      </w:r>
      <w:r>
        <w:t>profiting from the crown or the state.</w:t>
      </w:r>
    </w:p>
    <w:p w14:paraId="10681F4F" w14:textId="77777777" w:rsidR="00F62F40" w:rsidRDefault="00F62F40" w:rsidP="006E657A">
      <w:pPr>
        <w:rPr>
          <w:sz w:val="24"/>
          <w:szCs w:val="24"/>
        </w:rPr>
      </w:pPr>
    </w:p>
    <w:p w14:paraId="0585CD7B" w14:textId="77777777" w:rsidR="00F62F40" w:rsidRDefault="004D35C3" w:rsidP="006E657A">
      <w:r>
        <w:t>It may be prudent for a councillor/council to seek legal advice in relation to these issues.</w:t>
      </w:r>
    </w:p>
    <w:p w14:paraId="79288880" w14:textId="77777777" w:rsidR="00F62F40" w:rsidRDefault="00F62F40" w:rsidP="006E657A">
      <w:pPr>
        <w:rPr>
          <w:sz w:val="24"/>
          <w:szCs w:val="24"/>
        </w:rPr>
      </w:pPr>
    </w:p>
    <w:p w14:paraId="230985C5" w14:textId="77777777" w:rsidR="00F62F40" w:rsidRDefault="004D35C3" w:rsidP="006E657A">
      <w:r>
        <w:t>The MAV recommends that councils, at a minimum, adopt the following Guidelines as part of the</w:t>
      </w:r>
      <w:r w:rsidR="003E7047">
        <w:t>ir Councillor</w:t>
      </w:r>
      <w:r w:rsidR="00327030">
        <w:t xml:space="preserve"> </w:t>
      </w:r>
      <w:r>
        <w:t>Code of Conduct</w:t>
      </w:r>
      <w:r w:rsidR="003E7047">
        <w:t xml:space="preserve"> developed under section 76C of the Act</w:t>
      </w:r>
      <w:r>
        <w:t xml:space="preserve"> or to supplement </w:t>
      </w:r>
      <w:r w:rsidR="003E7047">
        <w:t xml:space="preserve">that </w:t>
      </w:r>
      <w:r>
        <w:t>Code.</w:t>
      </w:r>
    </w:p>
    <w:p w14:paraId="3F5DA65E" w14:textId="77777777" w:rsidR="00F62F40" w:rsidRDefault="00F62F40" w:rsidP="006E657A">
      <w:pPr>
        <w:rPr>
          <w:sz w:val="24"/>
          <w:szCs w:val="24"/>
        </w:rPr>
      </w:pPr>
    </w:p>
    <w:p w14:paraId="06C428C9" w14:textId="77777777" w:rsidR="00F62F40" w:rsidRPr="006E657A" w:rsidRDefault="004D35C3" w:rsidP="006E657A">
      <w:pPr>
        <w:rPr>
          <w:b/>
        </w:rPr>
      </w:pPr>
      <w:r w:rsidRPr="006E657A">
        <w:rPr>
          <w:b/>
        </w:rPr>
        <w:t>Guidelines</w:t>
      </w:r>
    </w:p>
    <w:p w14:paraId="2E5D692F" w14:textId="076F082A" w:rsidR="00F62F40" w:rsidRDefault="000B1E9E" w:rsidP="006E657A">
      <w:pPr>
        <w:pStyle w:val="ListParagraph"/>
        <w:numPr>
          <w:ilvl w:val="0"/>
          <w:numId w:val="1"/>
        </w:numPr>
      </w:pPr>
      <w:r>
        <w:t>A</w:t>
      </w:r>
      <w:r w:rsidR="004D35C3">
        <w:t xml:space="preserve"> councillor</w:t>
      </w:r>
      <w:r>
        <w:t xml:space="preserve"> who</w:t>
      </w:r>
      <w:r w:rsidR="004D35C3">
        <w:t xml:space="preserve"> becomes an endorsed candidate</w:t>
      </w:r>
      <w:r w:rsidR="00F639E3">
        <w:t xml:space="preserve"> of a registered political party or publicly expresses</w:t>
      </w:r>
      <w:r w:rsidR="004D35C3">
        <w:t xml:space="preserve"> </w:t>
      </w:r>
      <w:r w:rsidR="00F639E3">
        <w:t xml:space="preserve">an intention to run as an independent candidate </w:t>
      </w:r>
      <w:r w:rsidR="004D35C3">
        <w:t>for a state or federal election</w:t>
      </w:r>
      <w:r w:rsidR="00B0565A">
        <w:t xml:space="preserve"> (a</w:t>
      </w:r>
      <w:r w:rsidR="00C20D25">
        <w:t xml:space="preserve"> Prospective </w:t>
      </w:r>
      <w:r w:rsidR="00B0565A">
        <w:t>Candidate)</w:t>
      </w:r>
      <w:r>
        <w:t>,</w:t>
      </w:r>
      <w:r w:rsidR="00B0565A">
        <w:t xml:space="preserve"> </w:t>
      </w:r>
      <w:r w:rsidR="004D35C3">
        <w:t>should</w:t>
      </w:r>
      <w:r w:rsidR="00327030">
        <w:t xml:space="preserve"> </w:t>
      </w:r>
      <w:r w:rsidR="00B0565A">
        <w:t>provide written advic</w:t>
      </w:r>
      <w:r w:rsidR="004D35C3">
        <w:t>e</w:t>
      </w:r>
      <w:r w:rsidR="00B0565A">
        <w:t xml:space="preserve"> to the CEO,</w:t>
      </w:r>
      <w:r w:rsidR="004D35C3">
        <w:t xml:space="preserve"> as soon as practicable, who</w:t>
      </w:r>
      <w:r w:rsidR="008E7BA4">
        <w:t xml:space="preserve"> should </w:t>
      </w:r>
      <w:r w:rsidR="004D35C3">
        <w:t>then advise all councillors.</w:t>
      </w:r>
    </w:p>
    <w:p w14:paraId="5098F276" w14:textId="4CC35F03" w:rsidR="00A0682D" w:rsidRDefault="004D35C3" w:rsidP="006E657A">
      <w:pPr>
        <w:pStyle w:val="ListParagraph"/>
        <w:numPr>
          <w:ilvl w:val="0"/>
          <w:numId w:val="1"/>
        </w:numPr>
      </w:pPr>
      <w:r>
        <w:t>A councillor who</w:t>
      </w:r>
      <w:r w:rsidR="00F639E3" w:rsidRPr="00F639E3">
        <w:t xml:space="preserve"> </w:t>
      </w:r>
      <w:r w:rsidR="00F639E3">
        <w:t>is a</w:t>
      </w:r>
      <w:r w:rsidR="00C20D25">
        <w:t xml:space="preserve"> Prospective Candidate</w:t>
      </w:r>
      <w:r w:rsidR="000B1E9E">
        <w:t>,</w:t>
      </w:r>
      <w:r w:rsidR="00F639E3">
        <w:t xml:space="preserve"> should declare </w:t>
      </w:r>
      <w:r>
        <w:t>his</w:t>
      </w:r>
      <w:r w:rsidR="00F639E3">
        <w:t xml:space="preserve">/her </w:t>
      </w:r>
      <w:r w:rsidR="008E7BA4">
        <w:t xml:space="preserve">intended </w:t>
      </w:r>
      <w:r w:rsidR="00F639E3">
        <w:t>candidacy</w:t>
      </w:r>
      <w:r>
        <w:t xml:space="preserve"> at a</w:t>
      </w:r>
      <w:r w:rsidR="00327030">
        <w:t xml:space="preserve"> </w:t>
      </w:r>
      <w:r>
        <w:t xml:space="preserve">meeting of the council as soon as practicable after </w:t>
      </w:r>
      <w:r w:rsidR="008E7BA4">
        <w:t xml:space="preserve">notifying the CEO pursuant </w:t>
      </w:r>
      <w:r w:rsidR="00C20D25">
        <w:t>to</w:t>
      </w:r>
      <w:r w:rsidR="008E7BA4">
        <w:t xml:space="preserve"> Guideline 1.</w:t>
      </w:r>
    </w:p>
    <w:p w14:paraId="169A7029" w14:textId="0B4E3B29" w:rsidR="00DB6175" w:rsidRDefault="00BB1CA2" w:rsidP="00BB1CA2">
      <w:pPr>
        <w:pStyle w:val="ListParagraph"/>
        <w:numPr>
          <w:ilvl w:val="0"/>
          <w:numId w:val="1"/>
        </w:numPr>
        <w:sectPr w:rsidR="00DB6175" w:rsidSect="00327030">
          <w:headerReference w:type="default" r:id="rId10"/>
          <w:type w:val="continuous"/>
          <w:pgSz w:w="11906" w:h="16838"/>
          <w:pgMar w:top="1440" w:right="1440" w:bottom="1440" w:left="1440" w:header="720" w:footer="720" w:gutter="0"/>
          <w:cols w:space="720"/>
          <w:noEndnote/>
          <w:docGrid w:linePitch="299"/>
        </w:sectPr>
      </w:pPr>
      <w:r>
        <w:t xml:space="preserve">A councillor </w:t>
      </w:r>
      <w:r w:rsidR="001951E7">
        <w:t>who nominates as a candidate</w:t>
      </w:r>
      <w:r w:rsidR="00C20D25">
        <w:t xml:space="preserve"> for a state or federal election (a Nominated Candidate)</w:t>
      </w:r>
      <w:r w:rsidR="001951E7">
        <w:t xml:space="preserve">, </w:t>
      </w:r>
      <w:r>
        <w:t>should apply</w:t>
      </w:r>
      <w:r w:rsidR="0024558C">
        <w:t xml:space="preserve"> for leave of absence from the </w:t>
      </w:r>
      <w:r w:rsidR="00C20D25">
        <w:t>c</w:t>
      </w:r>
      <w:r w:rsidR="0024558C">
        <w:t xml:space="preserve">ouncil </w:t>
      </w:r>
      <w:r w:rsidR="001951E7">
        <w:t xml:space="preserve">and this leave of absence should commence no later than the date of their nomination as a candidate </w:t>
      </w:r>
      <w:r w:rsidR="00C20D25">
        <w:t>with the relevant electoral commission for</w:t>
      </w:r>
      <w:r w:rsidR="001951E7">
        <w:t xml:space="preserve"> the </w:t>
      </w:r>
      <w:r w:rsidR="001951E7">
        <w:lastRenderedPageBreak/>
        <w:t xml:space="preserve">election </w:t>
      </w:r>
      <w:r w:rsidR="00066A0A">
        <w:t>(Nomination Date</w:t>
      </w:r>
      <w:r w:rsidR="004960A1">
        <w:t>)</w:t>
      </w:r>
      <w:r w:rsidR="00066A0A">
        <w:t xml:space="preserve"> </w:t>
      </w:r>
      <w:r w:rsidR="001951E7">
        <w:t>and conclude no earlier than the close of voting for the election. During this period, a council</w:t>
      </w:r>
      <w:r w:rsidR="00066A0A">
        <w:t>lor who is on</w:t>
      </w:r>
      <w:r w:rsidR="00C20D25">
        <w:t xml:space="preserve"> a</w:t>
      </w:r>
      <w:r w:rsidR="00066A0A">
        <w:t xml:space="preserve"> leave of absence s</w:t>
      </w:r>
      <w:r w:rsidR="001951E7">
        <w:t xml:space="preserve">hould not attend meetings of the </w:t>
      </w:r>
      <w:r w:rsidR="00C20D25">
        <w:t>c</w:t>
      </w:r>
      <w:r w:rsidR="001951E7">
        <w:t xml:space="preserve">ouncil or otherwise act as a </w:t>
      </w:r>
      <w:r w:rsidR="00C20D25">
        <w:t>c</w:t>
      </w:r>
      <w:r w:rsidR="001951E7">
        <w:t xml:space="preserve">ouncillor. </w:t>
      </w:r>
    </w:p>
    <w:p w14:paraId="3DCD9FD3" w14:textId="77777777" w:rsidR="00BB1CA2" w:rsidRDefault="00BB1CA2" w:rsidP="00DB6175"/>
    <w:p w14:paraId="14792DB5" w14:textId="06A11957" w:rsidR="00BB1CA2" w:rsidRDefault="00BB1CA2" w:rsidP="00BB1CA2">
      <w:pPr>
        <w:pStyle w:val="ListParagraph"/>
        <w:numPr>
          <w:ilvl w:val="0"/>
          <w:numId w:val="1"/>
        </w:numPr>
      </w:pPr>
      <w:r>
        <w:t xml:space="preserve">Any councillor / staff relationship protocol which the </w:t>
      </w:r>
      <w:r w:rsidR="00C20D25">
        <w:t>c</w:t>
      </w:r>
      <w:r>
        <w:t xml:space="preserve">ouncil has in place in respect of the caretaker period prior to a </w:t>
      </w:r>
      <w:r w:rsidR="00C20D25">
        <w:t>c</w:t>
      </w:r>
      <w:r>
        <w:t>ouncil election</w:t>
      </w:r>
      <w:r w:rsidR="000B1E9E">
        <w:t>,</w:t>
      </w:r>
      <w:r>
        <w:t xml:space="preserve"> should be </w:t>
      </w:r>
      <w:r w:rsidR="00A9715C">
        <w:t>observed by</w:t>
      </w:r>
      <w:r>
        <w:t xml:space="preserve"> a </w:t>
      </w:r>
      <w:r w:rsidR="00C20D25">
        <w:t>Nominated C</w:t>
      </w:r>
      <w:r>
        <w:t xml:space="preserve">andidate </w:t>
      </w:r>
      <w:r w:rsidR="00C20D25">
        <w:t xml:space="preserve">and this should apply </w:t>
      </w:r>
      <w:r>
        <w:t>from their Nomination Date until the close of voting for the elec</w:t>
      </w:r>
      <w:r w:rsidR="00066A0A">
        <w:t xml:space="preserve">tion. </w:t>
      </w:r>
    </w:p>
    <w:p w14:paraId="07DB3A3F" w14:textId="77777777" w:rsidR="00A0682D" w:rsidRDefault="00F639E3" w:rsidP="006E657A">
      <w:pPr>
        <w:pStyle w:val="ListParagraph"/>
        <w:numPr>
          <w:ilvl w:val="0"/>
          <w:numId w:val="1"/>
        </w:numPr>
      </w:pPr>
      <w:r>
        <w:t xml:space="preserve">A </w:t>
      </w:r>
      <w:r w:rsidR="00C20D25">
        <w:t>c</w:t>
      </w:r>
      <w:r>
        <w:t>ouncil</w:t>
      </w:r>
      <w:r w:rsidR="00B03F8A">
        <w:t>,</w:t>
      </w:r>
      <w:r>
        <w:t xml:space="preserve"> </w:t>
      </w:r>
      <w:r w:rsidR="001951E7">
        <w:t xml:space="preserve">upon </w:t>
      </w:r>
      <w:r>
        <w:t xml:space="preserve">receiving an application for </w:t>
      </w:r>
      <w:r w:rsidR="00C20D25">
        <w:t xml:space="preserve">a </w:t>
      </w:r>
      <w:r>
        <w:t xml:space="preserve">leave of absence from a councillor </w:t>
      </w:r>
      <w:r w:rsidR="00C20D25">
        <w:t>who is</w:t>
      </w:r>
      <w:r w:rsidR="00B0565A">
        <w:t xml:space="preserve"> a </w:t>
      </w:r>
      <w:r w:rsidR="00C20D25">
        <w:t>Nominated Candidate or who intends to become a Nominated Candidate</w:t>
      </w:r>
      <w:r w:rsidR="00D66F38">
        <w:t>,</w:t>
      </w:r>
      <w:r w:rsidR="00B0565A">
        <w:t xml:space="preserve"> </w:t>
      </w:r>
      <w:r>
        <w:t>should approve that application.</w:t>
      </w:r>
    </w:p>
    <w:p w14:paraId="00562CED" w14:textId="6E2BB026" w:rsidR="00F62F40" w:rsidRDefault="00B0565A" w:rsidP="006E657A">
      <w:pPr>
        <w:pStyle w:val="ListParagraph"/>
        <w:numPr>
          <w:ilvl w:val="0"/>
          <w:numId w:val="1"/>
        </w:numPr>
      </w:pPr>
      <w:r>
        <w:t xml:space="preserve">A councillor who </w:t>
      </w:r>
      <w:r w:rsidR="00C20D25">
        <w:t>is a Prospective Candidate or a Nominated Candidate</w:t>
      </w:r>
      <w:r w:rsidR="000B1E9E">
        <w:t>,</w:t>
      </w:r>
      <w:r w:rsidR="00C20D25">
        <w:t xml:space="preserve"> </w:t>
      </w:r>
      <w:r>
        <w:t xml:space="preserve">should take care to differentiate between </w:t>
      </w:r>
      <w:r w:rsidR="000B1E9E">
        <w:t xml:space="preserve">his/her </w:t>
      </w:r>
      <w:r>
        <w:t xml:space="preserve">role as a </w:t>
      </w:r>
      <w:r w:rsidR="00C20D25">
        <w:t>state or federal election c</w:t>
      </w:r>
      <w:r>
        <w:t xml:space="preserve">andidate and role as a councillor when making public comment. </w:t>
      </w:r>
    </w:p>
    <w:p w14:paraId="05062FC2" w14:textId="6C6BD2C5" w:rsidR="00F4643E" w:rsidRDefault="001951E7" w:rsidP="006E657A">
      <w:pPr>
        <w:pStyle w:val="ListParagraph"/>
        <w:numPr>
          <w:ilvl w:val="0"/>
          <w:numId w:val="1"/>
        </w:numPr>
      </w:pPr>
      <w:r>
        <w:t>A</w:t>
      </w:r>
      <w:r w:rsidR="004D35C3">
        <w:t xml:space="preserve"> councillor</w:t>
      </w:r>
      <w:r w:rsidR="005D4587">
        <w:t xml:space="preserve"> </w:t>
      </w:r>
      <w:r>
        <w:t xml:space="preserve">who is </w:t>
      </w:r>
      <w:r w:rsidR="00C20D25">
        <w:t>a Prospective</w:t>
      </w:r>
      <w:r>
        <w:t xml:space="preserve"> Candidate</w:t>
      </w:r>
      <w:r w:rsidR="00C20D25">
        <w:t xml:space="preserve"> or a Nominated Candidate</w:t>
      </w:r>
      <w:r w:rsidR="000B1E9E">
        <w:t>,</w:t>
      </w:r>
      <w:r>
        <w:t xml:space="preserve"> </w:t>
      </w:r>
      <w:r w:rsidR="005D4587">
        <w:t>should</w:t>
      </w:r>
      <w:r w:rsidR="004D35C3">
        <w:t xml:space="preserve"> not use </w:t>
      </w:r>
      <w:r w:rsidR="00C20D25">
        <w:t>c</w:t>
      </w:r>
      <w:r w:rsidR="004D35C3">
        <w:t xml:space="preserve">ouncil resources, including </w:t>
      </w:r>
      <w:r w:rsidR="00C20D25">
        <w:t>c</w:t>
      </w:r>
      <w:r w:rsidR="004D35C3">
        <w:t>ouncil equipment and facilities in</w:t>
      </w:r>
      <w:r w:rsidR="00327030">
        <w:t xml:space="preserve"> </w:t>
      </w:r>
      <w:r w:rsidR="004D35C3">
        <w:t>relation to his/her candidacy.</w:t>
      </w:r>
    </w:p>
    <w:p w14:paraId="5962C6AC" w14:textId="7F81C4FA" w:rsidR="00F4643E" w:rsidRPr="0079585F" w:rsidRDefault="001951E7" w:rsidP="006E657A">
      <w:pPr>
        <w:pStyle w:val="ListParagraph"/>
        <w:numPr>
          <w:ilvl w:val="0"/>
          <w:numId w:val="1"/>
        </w:numPr>
        <w:rPr>
          <w:sz w:val="24"/>
          <w:szCs w:val="24"/>
        </w:rPr>
      </w:pPr>
      <w:r>
        <w:t xml:space="preserve">A </w:t>
      </w:r>
      <w:r w:rsidR="005D4587">
        <w:t xml:space="preserve">councillor </w:t>
      </w:r>
      <w:r>
        <w:t xml:space="preserve">who is </w:t>
      </w:r>
      <w:r w:rsidR="00C20D25">
        <w:t>a Prospective</w:t>
      </w:r>
      <w:r>
        <w:t xml:space="preserve"> Candidate </w:t>
      </w:r>
      <w:r w:rsidR="00C20D25">
        <w:t>or a Nominated Candidate</w:t>
      </w:r>
      <w:r w:rsidR="000B1E9E">
        <w:t>,</w:t>
      </w:r>
      <w:r w:rsidR="00C20D25">
        <w:t xml:space="preserve"> </w:t>
      </w:r>
      <w:r w:rsidR="005D4587">
        <w:t>should</w:t>
      </w:r>
      <w:r w:rsidR="00F4643E">
        <w:t xml:space="preserve"> not use </w:t>
      </w:r>
      <w:r w:rsidR="00C20D25">
        <w:t>c</w:t>
      </w:r>
      <w:r w:rsidR="00F4643E">
        <w:t xml:space="preserve">ouncil activities, including committee meetings and </w:t>
      </w:r>
      <w:r w:rsidR="00C20D25">
        <w:t>c</w:t>
      </w:r>
      <w:r w:rsidR="00F4643E">
        <w:t xml:space="preserve">ouncil-related external activities in relation to his/her candidacy. </w:t>
      </w:r>
    </w:p>
    <w:p w14:paraId="3D6C883E" w14:textId="77777777" w:rsidR="003631D7" w:rsidRDefault="003631D7" w:rsidP="0079585F">
      <w:pPr>
        <w:rPr>
          <w:sz w:val="24"/>
          <w:szCs w:val="24"/>
        </w:rPr>
      </w:pPr>
    </w:p>
    <w:p w14:paraId="07B3785C" w14:textId="77777777" w:rsidR="00066A0A" w:rsidRPr="00066A0A" w:rsidRDefault="00C20D25" w:rsidP="0079585F">
      <w:pPr>
        <w:jc w:val="both"/>
        <w:rPr>
          <w:b/>
        </w:rPr>
      </w:pPr>
      <w:r>
        <w:rPr>
          <w:b/>
        </w:rPr>
        <w:t>The distinction between Prospective Candidate and Nominated Candidate</w:t>
      </w:r>
    </w:p>
    <w:p w14:paraId="0B1D1FFE" w14:textId="77777777" w:rsidR="00066A0A" w:rsidRPr="0079585F" w:rsidRDefault="00C20D25" w:rsidP="0079585F">
      <w:pPr>
        <w:jc w:val="both"/>
        <w:rPr>
          <w:sz w:val="24"/>
          <w:szCs w:val="24"/>
        </w:rPr>
      </w:pPr>
      <w:r>
        <w:t>This policy draws a distinction between Prospective Candidates and Nominated Candidates because, as with council elections, candidates for state and federal elections only become actual nominated candidates a few weeks prior to the relevant election date.  Accordingly, this policy recommends different treatment for Prospective Candidates and Nominated Candidates on the basis that some requirements are recommended as appropriate for Nominated Candidates during a formal election period which are not considered to be necessary prior to the formal election period.</w:t>
      </w:r>
      <w:r w:rsidR="00066A0A">
        <w:t xml:space="preserve"> </w:t>
      </w:r>
    </w:p>
    <w:sectPr w:rsidR="00066A0A" w:rsidRPr="0079585F" w:rsidSect="00DB6175">
      <w:footerReference w:type="default" r:id="rId11"/>
      <w:pgSz w:w="11906" w:h="16838"/>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48E8E" w14:textId="77777777" w:rsidR="005C59DD" w:rsidRDefault="005C59DD" w:rsidP="00327030">
      <w:pPr>
        <w:spacing w:line="240" w:lineRule="auto"/>
      </w:pPr>
      <w:r>
        <w:separator/>
      </w:r>
    </w:p>
  </w:endnote>
  <w:endnote w:type="continuationSeparator" w:id="0">
    <w:p w14:paraId="4936E89F" w14:textId="77777777" w:rsidR="005C59DD" w:rsidRDefault="005C59DD" w:rsidP="00327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254D9" w14:textId="77777777" w:rsidR="00DB6175" w:rsidRDefault="00DB6175">
    <w:pPr>
      <w:pStyle w:val="Footer"/>
    </w:pPr>
    <w:r>
      <w:rPr>
        <w:rFonts w:cs="Arial"/>
        <w:noProof/>
        <w:sz w:val="24"/>
        <w:szCs w:val="24"/>
      </w:rPr>
      <w:drawing>
        <wp:inline distT="0" distB="0" distL="0" distR="0" wp14:anchorId="45EF2BEA" wp14:editId="0374782B">
          <wp:extent cx="238379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82307" w14:textId="77777777" w:rsidR="005C59DD" w:rsidRDefault="005C59DD" w:rsidP="00327030">
      <w:pPr>
        <w:spacing w:line="240" w:lineRule="auto"/>
      </w:pPr>
      <w:r>
        <w:separator/>
      </w:r>
    </w:p>
  </w:footnote>
  <w:footnote w:type="continuationSeparator" w:id="0">
    <w:p w14:paraId="0E233E95" w14:textId="77777777" w:rsidR="005C59DD" w:rsidRDefault="005C59DD" w:rsidP="003270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30F7F" w14:textId="77777777" w:rsidR="00F639E3" w:rsidRDefault="00F639E3">
    <w:pPr>
      <w:pStyle w:val="Header"/>
    </w:pPr>
    <w:r>
      <w:rPr>
        <w:rFonts w:cs="Arial"/>
        <w:noProof/>
        <w:sz w:val="24"/>
        <w:szCs w:val="24"/>
      </w:rPr>
      <w:drawing>
        <wp:inline distT="0" distB="0" distL="0" distR="0" wp14:anchorId="3CB6A151" wp14:editId="45576CA1">
          <wp:extent cx="5731510" cy="660348"/>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60348"/>
                  </a:xfrm>
                  <a:prstGeom prst="rect">
                    <a:avLst/>
                  </a:prstGeom>
                  <a:noFill/>
                  <a:ln>
                    <a:noFill/>
                  </a:ln>
                </pic:spPr>
              </pic:pic>
            </a:graphicData>
          </a:graphic>
        </wp:inline>
      </w:drawing>
    </w:r>
  </w:p>
  <w:p w14:paraId="4DB65114" w14:textId="77777777" w:rsidR="00DB6175" w:rsidRDefault="00DB6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79069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37A59C1"/>
    <w:multiLevelType w:val="hybridMultilevel"/>
    <w:tmpl w:val="24C854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A8"/>
    <w:rsid w:val="00066A0A"/>
    <w:rsid w:val="000B1E9E"/>
    <w:rsid w:val="001951E7"/>
    <w:rsid w:val="00211B0C"/>
    <w:rsid w:val="0024558C"/>
    <w:rsid w:val="00261E56"/>
    <w:rsid w:val="00277F3D"/>
    <w:rsid w:val="00327030"/>
    <w:rsid w:val="003631D7"/>
    <w:rsid w:val="003878C8"/>
    <w:rsid w:val="003E7047"/>
    <w:rsid w:val="004551FB"/>
    <w:rsid w:val="004960A1"/>
    <w:rsid w:val="004D35C3"/>
    <w:rsid w:val="004E679E"/>
    <w:rsid w:val="00502577"/>
    <w:rsid w:val="005C0030"/>
    <w:rsid w:val="005C59DD"/>
    <w:rsid w:val="005D4587"/>
    <w:rsid w:val="00647440"/>
    <w:rsid w:val="00687256"/>
    <w:rsid w:val="006E657A"/>
    <w:rsid w:val="0079585F"/>
    <w:rsid w:val="007B4F12"/>
    <w:rsid w:val="007D5CA8"/>
    <w:rsid w:val="007E62FA"/>
    <w:rsid w:val="008B5DB9"/>
    <w:rsid w:val="008E4DF6"/>
    <w:rsid w:val="008E7BA4"/>
    <w:rsid w:val="00947CA1"/>
    <w:rsid w:val="009720AC"/>
    <w:rsid w:val="00A0682D"/>
    <w:rsid w:val="00A9715C"/>
    <w:rsid w:val="00B03F8A"/>
    <w:rsid w:val="00B0565A"/>
    <w:rsid w:val="00BB1CA2"/>
    <w:rsid w:val="00C20D25"/>
    <w:rsid w:val="00D66F38"/>
    <w:rsid w:val="00DB6175"/>
    <w:rsid w:val="00DC5865"/>
    <w:rsid w:val="00E366CC"/>
    <w:rsid w:val="00EE509E"/>
    <w:rsid w:val="00F4643E"/>
    <w:rsid w:val="00F62F40"/>
    <w:rsid w:val="00F639E3"/>
    <w:rsid w:val="00FA2F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75F0F"/>
  <w15:docId w15:val="{88D3778F-E905-48A8-9F38-AA9EA1B4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7A"/>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8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65"/>
    <w:rPr>
      <w:rFonts w:ascii="Tahoma" w:hAnsi="Tahoma" w:cs="Tahoma"/>
      <w:sz w:val="16"/>
      <w:szCs w:val="16"/>
    </w:rPr>
  </w:style>
  <w:style w:type="paragraph" w:styleId="Header">
    <w:name w:val="header"/>
    <w:basedOn w:val="Normal"/>
    <w:link w:val="HeaderChar"/>
    <w:uiPriority w:val="99"/>
    <w:unhideWhenUsed/>
    <w:rsid w:val="00327030"/>
    <w:pPr>
      <w:tabs>
        <w:tab w:val="center" w:pos="4513"/>
        <w:tab w:val="right" w:pos="9026"/>
      </w:tabs>
      <w:spacing w:line="240" w:lineRule="auto"/>
    </w:pPr>
  </w:style>
  <w:style w:type="character" w:customStyle="1" w:styleId="HeaderChar">
    <w:name w:val="Header Char"/>
    <w:basedOn w:val="DefaultParagraphFont"/>
    <w:link w:val="Header"/>
    <w:uiPriority w:val="99"/>
    <w:rsid w:val="00327030"/>
  </w:style>
  <w:style w:type="paragraph" w:styleId="Footer">
    <w:name w:val="footer"/>
    <w:basedOn w:val="Normal"/>
    <w:link w:val="FooterChar"/>
    <w:uiPriority w:val="99"/>
    <w:unhideWhenUsed/>
    <w:rsid w:val="00327030"/>
    <w:pPr>
      <w:tabs>
        <w:tab w:val="center" w:pos="4513"/>
        <w:tab w:val="right" w:pos="9026"/>
      </w:tabs>
      <w:spacing w:line="240" w:lineRule="auto"/>
    </w:pPr>
  </w:style>
  <w:style w:type="character" w:customStyle="1" w:styleId="FooterChar">
    <w:name w:val="Footer Char"/>
    <w:basedOn w:val="DefaultParagraphFont"/>
    <w:link w:val="Footer"/>
    <w:uiPriority w:val="99"/>
    <w:rsid w:val="00327030"/>
  </w:style>
  <w:style w:type="paragraph" w:styleId="ListParagraph">
    <w:name w:val="List Paragraph"/>
    <w:basedOn w:val="Normal"/>
    <w:uiPriority w:val="34"/>
    <w:qFormat/>
    <w:rsid w:val="006E657A"/>
    <w:pPr>
      <w:ind w:left="720"/>
      <w:contextualSpacing/>
    </w:pPr>
  </w:style>
  <w:style w:type="paragraph" w:styleId="ListBullet">
    <w:name w:val="List Bullet"/>
    <w:basedOn w:val="Normal"/>
    <w:uiPriority w:val="99"/>
    <w:unhideWhenUsed/>
    <w:rsid w:val="00DB6175"/>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2D7CA537341C4ABAE9591A70C4D9C4" ma:contentTypeVersion="3" ma:contentTypeDescription="Create a new document." ma:contentTypeScope="" ma:versionID="6bf84bb1923e2abbdcb33e6f751b901f">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4fa5f0e84da6a56c51ef811dddef7a36"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Elections</TermName>
          <TermId xmlns="http://schemas.microsoft.com/office/infopath/2007/PartnerControls">bd92179c-c5f0-4f6d-9b6f-261ab62de497</TermId>
        </TermInfo>
      </Terms>
    </AGLSSubjectHTField0>
    <TaxCatchAll xmlns="b2999bd9-dba0-46e4-8521-1f182c80fbb9">
      <Value>32</Value>
    </TaxCatchAll>
  </documentManagement>
</p:properties>
</file>

<file path=customXml/itemProps1.xml><?xml version="1.0" encoding="utf-8"?>
<ds:datastoreItem xmlns:ds="http://schemas.openxmlformats.org/officeDocument/2006/customXml" ds:itemID="{3495D687-2E69-47D0-B188-63EE4FC8D12C}">
  <ds:schemaRefs>
    <ds:schemaRef ds:uri="http://schemas.microsoft.com/sharepoint/v3/contenttype/forms"/>
  </ds:schemaRefs>
</ds:datastoreItem>
</file>

<file path=customXml/itemProps2.xml><?xml version="1.0" encoding="utf-8"?>
<ds:datastoreItem xmlns:ds="http://schemas.openxmlformats.org/officeDocument/2006/customXml" ds:itemID="{5E3D90DF-541A-4D08-91E3-9A21E840A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8B9FC-4837-4509-94CE-07FF82588F3D}">
  <ds:schemaRefs>
    <ds:schemaRef ds:uri="http://schemas.microsoft.com/office/2006/metadata/properties"/>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http://purl.org/dc/elements/1.1/"/>
    <ds:schemaRef ds:uri="b2999bd9-dba0-46e4-8521-1f182c80fb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MAV policy on candidature of councillors in state or federal elections 2014</vt:lpstr>
    </vt:vector>
  </TitlesOfParts>
  <Company>City Of Yarra</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policy on candidature of councillors in state or federal elections 2014</dc:title>
  <dc:creator>Debbie Smith</dc:creator>
  <cp:lastModifiedBy>Zachary Tangey</cp:lastModifiedBy>
  <cp:revision>2</cp:revision>
  <cp:lastPrinted>2014-04-10T03:49:00Z</cp:lastPrinted>
  <dcterms:created xsi:type="dcterms:W3CDTF">2018-03-22T22:50:00Z</dcterms:created>
  <dcterms:modified xsi:type="dcterms:W3CDTF">2018-03-22T22:50:00Z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0x010100A52D7CA537341C4ABAE9591A70C4D9C4</vt:lpwstr>
  </property>
  <property fmtid="{D5CDD505-2E9C-101B-9397-08002B2CF9AE}" pid="3" name="AGLSSubject">
    <vt:lpwstr>32;#Elections|bd92179c-c5f0-4f6d-9b6f-261ab62de497</vt:lpwstr>
  </property>
  <property fmtid="{D5CDD505-2E9C-101B-9397-08002B2CF9AE}" pid="4" name="Order">
    <vt:r8>1241800</vt:r8>
  </property>
  <property fmtid="{D5CDD505-2E9C-101B-9397-08002B2CF9AE}" pid="5" name="Function">
    <vt:lpwstr>Issue management</vt:lpwstr>
  </property>
  <property fmtid="{D5CDD505-2E9C-101B-9397-08002B2CF9AE}" pid="6" name="Document Description">
    <vt:lpwstr>MAV policy on candidature of councillors in state or federal elections - April 2014.docx</vt:lpwstr>
  </property>
  <property fmtid="{D5CDD505-2E9C-101B-9397-08002B2CF9AE}" pid="7" name="Doc Type">
    <vt:lpwstr>Guideline</vt:lpwstr>
  </property>
  <property fmtid="{D5CDD505-2E9C-101B-9397-08002B2CF9AE}" pid="8" name="Month">
    <vt:lpwstr>April</vt:lpwstr>
  </property>
  <property fmtid="{D5CDD505-2E9C-101B-9397-08002B2CF9AE}" pid="9" name="Year">
    <vt:lpwstr>2014</vt:lpwstr>
  </property>
  <property fmtid="{D5CDD505-2E9C-101B-9397-08002B2CF9AE}" pid="10" name="Stakeholders">
    <vt:lpwstr>MAV</vt:lpwstr>
  </property>
  <property fmtid="{D5CDD505-2E9C-101B-9397-08002B2CF9AE}" pid="11" name="Issue (Comms)">
    <vt:lpwstr>Elections</vt:lpwstr>
  </property>
  <property fmtid="{D5CDD505-2E9C-101B-9397-08002B2CF9AE}" pid="12" name="Projects">
    <vt:lpwstr/>
  </property>
  <property fmtid="{D5CDD505-2E9C-101B-9397-08002B2CF9AE}" pid="13" name="Function0">
    <vt:lpwstr>Elections</vt:lpwstr>
  </property>
  <property fmtid="{D5CDD505-2E9C-101B-9397-08002B2CF9AE}" pid="14" name="Audience1">
    <vt:lpwstr/>
  </property>
  <property fmtid="{D5CDD505-2E9C-101B-9397-08002B2CF9AE}" pid="15" name="Project">
    <vt:lpwstr/>
  </property>
  <property fmtid="{D5CDD505-2E9C-101B-9397-08002B2CF9AE}" pid="16" name="TemplateUrl">
    <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ies>
</file>