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D2A49" w14:textId="58573C86" w:rsidR="000B0A78" w:rsidRDefault="000B0A78">
      <w:pPr>
        <w:rPr>
          <w:rFonts w:ascii="Arial" w:hAnsi="Arial" w:cs="Arial"/>
          <w:color w:val="2F5496" w:themeColor="accent5" w:themeShade="BF"/>
          <w:sz w:val="20"/>
          <w:szCs w:val="20"/>
          <w:lang w:val="en-AU"/>
        </w:rPr>
      </w:pPr>
      <w:bookmarkStart w:id="0" w:name="_GoBack"/>
      <w:bookmarkEnd w:id="0"/>
      <w:r>
        <w:rPr>
          <w:b/>
          <w:noProof/>
          <w:lang w:val="en-AU" w:eastAsia="en-AU"/>
        </w:rPr>
        <w:drawing>
          <wp:anchor distT="0" distB="0" distL="114300" distR="114300" simplePos="0" relativeHeight="251661312" behindDoc="0" locked="0" layoutInCell="1" allowOverlap="1" wp14:anchorId="60D960A7" wp14:editId="7220ED3E">
            <wp:simplePos x="0" y="0"/>
            <wp:positionH relativeFrom="margin">
              <wp:posOffset>9525</wp:posOffset>
            </wp:positionH>
            <wp:positionV relativeFrom="topMargin">
              <wp:align>bottom</wp:align>
            </wp:positionV>
            <wp:extent cx="1609725" cy="4635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463550"/>
                    </a:xfrm>
                    <a:prstGeom prst="rect">
                      <a:avLst/>
                    </a:prstGeom>
                    <a:noFill/>
                  </pic:spPr>
                </pic:pic>
              </a:graphicData>
            </a:graphic>
          </wp:anchor>
        </w:drawing>
      </w:r>
      <w:r w:rsidRPr="00426A48">
        <w:rPr>
          <w:noProof/>
          <w:lang w:val="en-AU" w:eastAsia="en-AU"/>
        </w:rPr>
        <w:drawing>
          <wp:anchor distT="0" distB="0" distL="114300" distR="114300" simplePos="0" relativeHeight="251659264" behindDoc="0" locked="0" layoutInCell="1" allowOverlap="1" wp14:anchorId="7F242E4D" wp14:editId="25B9D293">
            <wp:simplePos x="0" y="0"/>
            <wp:positionH relativeFrom="margin">
              <wp:posOffset>4201160</wp:posOffset>
            </wp:positionH>
            <wp:positionV relativeFrom="topMargin">
              <wp:align>bottom</wp:align>
            </wp:positionV>
            <wp:extent cx="1069340" cy="391160"/>
            <wp:effectExtent l="0" t="0" r="0" b="8890"/>
            <wp:wrapSquare wrapText="bothSides"/>
            <wp:docPr id="1" name="Picture 1" descr="cid:image001.jpg@01D138E3.141EF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8E3.141EF5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69340" cy="391160"/>
                    </a:xfrm>
                    <a:prstGeom prst="rect">
                      <a:avLst/>
                    </a:prstGeom>
                    <a:noFill/>
                    <a:ln>
                      <a:noFill/>
                    </a:ln>
                  </pic:spPr>
                </pic:pic>
              </a:graphicData>
            </a:graphic>
          </wp:anchor>
        </w:drawing>
      </w:r>
    </w:p>
    <w:p w14:paraId="01CC6753" w14:textId="77777777" w:rsidR="000B0A78" w:rsidRDefault="000B0A78">
      <w:pPr>
        <w:rPr>
          <w:rFonts w:ascii="Arial" w:hAnsi="Arial" w:cs="Arial"/>
          <w:color w:val="2F5496" w:themeColor="accent5" w:themeShade="BF"/>
          <w:sz w:val="20"/>
          <w:szCs w:val="20"/>
          <w:lang w:val="en-AU"/>
        </w:rPr>
      </w:pPr>
    </w:p>
    <w:p w14:paraId="48F77D3C" w14:textId="77777777" w:rsidR="000B0A78" w:rsidRDefault="000B0A78">
      <w:pPr>
        <w:rPr>
          <w:rFonts w:ascii="Arial" w:hAnsi="Arial" w:cs="Arial"/>
          <w:color w:val="2F5496" w:themeColor="accent5" w:themeShade="BF"/>
          <w:sz w:val="20"/>
          <w:szCs w:val="20"/>
          <w:lang w:val="en-AU"/>
        </w:rPr>
      </w:pPr>
    </w:p>
    <w:p w14:paraId="3849E2EA" w14:textId="77777777" w:rsidR="00270AAA" w:rsidRPr="00270AAA" w:rsidRDefault="00270AAA" w:rsidP="00270AAA">
      <w:pPr>
        <w:jc w:val="center"/>
        <w:rPr>
          <w:i/>
          <w:sz w:val="28"/>
          <w:szCs w:val="28"/>
        </w:rPr>
      </w:pPr>
      <w:r w:rsidRPr="00270AAA">
        <w:rPr>
          <w:i/>
          <w:sz w:val="28"/>
          <w:szCs w:val="28"/>
        </w:rPr>
        <w:t>Victorian Councils: Supporting Communities Around End of Life</w:t>
      </w:r>
      <w:r w:rsidRPr="00270AAA">
        <w:rPr>
          <w:sz w:val="28"/>
          <w:szCs w:val="28"/>
        </w:rPr>
        <w:t xml:space="preserve"> </w:t>
      </w:r>
      <w:r w:rsidRPr="00270AAA">
        <w:rPr>
          <w:i/>
          <w:sz w:val="28"/>
          <w:szCs w:val="28"/>
        </w:rPr>
        <w:t>Project</w:t>
      </w:r>
    </w:p>
    <w:p w14:paraId="7D169CCC" w14:textId="42BF34B5" w:rsidR="00714B5A" w:rsidRPr="00496047" w:rsidRDefault="00714B5A" w:rsidP="00714B5A">
      <w:pPr>
        <w:jc w:val="center"/>
        <w:rPr>
          <w:rFonts w:ascii="Arial" w:hAnsi="Arial" w:cs="Arial"/>
          <w:color w:val="2F5496" w:themeColor="accent5" w:themeShade="BF"/>
          <w:sz w:val="28"/>
          <w:szCs w:val="28"/>
          <w:lang w:val="en-AU"/>
        </w:rPr>
      </w:pPr>
      <w:r w:rsidRPr="00496047">
        <w:rPr>
          <w:rFonts w:ascii="Arial" w:hAnsi="Arial" w:cs="Arial"/>
          <w:color w:val="2F5496" w:themeColor="accent5" w:themeShade="BF"/>
          <w:sz w:val="28"/>
          <w:szCs w:val="28"/>
          <w:lang w:val="en-AU"/>
        </w:rPr>
        <w:t>Snapshot summary</w:t>
      </w:r>
    </w:p>
    <w:p w14:paraId="0CE8D5DE" w14:textId="77777777" w:rsidR="00010945" w:rsidRDefault="00010945" w:rsidP="00010945"/>
    <w:p w14:paraId="5B6161BD" w14:textId="77777777" w:rsidR="00010945" w:rsidRPr="004A2EB7" w:rsidRDefault="00010945" w:rsidP="004A2EB7">
      <w:r w:rsidRPr="004A2EB7">
        <w:t xml:space="preserve">The </w:t>
      </w:r>
      <w:r w:rsidRPr="004A2EB7">
        <w:rPr>
          <w:i/>
        </w:rPr>
        <w:t>Victorian Councils: Supporting Communities Around End of Life</w:t>
      </w:r>
      <w:r w:rsidRPr="004A2EB7">
        <w:t xml:space="preserve"> </w:t>
      </w:r>
      <w:r w:rsidRPr="004A2EB7">
        <w:rPr>
          <w:i/>
        </w:rPr>
        <w:t>Project</w:t>
      </w:r>
      <w:r w:rsidRPr="004A2EB7">
        <w:t xml:space="preserve"> is a new collaborative project between La Trobe University Palliative Care Unit (LTUPCU) and the Municipal Association of Victoria (MAV) funded (2017-2019) by the Department of Health and Human Services.</w:t>
      </w:r>
    </w:p>
    <w:p w14:paraId="41EF836D" w14:textId="77777777" w:rsidR="0085496C" w:rsidRPr="0085496C" w:rsidRDefault="0085496C" w:rsidP="00010945"/>
    <w:p w14:paraId="1C91B86D" w14:textId="77777777" w:rsidR="00010945" w:rsidRDefault="00010945" w:rsidP="004A2EB7">
      <w:pPr>
        <w:rPr>
          <w:lang w:val="en-AU"/>
        </w:rPr>
      </w:pPr>
      <w:r>
        <w:rPr>
          <w:lang w:val="en-AU"/>
        </w:rPr>
        <w:t>The project sits within the broader context of:</w:t>
      </w:r>
    </w:p>
    <w:p w14:paraId="1D5D008C" w14:textId="77777777" w:rsidR="00010945" w:rsidRDefault="00010945" w:rsidP="004A2EB7">
      <w:pPr>
        <w:pStyle w:val="ListParagraph"/>
        <w:numPr>
          <w:ilvl w:val="0"/>
          <w:numId w:val="3"/>
        </w:numPr>
        <w:rPr>
          <w:lang w:val="en-AU"/>
        </w:rPr>
      </w:pPr>
      <w:r w:rsidRPr="004A2EB7">
        <w:rPr>
          <w:lang w:val="en-AU"/>
        </w:rPr>
        <w:t>Victoria’s Palliative Care Framework</w:t>
      </w:r>
    </w:p>
    <w:p w14:paraId="13EAB143" w14:textId="2B2C0337" w:rsidR="004A2EB7" w:rsidRPr="004A2EB7" w:rsidRDefault="00010945" w:rsidP="004A2EB7">
      <w:pPr>
        <w:pStyle w:val="ListParagraph"/>
        <w:numPr>
          <w:ilvl w:val="0"/>
          <w:numId w:val="3"/>
        </w:numPr>
        <w:rPr>
          <w:lang w:val="en-AU"/>
        </w:rPr>
      </w:pPr>
      <w:r w:rsidRPr="004A2EB7">
        <w:rPr>
          <w:lang w:val="en-AU"/>
        </w:rPr>
        <w:t xml:space="preserve">the unsustainability of current service models </w:t>
      </w:r>
      <w:r w:rsidR="003722A7">
        <w:rPr>
          <w:lang w:val="en-AU"/>
        </w:rPr>
        <w:t xml:space="preserve">in palliative care </w:t>
      </w:r>
      <w:r w:rsidRPr="004A2EB7">
        <w:rPr>
          <w:lang w:val="en-AU"/>
        </w:rPr>
        <w:t>to accommodate an increasing ageing population and corresponding increase in deaths</w:t>
      </w:r>
    </w:p>
    <w:p w14:paraId="2D9F05DF" w14:textId="77777777" w:rsidR="0085496C" w:rsidRDefault="0085496C" w:rsidP="004A2EB7">
      <w:pPr>
        <w:pStyle w:val="ListParagraph"/>
        <w:numPr>
          <w:ilvl w:val="0"/>
          <w:numId w:val="3"/>
        </w:numPr>
        <w:rPr>
          <w:lang w:val="en-AU"/>
        </w:rPr>
      </w:pPr>
      <w:r w:rsidRPr="004A2EB7">
        <w:rPr>
          <w:lang w:val="en-AU"/>
        </w:rPr>
        <w:t>a public health approach to dying, death and bereavement</w:t>
      </w:r>
    </w:p>
    <w:p w14:paraId="48B10E22" w14:textId="77777777" w:rsidR="00010945" w:rsidRDefault="00010945" w:rsidP="004A2EB7">
      <w:pPr>
        <w:pStyle w:val="ListParagraph"/>
        <w:numPr>
          <w:ilvl w:val="0"/>
          <w:numId w:val="3"/>
        </w:numPr>
        <w:rPr>
          <w:lang w:val="en-AU"/>
        </w:rPr>
      </w:pPr>
      <w:r w:rsidRPr="004A2EB7">
        <w:rPr>
          <w:lang w:val="en-AU"/>
        </w:rPr>
        <w:t xml:space="preserve">the need for a shift in societies approach to dying, death and bereavement, and </w:t>
      </w:r>
    </w:p>
    <w:p w14:paraId="4B780B30" w14:textId="77777777" w:rsidR="00010945" w:rsidRPr="004A2EB7" w:rsidRDefault="00010945" w:rsidP="004A2EB7">
      <w:pPr>
        <w:pStyle w:val="ListParagraph"/>
        <w:numPr>
          <w:ilvl w:val="0"/>
          <w:numId w:val="3"/>
        </w:numPr>
        <w:rPr>
          <w:lang w:val="en-AU"/>
        </w:rPr>
      </w:pPr>
      <w:r w:rsidRPr="004A2EB7">
        <w:rPr>
          <w:lang w:val="en-AU"/>
        </w:rPr>
        <w:t>the role of local government as a key leader and facilitator of healthy, inclusive and connected local communities.</w:t>
      </w:r>
    </w:p>
    <w:p w14:paraId="57520C4C" w14:textId="77777777" w:rsidR="0085496C" w:rsidRDefault="0085496C" w:rsidP="0085496C"/>
    <w:p w14:paraId="02FA09EF" w14:textId="77777777" w:rsidR="006F2EE5" w:rsidRDefault="006F2EE5" w:rsidP="006F2EE5"/>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6F2EE5" w14:paraId="37B543F3" w14:textId="77777777" w:rsidTr="0061445C">
        <w:tc>
          <w:tcPr>
            <w:tcW w:w="9010" w:type="dxa"/>
          </w:tcPr>
          <w:p w14:paraId="4D5BD2BE" w14:textId="77777777" w:rsidR="006F2EE5" w:rsidRPr="00496047" w:rsidRDefault="006F2EE5" w:rsidP="0061445C">
            <w:pPr>
              <w:pStyle w:val="Heading2"/>
              <w:rPr>
                <w:color w:val="2F5496" w:themeColor="accent5" w:themeShade="BF"/>
              </w:rPr>
            </w:pPr>
            <w:r w:rsidRPr="00496047">
              <w:rPr>
                <w:color w:val="2F5496" w:themeColor="accent5" w:themeShade="BF"/>
              </w:rPr>
              <w:t>End of life definition</w:t>
            </w:r>
          </w:p>
          <w:p w14:paraId="56B0905A" w14:textId="77777777" w:rsidR="006F2EE5" w:rsidRDefault="006F2EE5" w:rsidP="0061445C">
            <w:r>
              <w:t xml:space="preserve">For the purposes of this project, end of life refers to the period of time around dying and death and the impacts this has on the dying person, their family and their wider social and community networks. This definition focuses on more than the ‘care’ a person receives at their end of life to include individual, family, carer and community experiences of dying, death and bereavement. </w:t>
            </w:r>
          </w:p>
          <w:p w14:paraId="4E9EA88F" w14:textId="77777777" w:rsidR="006F2EE5" w:rsidRDefault="006F2EE5" w:rsidP="0061445C"/>
        </w:tc>
      </w:tr>
    </w:tbl>
    <w:p w14:paraId="393A0C63" w14:textId="77777777" w:rsidR="006F2EE5" w:rsidRDefault="006F2EE5" w:rsidP="0085496C"/>
    <w:p w14:paraId="01AEB3FA" w14:textId="77777777" w:rsidR="00010945" w:rsidRDefault="006450F0" w:rsidP="00C4271E">
      <w:r w:rsidRPr="00203E32">
        <w:t xml:space="preserve">The overall aim of the project is to </w:t>
      </w:r>
      <w:r w:rsidRPr="006450F0">
        <w:rPr>
          <w:u w:val="single"/>
        </w:rPr>
        <w:t>explore how</w:t>
      </w:r>
      <w:r>
        <w:t xml:space="preserve"> local government can be involved in building the capacity of </w:t>
      </w:r>
      <w:r w:rsidRPr="00203E32">
        <w:t xml:space="preserve">communities </w:t>
      </w:r>
      <w:r>
        <w:t>to</w:t>
      </w:r>
      <w:r w:rsidRPr="00203E32">
        <w:t xml:space="preserve"> better accept that dying is a part of life and </w:t>
      </w:r>
      <w:r>
        <w:t xml:space="preserve">encourage </w:t>
      </w:r>
      <w:r w:rsidRPr="00203E32">
        <w:t xml:space="preserve">more Victorians to actively participate in caring and supporting people at the end of </w:t>
      </w:r>
      <w:r>
        <w:t xml:space="preserve">their </w:t>
      </w:r>
      <w:r w:rsidRPr="00203E32">
        <w:t>li</w:t>
      </w:r>
      <w:r>
        <w:t>v</w:t>
      </w:r>
      <w:r w:rsidRPr="00203E32">
        <w:t>e</w:t>
      </w:r>
      <w:r>
        <w:t xml:space="preserve">s </w:t>
      </w:r>
      <w:r w:rsidRPr="00203E32">
        <w:t>at hom</w:t>
      </w:r>
      <w:r>
        <w:t>e and in their community</w:t>
      </w:r>
      <w:r w:rsidRPr="00203E32">
        <w:t xml:space="preserve">. </w:t>
      </w:r>
    </w:p>
    <w:p w14:paraId="263B34AB" w14:textId="77777777" w:rsidR="0085496C" w:rsidRDefault="0085496C" w:rsidP="00010945">
      <w:pPr>
        <w:rPr>
          <w:lang w:val="en-AU"/>
        </w:rPr>
      </w:pPr>
    </w:p>
    <w:p w14:paraId="2F6370E1" w14:textId="77777777" w:rsidR="00B95A27" w:rsidRDefault="00C4271E" w:rsidP="00010945">
      <w:pPr>
        <w:rPr>
          <w:lang w:val="en-AU"/>
        </w:rPr>
      </w:pPr>
      <w:r>
        <w:rPr>
          <w:lang w:val="en-AU"/>
        </w:rPr>
        <w:t xml:space="preserve">With end of life being a new area of work for local government, the project needs to </w:t>
      </w:r>
      <w:r w:rsidR="0023396E">
        <w:rPr>
          <w:lang w:val="en-AU"/>
        </w:rPr>
        <w:t xml:space="preserve">primarily </w:t>
      </w:r>
      <w:r>
        <w:rPr>
          <w:lang w:val="en-AU"/>
        </w:rPr>
        <w:t>focus on</w:t>
      </w:r>
      <w:r w:rsidR="00B95A27">
        <w:rPr>
          <w:lang w:val="en-AU"/>
        </w:rPr>
        <w:t>:</w:t>
      </w:r>
    </w:p>
    <w:p w14:paraId="0EC1D135" w14:textId="76392DB8" w:rsidR="00B95A27" w:rsidRPr="00B95A27" w:rsidRDefault="00FE0D56" w:rsidP="00B95A27">
      <w:pPr>
        <w:pStyle w:val="ListParagraph"/>
        <w:numPr>
          <w:ilvl w:val="0"/>
          <w:numId w:val="5"/>
        </w:numPr>
        <w:rPr>
          <w:lang w:val="en-AU"/>
        </w:rPr>
      </w:pPr>
      <w:r>
        <w:rPr>
          <w:lang w:val="en-AU"/>
        </w:rPr>
        <w:t>I</w:t>
      </w:r>
      <w:r w:rsidR="00C4271E" w:rsidRPr="00B95A27">
        <w:rPr>
          <w:lang w:val="en-AU"/>
        </w:rPr>
        <w:t>nforming and educating councils about end of life</w:t>
      </w:r>
      <w:r>
        <w:rPr>
          <w:lang w:val="en-AU"/>
        </w:rPr>
        <w:t>,</w:t>
      </w:r>
      <w:r w:rsidR="00C4271E" w:rsidRPr="00B95A27">
        <w:rPr>
          <w:lang w:val="en-AU"/>
        </w:rPr>
        <w:t xml:space="preserve"> and </w:t>
      </w:r>
    </w:p>
    <w:p w14:paraId="48605C77" w14:textId="2423DD70" w:rsidR="0085496C" w:rsidRPr="00B95A27" w:rsidRDefault="00FE0D56" w:rsidP="00B95A27">
      <w:pPr>
        <w:pStyle w:val="ListParagraph"/>
        <w:numPr>
          <w:ilvl w:val="0"/>
          <w:numId w:val="5"/>
        </w:numPr>
        <w:rPr>
          <w:lang w:val="en-AU"/>
        </w:rPr>
      </w:pPr>
      <w:r>
        <w:rPr>
          <w:lang w:val="en-AU"/>
        </w:rPr>
        <w:t>Facilitating</w:t>
      </w:r>
      <w:r w:rsidR="003722A7">
        <w:rPr>
          <w:lang w:val="en-AU"/>
        </w:rPr>
        <w:t xml:space="preserve"> and resourcing strategies and activities </w:t>
      </w:r>
      <w:r w:rsidR="0023396E" w:rsidRPr="00B95A27">
        <w:rPr>
          <w:lang w:val="en-AU"/>
        </w:rPr>
        <w:t xml:space="preserve">to build council capacity to </w:t>
      </w:r>
      <w:r>
        <w:rPr>
          <w:lang w:val="en-AU"/>
        </w:rPr>
        <w:t>create more supportive and engaged</w:t>
      </w:r>
      <w:r w:rsidR="00C4271E" w:rsidRPr="00B95A27">
        <w:rPr>
          <w:lang w:val="en-AU"/>
        </w:rPr>
        <w:t xml:space="preserve"> communit</w:t>
      </w:r>
      <w:r w:rsidR="003722A7">
        <w:rPr>
          <w:lang w:val="en-AU"/>
        </w:rPr>
        <w:t>ies</w:t>
      </w:r>
      <w:r>
        <w:rPr>
          <w:lang w:val="en-AU"/>
        </w:rPr>
        <w:t xml:space="preserve"> </w:t>
      </w:r>
      <w:r w:rsidR="0023396E" w:rsidRPr="00B95A27">
        <w:rPr>
          <w:lang w:val="en-AU"/>
        </w:rPr>
        <w:t>around end of life.</w:t>
      </w:r>
    </w:p>
    <w:p w14:paraId="33C811A1" w14:textId="77777777" w:rsidR="00C4271E" w:rsidRDefault="00C4271E" w:rsidP="00010945">
      <w:pPr>
        <w:rPr>
          <w:lang w:val="en-AU"/>
        </w:rPr>
      </w:pPr>
    </w:p>
    <w:p w14:paraId="7FB3F9C8" w14:textId="5F6325F9" w:rsidR="0084234E" w:rsidRPr="00496047" w:rsidRDefault="00C4271E" w:rsidP="00B95A27">
      <w:pPr>
        <w:pStyle w:val="Heading2"/>
        <w:rPr>
          <w:color w:val="2F5496" w:themeColor="accent5" w:themeShade="BF"/>
          <w:lang w:val="en-AU"/>
        </w:rPr>
      </w:pPr>
      <w:r w:rsidRPr="00496047">
        <w:rPr>
          <w:color w:val="2F5496" w:themeColor="accent5" w:themeShade="BF"/>
          <w:lang w:val="en-AU"/>
        </w:rPr>
        <w:t>Key project steps include: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22"/>
        <w:gridCol w:w="6888"/>
      </w:tblGrid>
      <w:tr w:rsidR="0023396E" w14:paraId="176B0E34" w14:textId="77777777" w:rsidTr="0023396E">
        <w:tc>
          <w:tcPr>
            <w:tcW w:w="2122" w:type="dxa"/>
          </w:tcPr>
          <w:p w14:paraId="36825967" w14:textId="15275547" w:rsidR="00C4271E" w:rsidRDefault="00C4271E" w:rsidP="00010945">
            <w:pPr>
              <w:rPr>
                <w:lang w:val="en-AU"/>
              </w:rPr>
            </w:pPr>
            <w:r>
              <w:rPr>
                <w:lang w:val="en-AU"/>
              </w:rPr>
              <w:t>Project establishment</w:t>
            </w:r>
          </w:p>
        </w:tc>
        <w:tc>
          <w:tcPr>
            <w:tcW w:w="6888" w:type="dxa"/>
          </w:tcPr>
          <w:p w14:paraId="407F72D7" w14:textId="77777777" w:rsidR="00FE75DA" w:rsidRPr="00714B5A" w:rsidRDefault="00C4271E" w:rsidP="00714B5A">
            <w:pPr>
              <w:pStyle w:val="ListParagraph"/>
              <w:numPr>
                <w:ilvl w:val="0"/>
                <w:numId w:val="6"/>
              </w:numPr>
              <w:rPr>
                <w:lang w:val="en-AU"/>
              </w:rPr>
            </w:pPr>
            <w:r w:rsidRPr="00714B5A">
              <w:rPr>
                <w:lang w:val="en-AU"/>
              </w:rPr>
              <w:t>Partnership development (MAV &amp; LTUPCU)</w:t>
            </w:r>
            <w:r w:rsidR="004A2EB7" w:rsidRPr="00714B5A">
              <w:rPr>
                <w:lang w:val="en-AU"/>
              </w:rPr>
              <w:t>,</w:t>
            </w:r>
          </w:p>
          <w:p w14:paraId="2078E079" w14:textId="2D9C1F92" w:rsidR="00FE75DA" w:rsidRDefault="00FE75DA" w:rsidP="001836A9">
            <w:pPr>
              <w:pStyle w:val="ListParagraph"/>
              <w:numPr>
                <w:ilvl w:val="0"/>
                <w:numId w:val="6"/>
              </w:numPr>
              <w:ind w:left="358"/>
              <w:rPr>
                <w:lang w:val="en-AU"/>
              </w:rPr>
            </w:pPr>
            <w:r>
              <w:rPr>
                <w:lang w:val="en-AU"/>
              </w:rPr>
              <w:t>A</w:t>
            </w:r>
            <w:r w:rsidR="00C4271E" w:rsidRPr="001836A9">
              <w:rPr>
                <w:lang w:val="en-AU"/>
              </w:rPr>
              <w:t>ppointment of project team</w:t>
            </w:r>
          </w:p>
          <w:p w14:paraId="2A176AB7" w14:textId="4FD16A13" w:rsidR="00FE75DA" w:rsidRDefault="00FE75DA" w:rsidP="001836A9">
            <w:pPr>
              <w:pStyle w:val="ListParagraph"/>
              <w:numPr>
                <w:ilvl w:val="0"/>
                <w:numId w:val="6"/>
              </w:numPr>
              <w:ind w:left="358"/>
              <w:rPr>
                <w:lang w:val="en-AU"/>
              </w:rPr>
            </w:pPr>
            <w:r>
              <w:rPr>
                <w:lang w:val="en-AU"/>
              </w:rPr>
              <w:t>P</w:t>
            </w:r>
            <w:r w:rsidR="00C4271E" w:rsidRPr="001836A9">
              <w:rPr>
                <w:lang w:val="en-AU"/>
              </w:rPr>
              <w:t>roject scoping</w:t>
            </w:r>
          </w:p>
          <w:p w14:paraId="04B013A6" w14:textId="5AD225DD" w:rsidR="00FE75DA" w:rsidRDefault="00FE75DA" w:rsidP="001836A9">
            <w:pPr>
              <w:pStyle w:val="ListParagraph"/>
              <w:numPr>
                <w:ilvl w:val="0"/>
                <w:numId w:val="6"/>
              </w:numPr>
              <w:ind w:left="358"/>
              <w:rPr>
                <w:lang w:val="en-AU"/>
              </w:rPr>
            </w:pPr>
            <w:r>
              <w:rPr>
                <w:lang w:val="en-AU"/>
              </w:rPr>
              <w:t>W</w:t>
            </w:r>
            <w:r w:rsidR="00C4271E" w:rsidRPr="001836A9">
              <w:rPr>
                <w:lang w:val="en-AU"/>
              </w:rPr>
              <w:t>ork</w:t>
            </w:r>
            <w:r w:rsidR="004A2EB7" w:rsidRPr="001836A9">
              <w:rPr>
                <w:lang w:val="en-AU"/>
              </w:rPr>
              <w:t xml:space="preserve"> </w:t>
            </w:r>
            <w:r w:rsidR="00C4271E" w:rsidRPr="001836A9">
              <w:rPr>
                <w:lang w:val="en-AU"/>
              </w:rPr>
              <w:t>plan development</w:t>
            </w:r>
            <w:r w:rsidR="004A2EB7" w:rsidRPr="001836A9">
              <w:rPr>
                <w:lang w:val="en-AU"/>
              </w:rPr>
              <w:t xml:space="preserve"> </w:t>
            </w:r>
          </w:p>
          <w:p w14:paraId="561BA946" w14:textId="4B03666D" w:rsidR="00FE75DA" w:rsidRDefault="00FE75DA" w:rsidP="001836A9">
            <w:pPr>
              <w:pStyle w:val="ListParagraph"/>
              <w:numPr>
                <w:ilvl w:val="0"/>
                <w:numId w:val="6"/>
              </w:numPr>
              <w:ind w:left="358"/>
              <w:rPr>
                <w:lang w:val="en-AU"/>
              </w:rPr>
            </w:pPr>
            <w:r>
              <w:rPr>
                <w:lang w:val="en-AU"/>
              </w:rPr>
              <w:t>A</w:t>
            </w:r>
            <w:r w:rsidR="004A2EB7" w:rsidRPr="001836A9">
              <w:rPr>
                <w:lang w:val="en-AU"/>
              </w:rPr>
              <w:t>ppointment of a</w:t>
            </w:r>
            <w:r w:rsidR="003722A7" w:rsidRPr="001836A9">
              <w:rPr>
                <w:lang w:val="en-AU"/>
              </w:rPr>
              <w:t xml:space="preserve"> Project Governance group</w:t>
            </w:r>
            <w:r w:rsidRPr="001836A9">
              <w:rPr>
                <w:lang w:val="en-AU"/>
              </w:rPr>
              <w:t xml:space="preserve"> </w:t>
            </w:r>
            <w:r w:rsidR="004A2EB7" w:rsidRPr="001836A9">
              <w:rPr>
                <w:lang w:val="en-AU"/>
              </w:rPr>
              <w:t xml:space="preserve"> </w:t>
            </w:r>
          </w:p>
          <w:p w14:paraId="7B638960" w14:textId="77777777" w:rsidR="00C4271E" w:rsidRDefault="00FE75DA" w:rsidP="001836A9">
            <w:pPr>
              <w:pStyle w:val="ListParagraph"/>
              <w:numPr>
                <w:ilvl w:val="0"/>
                <w:numId w:val="6"/>
              </w:numPr>
              <w:ind w:left="358"/>
              <w:rPr>
                <w:lang w:val="en-AU"/>
              </w:rPr>
            </w:pPr>
            <w:r>
              <w:rPr>
                <w:lang w:val="en-AU"/>
              </w:rPr>
              <w:t xml:space="preserve">Appointment of </w:t>
            </w:r>
            <w:r w:rsidR="004A2EB7" w:rsidRPr="001836A9">
              <w:rPr>
                <w:lang w:val="en-AU"/>
              </w:rPr>
              <w:t>Project Reference Group</w:t>
            </w:r>
          </w:p>
          <w:p w14:paraId="41ACA60D" w14:textId="79C12516" w:rsidR="00714B5A" w:rsidRPr="001836A9" w:rsidRDefault="00714B5A" w:rsidP="00714B5A">
            <w:pPr>
              <w:pStyle w:val="ListParagraph"/>
              <w:ind w:left="358"/>
              <w:rPr>
                <w:lang w:val="en-AU"/>
              </w:rPr>
            </w:pPr>
          </w:p>
        </w:tc>
      </w:tr>
      <w:tr w:rsidR="0023396E" w14:paraId="2ACA29D7" w14:textId="77777777" w:rsidTr="0023396E">
        <w:tc>
          <w:tcPr>
            <w:tcW w:w="2122" w:type="dxa"/>
          </w:tcPr>
          <w:p w14:paraId="010C8D54" w14:textId="051BE4A0" w:rsidR="00C4271E" w:rsidRDefault="00FE75DA" w:rsidP="001836A9">
            <w:pPr>
              <w:rPr>
                <w:lang w:val="en-AU"/>
              </w:rPr>
            </w:pPr>
            <w:r>
              <w:rPr>
                <w:lang w:val="en-AU"/>
              </w:rPr>
              <w:lastRenderedPageBreak/>
              <w:t>Resource Development</w:t>
            </w:r>
          </w:p>
        </w:tc>
        <w:tc>
          <w:tcPr>
            <w:tcW w:w="6888" w:type="dxa"/>
          </w:tcPr>
          <w:p w14:paraId="599677FA" w14:textId="75D66BB1" w:rsidR="00664322" w:rsidRPr="00FE0D56" w:rsidRDefault="004A2EB7" w:rsidP="00FE0D56">
            <w:pPr>
              <w:ind w:left="38"/>
            </w:pPr>
            <w:r w:rsidRPr="00FE0D56">
              <w:rPr>
                <w:lang w:val="en-AU"/>
              </w:rPr>
              <w:t xml:space="preserve">Developing and producing end of life information and resources to </w:t>
            </w:r>
            <w:r w:rsidR="009A0FA0" w:rsidRPr="00FE0D56">
              <w:rPr>
                <w:lang w:val="en-AU"/>
              </w:rPr>
              <w:t xml:space="preserve">educate </w:t>
            </w:r>
            <w:r w:rsidR="003722A7" w:rsidRPr="00FE0D56">
              <w:rPr>
                <w:lang w:val="en-AU"/>
              </w:rPr>
              <w:t xml:space="preserve">local government </w:t>
            </w:r>
            <w:r w:rsidRPr="00FE0D56">
              <w:rPr>
                <w:lang w:val="en-AU"/>
              </w:rPr>
              <w:t xml:space="preserve">understanding </w:t>
            </w:r>
            <w:r w:rsidR="003722A7" w:rsidRPr="00FE0D56">
              <w:rPr>
                <w:lang w:val="en-AU"/>
              </w:rPr>
              <w:t xml:space="preserve">of </w:t>
            </w:r>
            <w:r w:rsidR="009A0FA0" w:rsidRPr="00FE0D56">
              <w:rPr>
                <w:lang w:val="en-AU"/>
              </w:rPr>
              <w:t xml:space="preserve">issues around end of life </w:t>
            </w:r>
            <w:r w:rsidR="003722A7" w:rsidRPr="00FE0D56">
              <w:rPr>
                <w:lang w:val="en-AU"/>
              </w:rPr>
              <w:t xml:space="preserve">and their </w:t>
            </w:r>
            <w:r w:rsidRPr="00FE0D56">
              <w:rPr>
                <w:lang w:val="en-AU"/>
              </w:rPr>
              <w:t xml:space="preserve">role </w:t>
            </w:r>
            <w:r w:rsidR="003722A7" w:rsidRPr="00FE0D56">
              <w:rPr>
                <w:lang w:val="en-AU"/>
              </w:rPr>
              <w:t xml:space="preserve">in working with </w:t>
            </w:r>
            <w:r w:rsidR="00E3360D" w:rsidRPr="00FE0D56">
              <w:rPr>
                <w:lang w:val="en-AU"/>
              </w:rPr>
              <w:t xml:space="preserve">the community </w:t>
            </w:r>
            <w:r w:rsidR="009A0FA0" w:rsidRPr="00FE0D56">
              <w:rPr>
                <w:lang w:val="en-AU"/>
              </w:rPr>
              <w:t>in this space</w:t>
            </w:r>
            <w:r w:rsidRPr="00FE0D56">
              <w:rPr>
                <w:lang w:val="en-AU"/>
              </w:rPr>
              <w:t>.</w:t>
            </w:r>
            <w:r w:rsidR="00B95A27" w:rsidRPr="00FE0D56">
              <w:rPr>
                <w:lang w:val="en-AU"/>
              </w:rPr>
              <w:t xml:space="preserve"> </w:t>
            </w:r>
            <w:r w:rsidR="001836A9" w:rsidRPr="00FE0D56">
              <w:rPr>
                <w:lang w:val="en-AU"/>
              </w:rPr>
              <w:t xml:space="preserve">Information targeted at councils and for use with the community will include </w:t>
            </w:r>
            <w:r w:rsidRPr="00FE0D56">
              <w:rPr>
                <w:lang w:val="en-AU"/>
              </w:rPr>
              <w:t xml:space="preserve">fact sheets, </w:t>
            </w:r>
            <w:r w:rsidR="001836A9" w:rsidRPr="00FE0D56">
              <w:rPr>
                <w:lang w:val="en-AU"/>
              </w:rPr>
              <w:t xml:space="preserve">a </w:t>
            </w:r>
            <w:r w:rsidRPr="00FE0D56">
              <w:rPr>
                <w:lang w:val="en-AU"/>
              </w:rPr>
              <w:t>conversation start</w:t>
            </w:r>
            <w:r w:rsidR="003722A7" w:rsidRPr="00FE0D56">
              <w:rPr>
                <w:lang w:val="en-AU"/>
              </w:rPr>
              <w:t>er guide</w:t>
            </w:r>
            <w:r w:rsidRPr="00FE0D56">
              <w:rPr>
                <w:lang w:val="en-AU"/>
              </w:rPr>
              <w:t xml:space="preserve">, </w:t>
            </w:r>
            <w:r w:rsidR="001836A9" w:rsidRPr="00FE0D56">
              <w:rPr>
                <w:lang w:val="en-AU"/>
              </w:rPr>
              <w:t xml:space="preserve">PowerPoint </w:t>
            </w:r>
            <w:r w:rsidRPr="00FE0D56">
              <w:rPr>
                <w:lang w:val="en-AU"/>
              </w:rPr>
              <w:t>presentation</w:t>
            </w:r>
            <w:r w:rsidR="009A0FA0" w:rsidRPr="00FE0D56">
              <w:rPr>
                <w:lang w:val="en-AU"/>
              </w:rPr>
              <w:t>s</w:t>
            </w:r>
            <w:r w:rsidRPr="00FE0D56">
              <w:rPr>
                <w:lang w:val="en-AU"/>
              </w:rPr>
              <w:t xml:space="preserve">, </w:t>
            </w:r>
            <w:r w:rsidR="00FE75DA" w:rsidRPr="00FE0D56">
              <w:rPr>
                <w:lang w:val="en-AU"/>
              </w:rPr>
              <w:t xml:space="preserve">reference lists, </w:t>
            </w:r>
            <w:r w:rsidR="00FE0D56" w:rsidRPr="00FE0D56">
              <w:rPr>
                <w:lang w:val="en-AU"/>
              </w:rPr>
              <w:t xml:space="preserve">a range of practice resources as well as </w:t>
            </w:r>
            <w:r w:rsidR="001836A9" w:rsidRPr="00FE0D56">
              <w:rPr>
                <w:lang w:val="en-AU"/>
              </w:rPr>
              <w:t>links to other web</w:t>
            </w:r>
            <w:r w:rsidR="00FE0D56" w:rsidRPr="00FE0D56">
              <w:rPr>
                <w:lang w:val="en-AU"/>
              </w:rPr>
              <w:t xml:space="preserve"> </w:t>
            </w:r>
            <w:r w:rsidR="001836A9" w:rsidRPr="00FE0D56">
              <w:rPr>
                <w:lang w:val="en-AU"/>
              </w:rPr>
              <w:t>based resources</w:t>
            </w:r>
            <w:r w:rsidR="00FE0D56" w:rsidRPr="00FE0D56">
              <w:rPr>
                <w:lang w:val="en-AU"/>
              </w:rPr>
              <w:t>.</w:t>
            </w:r>
            <w:r w:rsidR="00FE0D56">
              <w:rPr>
                <w:lang w:val="en-AU"/>
              </w:rPr>
              <w:t xml:space="preserve"> La Trobe University will develop a series of </w:t>
            </w:r>
            <w:r w:rsidR="008D5268">
              <w:rPr>
                <w:lang w:val="en-AU"/>
              </w:rPr>
              <w:t>‘</w:t>
            </w:r>
            <w:r w:rsidR="00FE0D56">
              <w:rPr>
                <w:lang w:val="en-AU"/>
              </w:rPr>
              <w:t>HELP</w:t>
            </w:r>
            <w:r w:rsidR="008D5268">
              <w:rPr>
                <w:lang w:val="en-AU"/>
              </w:rPr>
              <w:t>’</w:t>
            </w:r>
            <w:r w:rsidR="00FE0D56" w:rsidRPr="00FE0D56">
              <w:rPr>
                <w:lang w:val="en-AU"/>
              </w:rPr>
              <w:t xml:space="preserve"> </w:t>
            </w:r>
            <w:r w:rsidR="00FE0D56">
              <w:t>resources for the community to assist residents and communities in understanding and taking action on how they can offer, ask for and accept help, have conversations about end of life and develop supportive community networks to assist those who wish to die at home</w:t>
            </w:r>
          </w:p>
          <w:p w14:paraId="7C858EF4" w14:textId="5D8FC5B8" w:rsidR="00C4271E" w:rsidRDefault="00C4271E" w:rsidP="001836A9">
            <w:pPr>
              <w:rPr>
                <w:lang w:val="en-AU"/>
              </w:rPr>
            </w:pPr>
          </w:p>
        </w:tc>
      </w:tr>
      <w:tr w:rsidR="00FE75DA" w14:paraId="489B97E1" w14:textId="77777777" w:rsidTr="0023396E">
        <w:tc>
          <w:tcPr>
            <w:tcW w:w="2122" w:type="dxa"/>
          </w:tcPr>
          <w:p w14:paraId="0CEED267" w14:textId="6842A071" w:rsidR="00FE75DA" w:rsidRDefault="00FE75DA" w:rsidP="003722A7">
            <w:pPr>
              <w:rPr>
                <w:lang w:val="en-AU"/>
              </w:rPr>
            </w:pPr>
            <w:r>
              <w:rPr>
                <w:lang w:val="en-AU"/>
              </w:rPr>
              <w:t>Building Council capacity and commitment</w:t>
            </w:r>
          </w:p>
        </w:tc>
        <w:tc>
          <w:tcPr>
            <w:tcW w:w="6888" w:type="dxa"/>
          </w:tcPr>
          <w:p w14:paraId="20FF39C5" w14:textId="7A57FE26" w:rsidR="00FE75DA" w:rsidRDefault="00FE75DA" w:rsidP="00FE0D56">
            <w:pPr>
              <w:rPr>
                <w:lang w:val="en-AU"/>
              </w:rPr>
            </w:pPr>
            <w:r>
              <w:rPr>
                <w:lang w:val="en-AU"/>
              </w:rPr>
              <w:t xml:space="preserve">Councils will be </w:t>
            </w:r>
            <w:r w:rsidR="00E3360D">
              <w:rPr>
                <w:lang w:val="en-AU"/>
              </w:rPr>
              <w:t>encouraged to</w:t>
            </w:r>
            <w:r w:rsidR="00BC6C83">
              <w:rPr>
                <w:lang w:val="en-AU"/>
              </w:rPr>
              <w:t xml:space="preserve"> work </w:t>
            </w:r>
            <w:r w:rsidR="00E3360D">
              <w:rPr>
                <w:lang w:val="en-AU"/>
              </w:rPr>
              <w:t xml:space="preserve">initially on end of life </w:t>
            </w:r>
            <w:r w:rsidR="00BC6C83">
              <w:rPr>
                <w:lang w:val="en-AU"/>
              </w:rPr>
              <w:t>with their older residents</w:t>
            </w:r>
            <w:r w:rsidR="009A0FA0">
              <w:rPr>
                <w:lang w:val="en-AU"/>
              </w:rPr>
              <w:t xml:space="preserve"> through the aged services and positive ageing teams</w:t>
            </w:r>
            <w:r w:rsidR="00BC6C83">
              <w:rPr>
                <w:lang w:val="en-AU"/>
              </w:rPr>
              <w:t xml:space="preserve">.  </w:t>
            </w:r>
            <w:r w:rsidR="00E3360D">
              <w:rPr>
                <w:lang w:val="en-AU"/>
              </w:rPr>
              <w:t xml:space="preserve">The resource materials will support </w:t>
            </w:r>
            <w:r w:rsidR="001836A9">
              <w:rPr>
                <w:lang w:val="en-AU"/>
              </w:rPr>
              <w:t xml:space="preserve">council </w:t>
            </w:r>
            <w:r w:rsidR="00E3360D">
              <w:rPr>
                <w:lang w:val="en-AU"/>
              </w:rPr>
              <w:t xml:space="preserve">community development activities which </w:t>
            </w:r>
            <w:r w:rsidR="001836A9">
              <w:rPr>
                <w:lang w:val="en-AU"/>
              </w:rPr>
              <w:t>can</w:t>
            </w:r>
            <w:r w:rsidR="00E3360D">
              <w:rPr>
                <w:lang w:val="en-AU"/>
              </w:rPr>
              <w:t xml:space="preserve"> involve community organisations, older persons groups and agencies,</w:t>
            </w:r>
            <w:r w:rsidR="001836A9">
              <w:rPr>
                <w:lang w:val="en-AU"/>
              </w:rPr>
              <w:t xml:space="preserve"> community and neighbourhood houses and interested individuals.  Using MAV distribution and social media channels</w:t>
            </w:r>
            <w:r>
              <w:rPr>
                <w:lang w:val="en-AU"/>
              </w:rPr>
              <w:t xml:space="preserve"> </w:t>
            </w:r>
            <w:r w:rsidR="001836A9">
              <w:rPr>
                <w:lang w:val="en-AU"/>
              </w:rPr>
              <w:t xml:space="preserve">councils will be informed of resources </w:t>
            </w:r>
            <w:r w:rsidR="00FE0D56">
              <w:rPr>
                <w:lang w:val="en-AU"/>
              </w:rPr>
              <w:t xml:space="preserve">available </w:t>
            </w:r>
            <w:r w:rsidR="001836A9">
              <w:rPr>
                <w:lang w:val="en-AU"/>
              </w:rPr>
              <w:t>on the MAV website (some with general access others with members only access)</w:t>
            </w:r>
            <w:r w:rsidR="00FE0D56">
              <w:rPr>
                <w:lang w:val="en-AU"/>
              </w:rPr>
              <w:t>.</w:t>
            </w:r>
            <w:r w:rsidR="001836A9">
              <w:rPr>
                <w:lang w:val="en-AU"/>
              </w:rPr>
              <w:t xml:space="preserve"> The </w:t>
            </w:r>
            <w:r w:rsidR="00E3360D">
              <w:rPr>
                <w:lang w:val="en-AU"/>
              </w:rPr>
              <w:t xml:space="preserve">information </w:t>
            </w:r>
            <w:r w:rsidR="00FE0D56">
              <w:rPr>
                <w:lang w:val="en-AU"/>
              </w:rPr>
              <w:t xml:space="preserve">will build the capacity of councillors and council </w:t>
            </w:r>
            <w:r w:rsidR="00E3360D">
              <w:rPr>
                <w:lang w:val="en-AU"/>
              </w:rPr>
              <w:t>staff</w:t>
            </w:r>
            <w:r w:rsidR="00FE0D56">
              <w:rPr>
                <w:lang w:val="en-AU"/>
              </w:rPr>
              <w:t xml:space="preserve"> to actively and confidently work with their communities around end of life.</w:t>
            </w:r>
          </w:p>
          <w:p w14:paraId="410A70F1" w14:textId="2FCC5475" w:rsidR="00714B5A" w:rsidRDefault="00714B5A" w:rsidP="00FE0D56">
            <w:pPr>
              <w:rPr>
                <w:lang w:val="en-AU"/>
              </w:rPr>
            </w:pPr>
          </w:p>
        </w:tc>
      </w:tr>
      <w:tr w:rsidR="0023396E" w14:paraId="30B3AFD2" w14:textId="77777777" w:rsidTr="0023396E">
        <w:tc>
          <w:tcPr>
            <w:tcW w:w="2122" w:type="dxa"/>
          </w:tcPr>
          <w:p w14:paraId="28B3F90B" w14:textId="4577E031" w:rsidR="00C4271E" w:rsidRDefault="00BC6C83" w:rsidP="001836A9">
            <w:pPr>
              <w:rPr>
                <w:lang w:val="en-AU"/>
              </w:rPr>
            </w:pPr>
            <w:r>
              <w:rPr>
                <w:lang w:val="en-AU"/>
              </w:rPr>
              <w:t xml:space="preserve">Establish and contribute knowledge through </w:t>
            </w:r>
            <w:r w:rsidR="004A2EB7">
              <w:rPr>
                <w:lang w:val="en-AU"/>
              </w:rPr>
              <w:t>Demonstration projects</w:t>
            </w:r>
            <w:r w:rsidR="0084234E">
              <w:rPr>
                <w:lang w:val="en-AU"/>
              </w:rPr>
              <w:t xml:space="preserve"> </w:t>
            </w:r>
          </w:p>
        </w:tc>
        <w:tc>
          <w:tcPr>
            <w:tcW w:w="6888" w:type="dxa"/>
          </w:tcPr>
          <w:p w14:paraId="6808B547" w14:textId="77777777" w:rsidR="0084234E" w:rsidRDefault="0084234E" w:rsidP="0084234E">
            <w:pPr>
              <w:rPr>
                <w:lang w:val="en-AU"/>
              </w:rPr>
            </w:pPr>
            <w:r>
              <w:rPr>
                <w:lang w:val="en-AU"/>
              </w:rPr>
              <w:t>O</w:t>
            </w:r>
            <w:r w:rsidR="00664322">
              <w:rPr>
                <w:lang w:val="en-AU"/>
              </w:rPr>
              <w:t>ne metropolitan and one rural council will undertake a demonstration project to explore</w:t>
            </w:r>
            <w:r>
              <w:rPr>
                <w:lang w:val="en-AU"/>
              </w:rPr>
              <w:t>, inform and develop the</w:t>
            </w:r>
            <w:r w:rsidR="00B95A27">
              <w:rPr>
                <w:lang w:val="en-AU"/>
              </w:rPr>
              <w:t xml:space="preserve"> potential role/s and approaches</w:t>
            </w:r>
            <w:r>
              <w:rPr>
                <w:lang w:val="en-AU"/>
              </w:rPr>
              <w:t xml:space="preserve"> of local government in building community capacity around end of life. It is anticipated that a third demonstration project in the second half of the project will focus on policy and strategic development for councils around end of life.</w:t>
            </w:r>
          </w:p>
          <w:p w14:paraId="1B65EFF8" w14:textId="59CD4E12" w:rsidR="00714B5A" w:rsidRDefault="00714B5A" w:rsidP="0084234E">
            <w:pPr>
              <w:rPr>
                <w:lang w:val="en-AU"/>
              </w:rPr>
            </w:pPr>
          </w:p>
        </w:tc>
      </w:tr>
    </w:tbl>
    <w:p w14:paraId="24DDD87D" w14:textId="77777777" w:rsidR="00FE0D56" w:rsidRDefault="00FE0D56" w:rsidP="0084234E">
      <w:pPr>
        <w:pStyle w:val="Heading2"/>
        <w:rPr>
          <w:lang w:val="en-AU"/>
        </w:rPr>
      </w:pPr>
    </w:p>
    <w:p w14:paraId="34359113" w14:textId="77777777" w:rsidR="00FE0D56" w:rsidRDefault="00FE0D56" w:rsidP="00FE0D56">
      <w:r>
        <w:t>Where possible the project will build on work already achieved around end of life and will encourage councils to link with key resources to facilitate their engagement in the community.</w:t>
      </w:r>
    </w:p>
    <w:p w14:paraId="311F5CE7" w14:textId="181D8008" w:rsidR="00714B5A" w:rsidRDefault="00714B5A" w:rsidP="00FE0D56"/>
    <w:p w14:paraId="20AC96AF" w14:textId="3DAEF673" w:rsidR="00714B5A" w:rsidRPr="00496047" w:rsidRDefault="00714B5A" w:rsidP="00714B5A">
      <w:pPr>
        <w:pStyle w:val="Heading2"/>
        <w:rPr>
          <w:color w:val="2F5496" w:themeColor="accent5" w:themeShade="BF"/>
        </w:rPr>
      </w:pPr>
      <w:r w:rsidRPr="00496047">
        <w:rPr>
          <w:color w:val="2F5496" w:themeColor="accent5" w:themeShade="BF"/>
        </w:rPr>
        <w:t>Project evaluation</w:t>
      </w:r>
    </w:p>
    <w:p w14:paraId="210AFD95" w14:textId="77777777" w:rsidR="00714B5A" w:rsidRDefault="00714B5A" w:rsidP="00714B5A"/>
    <w:p w14:paraId="7C317D64" w14:textId="0D21B47B" w:rsidR="00714B5A" w:rsidRDefault="00714B5A" w:rsidP="00714B5A">
      <w:r>
        <w:t>The Project will be evaluated by La Trobe University Palliative Care Unit.</w:t>
      </w:r>
      <w:r w:rsidR="00653112">
        <w:t xml:space="preserve"> The e</w:t>
      </w:r>
      <w:r>
        <w:t>valuation will include collecting baseline data on cou</w:t>
      </w:r>
      <w:r w:rsidR="00653112">
        <w:t>n</w:t>
      </w:r>
      <w:r>
        <w:t xml:space="preserve">cil’s involvement in end of life and </w:t>
      </w:r>
      <w:r w:rsidR="00653112">
        <w:t xml:space="preserve">an evaluation of process, reach, outcomes and early impacts resulting from the project. </w:t>
      </w:r>
    </w:p>
    <w:p w14:paraId="5B3F8EF0" w14:textId="1560D0B2" w:rsidR="00270AAA" w:rsidRDefault="00270AAA" w:rsidP="00714B5A"/>
    <w:p w14:paraId="6D168E5F" w14:textId="77777777" w:rsidR="00270AAA" w:rsidRDefault="00270AAA" w:rsidP="00714B5A"/>
    <w:p w14:paraId="30914023" w14:textId="77777777" w:rsidR="00270AAA" w:rsidRDefault="00270AAA" w:rsidP="00714B5A"/>
    <w:p w14:paraId="29704F32" w14:textId="77777777" w:rsidR="00270AAA" w:rsidRDefault="00270AAA" w:rsidP="00714B5A"/>
    <w:p w14:paraId="7E257C08" w14:textId="77777777" w:rsidR="00270AAA" w:rsidRDefault="00270AAA" w:rsidP="00270AAA">
      <w:pPr>
        <w:pStyle w:val="Footer"/>
        <w:rPr>
          <w:i/>
          <w:color w:val="2E74B5" w:themeColor="accent1" w:themeShade="BF"/>
        </w:rPr>
      </w:pPr>
      <w:r>
        <w:rPr>
          <w:i/>
          <w:color w:val="2E74B5" w:themeColor="accent1" w:themeShade="BF"/>
        </w:rPr>
        <w:t>Victorian Councils: Supporting Communities Around End of Life Project</w:t>
      </w:r>
    </w:p>
    <w:p w14:paraId="4E2DD1BA" w14:textId="3437E6D8" w:rsidR="00270AAA" w:rsidRPr="00270AAA" w:rsidRDefault="00270AAA" w:rsidP="00270AAA">
      <w:pPr>
        <w:pStyle w:val="Footer"/>
        <w:rPr>
          <w:color w:val="2E74B5" w:themeColor="accent1" w:themeShade="BF"/>
        </w:rPr>
      </w:pPr>
      <w:r>
        <w:rPr>
          <w:color w:val="2E74B5" w:themeColor="accent1" w:themeShade="BF"/>
        </w:rPr>
        <w:t>Snapshot Summary August 2017</w:t>
      </w:r>
    </w:p>
    <w:sectPr w:rsidR="00270AAA" w:rsidRPr="00270AAA" w:rsidSect="0071456F">
      <w:pgSz w:w="11900" w:h="16840"/>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DF6CC" w14:textId="77777777" w:rsidR="00270AAA" w:rsidRDefault="00270AAA" w:rsidP="00270AAA">
      <w:r>
        <w:separator/>
      </w:r>
    </w:p>
  </w:endnote>
  <w:endnote w:type="continuationSeparator" w:id="0">
    <w:p w14:paraId="69C0C0D4" w14:textId="77777777" w:rsidR="00270AAA" w:rsidRDefault="00270AAA" w:rsidP="0027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BEEBC" w14:textId="77777777" w:rsidR="00270AAA" w:rsidRDefault="00270AAA" w:rsidP="00270AAA">
      <w:r>
        <w:separator/>
      </w:r>
    </w:p>
  </w:footnote>
  <w:footnote w:type="continuationSeparator" w:id="0">
    <w:p w14:paraId="2134F024" w14:textId="77777777" w:rsidR="00270AAA" w:rsidRDefault="00270AAA" w:rsidP="00270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1F14"/>
    <w:multiLevelType w:val="hybridMultilevel"/>
    <w:tmpl w:val="B4F6F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E517DA"/>
    <w:multiLevelType w:val="hybridMultilevel"/>
    <w:tmpl w:val="4E8E2F9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3B56D1"/>
    <w:multiLevelType w:val="hybridMultilevel"/>
    <w:tmpl w:val="CEBA7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401797"/>
    <w:multiLevelType w:val="hybridMultilevel"/>
    <w:tmpl w:val="583EC5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79B32531"/>
    <w:multiLevelType w:val="hybridMultilevel"/>
    <w:tmpl w:val="2ED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70C39"/>
    <w:multiLevelType w:val="hybridMultilevel"/>
    <w:tmpl w:val="0938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FF"/>
    <w:rsid w:val="00010945"/>
    <w:rsid w:val="000164CC"/>
    <w:rsid w:val="000B0A78"/>
    <w:rsid w:val="00150347"/>
    <w:rsid w:val="001836A9"/>
    <w:rsid w:val="001F50DB"/>
    <w:rsid w:val="0023396E"/>
    <w:rsid w:val="00270AAA"/>
    <w:rsid w:val="002C37EA"/>
    <w:rsid w:val="003162E2"/>
    <w:rsid w:val="003518EC"/>
    <w:rsid w:val="00357499"/>
    <w:rsid w:val="003722A7"/>
    <w:rsid w:val="003A24E6"/>
    <w:rsid w:val="004767FF"/>
    <w:rsid w:val="00496047"/>
    <w:rsid w:val="004A2EB7"/>
    <w:rsid w:val="005560DB"/>
    <w:rsid w:val="005C479C"/>
    <w:rsid w:val="006450F0"/>
    <w:rsid w:val="00653112"/>
    <w:rsid w:val="00653A85"/>
    <w:rsid w:val="00664322"/>
    <w:rsid w:val="00676089"/>
    <w:rsid w:val="006C4FA9"/>
    <w:rsid w:val="006E7EA1"/>
    <w:rsid w:val="006F2EE5"/>
    <w:rsid w:val="0071456F"/>
    <w:rsid w:val="00714B5A"/>
    <w:rsid w:val="00741527"/>
    <w:rsid w:val="007E57CE"/>
    <w:rsid w:val="0084234E"/>
    <w:rsid w:val="0085496C"/>
    <w:rsid w:val="008D0034"/>
    <w:rsid w:val="008D5268"/>
    <w:rsid w:val="008E4FC9"/>
    <w:rsid w:val="008F7534"/>
    <w:rsid w:val="00946DC7"/>
    <w:rsid w:val="009A0FA0"/>
    <w:rsid w:val="009B1D57"/>
    <w:rsid w:val="00A7289F"/>
    <w:rsid w:val="00A756D8"/>
    <w:rsid w:val="00AD192F"/>
    <w:rsid w:val="00B95A27"/>
    <w:rsid w:val="00BC0A30"/>
    <w:rsid w:val="00BC6C83"/>
    <w:rsid w:val="00C4271E"/>
    <w:rsid w:val="00E3360D"/>
    <w:rsid w:val="00FE0D56"/>
    <w:rsid w:val="00FE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84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42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62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945"/>
    <w:pPr>
      <w:ind w:left="720"/>
      <w:contextualSpacing/>
    </w:pPr>
  </w:style>
  <w:style w:type="table" w:styleId="TableGrid">
    <w:name w:val="Table Grid"/>
    <w:basedOn w:val="TableNormal"/>
    <w:uiPriority w:val="39"/>
    <w:rsid w:val="00C4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2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62E2"/>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3722A7"/>
    <w:rPr>
      <w:sz w:val="16"/>
      <w:szCs w:val="16"/>
    </w:rPr>
  </w:style>
  <w:style w:type="paragraph" w:styleId="CommentText">
    <w:name w:val="annotation text"/>
    <w:basedOn w:val="Normal"/>
    <w:link w:val="CommentTextChar"/>
    <w:uiPriority w:val="99"/>
    <w:semiHidden/>
    <w:unhideWhenUsed/>
    <w:rsid w:val="003722A7"/>
    <w:rPr>
      <w:sz w:val="20"/>
      <w:szCs w:val="20"/>
    </w:rPr>
  </w:style>
  <w:style w:type="character" w:customStyle="1" w:styleId="CommentTextChar">
    <w:name w:val="Comment Text Char"/>
    <w:basedOn w:val="DefaultParagraphFont"/>
    <w:link w:val="CommentText"/>
    <w:uiPriority w:val="99"/>
    <w:semiHidden/>
    <w:rsid w:val="003722A7"/>
    <w:rPr>
      <w:sz w:val="20"/>
      <w:szCs w:val="20"/>
    </w:rPr>
  </w:style>
  <w:style w:type="paragraph" w:styleId="CommentSubject">
    <w:name w:val="annotation subject"/>
    <w:basedOn w:val="CommentText"/>
    <w:next w:val="CommentText"/>
    <w:link w:val="CommentSubjectChar"/>
    <w:uiPriority w:val="99"/>
    <w:semiHidden/>
    <w:unhideWhenUsed/>
    <w:rsid w:val="003722A7"/>
    <w:rPr>
      <w:b/>
      <w:bCs/>
    </w:rPr>
  </w:style>
  <w:style w:type="character" w:customStyle="1" w:styleId="CommentSubjectChar">
    <w:name w:val="Comment Subject Char"/>
    <w:basedOn w:val="CommentTextChar"/>
    <w:link w:val="CommentSubject"/>
    <w:uiPriority w:val="99"/>
    <w:semiHidden/>
    <w:rsid w:val="003722A7"/>
    <w:rPr>
      <w:b/>
      <w:bCs/>
      <w:sz w:val="20"/>
      <w:szCs w:val="20"/>
    </w:rPr>
  </w:style>
  <w:style w:type="paragraph" w:styleId="BalloonText">
    <w:name w:val="Balloon Text"/>
    <w:basedOn w:val="Normal"/>
    <w:link w:val="BalloonTextChar"/>
    <w:uiPriority w:val="99"/>
    <w:semiHidden/>
    <w:unhideWhenUsed/>
    <w:rsid w:val="00372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A7"/>
    <w:rPr>
      <w:rFonts w:ascii="Segoe UI" w:hAnsi="Segoe UI" w:cs="Segoe UI"/>
      <w:sz w:val="18"/>
      <w:szCs w:val="18"/>
    </w:rPr>
  </w:style>
  <w:style w:type="paragraph" w:styleId="Header">
    <w:name w:val="header"/>
    <w:basedOn w:val="Normal"/>
    <w:link w:val="HeaderChar"/>
    <w:uiPriority w:val="99"/>
    <w:unhideWhenUsed/>
    <w:rsid w:val="00270AAA"/>
    <w:pPr>
      <w:tabs>
        <w:tab w:val="center" w:pos="4513"/>
        <w:tab w:val="right" w:pos="9026"/>
      </w:tabs>
    </w:pPr>
  </w:style>
  <w:style w:type="character" w:customStyle="1" w:styleId="HeaderChar">
    <w:name w:val="Header Char"/>
    <w:basedOn w:val="DefaultParagraphFont"/>
    <w:link w:val="Header"/>
    <w:uiPriority w:val="99"/>
    <w:rsid w:val="00270AAA"/>
  </w:style>
  <w:style w:type="paragraph" w:styleId="Footer">
    <w:name w:val="footer"/>
    <w:basedOn w:val="Normal"/>
    <w:link w:val="FooterChar"/>
    <w:uiPriority w:val="99"/>
    <w:unhideWhenUsed/>
    <w:rsid w:val="00270AAA"/>
    <w:pPr>
      <w:tabs>
        <w:tab w:val="center" w:pos="4513"/>
        <w:tab w:val="right" w:pos="9026"/>
      </w:tabs>
    </w:pPr>
  </w:style>
  <w:style w:type="character" w:customStyle="1" w:styleId="FooterChar">
    <w:name w:val="Footer Char"/>
    <w:basedOn w:val="DefaultParagraphFont"/>
    <w:link w:val="Footer"/>
    <w:uiPriority w:val="99"/>
    <w:rsid w:val="0027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1995">
      <w:bodyDiv w:val="1"/>
      <w:marLeft w:val="0"/>
      <w:marRight w:val="0"/>
      <w:marTop w:val="0"/>
      <w:marBottom w:val="0"/>
      <w:divBdr>
        <w:top w:val="none" w:sz="0" w:space="0" w:color="auto"/>
        <w:left w:val="none" w:sz="0" w:space="0" w:color="auto"/>
        <w:bottom w:val="none" w:sz="0" w:space="0" w:color="auto"/>
        <w:right w:val="none" w:sz="0" w:space="0" w:color="auto"/>
      </w:divBdr>
    </w:div>
    <w:div w:id="1248005974">
      <w:bodyDiv w:val="1"/>
      <w:marLeft w:val="0"/>
      <w:marRight w:val="0"/>
      <w:marTop w:val="0"/>
      <w:marBottom w:val="0"/>
      <w:divBdr>
        <w:top w:val="none" w:sz="0" w:space="0" w:color="auto"/>
        <w:left w:val="none" w:sz="0" w:space="0" w:color="auto"/>
        <w:bottom w:val="none" w:sz="0" w:space="0" w:color="auto"/>
        <w:right w:val="none" w:sz="0" w:space="0" w:color="auto"/>
      </w:divBdr>
    </w:div>
    <w:div w:id="1529876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D138E3.141EF5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940DA8A6A3B9CC4AA59DF5C0B719899C0018C65C613164CE4D823F0D253340AFBD" ma:contentTypeVersion="2" ma:contentTypeDescription="" ma:contentTypeScope="" ma:versionID="75ef40ac9e189c55da57f38b5b2aaa2e">
  <xsd:schema xmlns:xsd="http://www.w3.org/2001/XMLSchema" xmlns:xs="http://www.w3.org/2001/XMLSchema" xmlns:p="http://schemas.microsoft.com/office/2006/metadata/properties" xmlns:ns2="d4673de7-8564-4743-abbb-fa1c429e374b" xmlns:ns3="2e5f1f90-02d7-4497-86a3-e089375bf22e" targetNamespace="http://schemas.microsoft.com/office/2006/metadata/properties" ma:root="true" ma:fieldsID="c44b43dd66f3e897d2771e860a78cc3d" ns2:_="" ns3:_="">
    <xsd:import namespace="d4673de7-8564-4743-abbb-fa1c429e374b"/>
    <xsd:import namespace="2e5f1f90-02d7-4497-86a3-e089375bf22e"/>
    <xsd:element name="properties">
      <xsd:complexType>
        <xsd:sequence>
          <xsd:element name="documentManagement">
            <xsd:complexType>
              <xsd:all>
                <xsd:element ref="ns2:Document_x0020_Description" minOccurs="0"/>
                <xsd:element ref="ns3:b633688526ff4343972d05b6b63e0765" minOccurs="0"/>
                <xsd:element ref="ns3:TaxCatchAll" minOccurs="0"/>
                <xsd:element ref="ns3:ee64d7fb010e4a05a924de355a8c7215" minOccurs="0"/>
                <xsd:element ref="ns3:a5701f4c3d364836bbe78d9cf21e7ae1" minOccurs="0"/>
                <xsd:element ref="ns3:b1635637b48e4b198aadc2296a591e9c" minOccurs="0"/>
                <xsd:element ref="ns3:k625a43461834d1cbc324c14bafb4891" minOccurs="0"/>
                <xsd:element ref="ns2:gbea9d19ff514a33a3a8686e111cdc8c" minOccurs="0"/>
                <xsd:element ref="ns2:e609049330724967b341d41577a53a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73de7-8564-4743-abbb-fa1c429e374b"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gbea9d19ff514a33a3a8686e111cdc8c" ma:index="22" nillable="true" ma:taxonomy="true" ma:internalName="gbea9d19ff514a33a3a8686e111cdc8c" ma:taxonomyFieldName="Project" ma:displayName="Project" ma:readOnly="false" ma:default="" ma:fieldId="{0bea9d19-ff51-4a33-a3a8-686e111cdc8c}" ma:sspId="707edd6b-bcd8-4d82-9e36-5e836165b7db" ma:termSetId="e33b7ee5-09b0-4506-a489-9ca19a4d2a88" ma:anchorId="00000000-0000-0000-0000-000000000000" ma:open="false" ma:isKeyword="false">
      <xsd:complexType>
        <xsd:sequence>
          <xsd:element ref="pc:Terms" minOccurs="0" maxOccurs="1"/>
        </xsd:sequence>
      </xsd:complexType>
    </xsd:element>
    <xsd:element name="e609049330724967b341d41577a53a7e" ma:index="23" nillable="true" ma:taxonomy="true" ma:internalName="e609049330724967b341d41577a53a7e" ma:taxonomyFieldName="Function" ma:displayName="Function" ma:readOnly="false" ma:default="" ma:fieldId="{e6090493-3072-4967-b341-d41577a53a7e}"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f1f90-02d7-4497-86a3-e089375bf22e" elementFormDefault="qualified">
    <xsd:import namespace="http://schemas.microsoft.com/office/2006/documentManagement/types"/>
    <xsd:import namespace="http://schemas.microsoft.com/office/infopath/2007/PartnerControls"/>
    <xsd:element name="b633688526ff4343972d05b6b63e0765" ma:index="16" ma:taxonomy="true" ma:internalName="b633688526ff4343972d05b6b63e0765" ma:taxonomyFieldName="Doc_x0020_Type" ma:displayName="Doc Type" ma:readOnly="false" ma:default="" ma:fieldId="{b6336885-26ff-4343-972d-05b6b63e076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d92c3612-ec99-4e64-a0b5-b962210b55ea}" ma:internalName="TaxCatchAll" ma:showField="CatchAllData" ma:web="2e5f1f90-02d7-4497-86a3-e089375bf22e">
      <xsd:complexType>
        <xsd:complexContent>
          <xsd:extension base="dms:MultiChoiceLookup">
            <xsd:sequence>
              <xsd:element name="Value" type="dms:Lookup" maxOccurs="unbounded" minOccurs="0" nillable="true"/>
            </xsd:sequence>
          </xsd:extension>
        </xsd:complexContent>
      </xsd:complexType>
    </xsd:element>
    <xsd:element name="ee64d7fb010e4a05a924de355a8c7215" ma:index="18" nillable="true" ma:taxonomy="true" ma:internalName="ee64d7fb010e4a05a924de355a8c7215" ma:taxonomyFieldName="Month" ma:displayName="Month" ma:readOnly="false" ma:default="" ma:fieldId="{ee64d7fb-010e-4a05-a924-de355a8c7215}"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a5701f4c3d364836bbe78d9cf21e7ae1" ma:index="19" nillable="true" ma:taxonomy="true" ma:internalName="a5701f4c3d364836bbe78d9cf21e7ae1" ma:taxonomyFieldName="Year" ma:displayName="Year" ma:readOnly="false" ma:default="" ma:fieldId="{a5701f4c-3d36-4836-bbe7-8d9cf21e7ae1}"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b1635637b48e4b198aadc2296a591e9c" ma:index="20" nillable="true" ma:taxonomy="true" ma:internalName="b1635637b48e4b198aadc2296a591e9c" ma:taxonomyFieldName="Stakeholders" ma:displayName="Stakeholders" ma:readOnly="false" ma:default="" ma:fieldId="{b1635637-b48e-4b19-8aad-c2296a591e9c}"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k625a43461834d1cbc324c14bafb4891" ma:index="21" nillable="true" ma:taxonomy="true" ma:internalName="k625a43461834d1cbc324c14bafb4891" ma:taxonomyFieldName="Topic" ma:displayName="Topic" ma:readOnly="false" ma:default="" ma:fieldId="{4625a434-6183-4d1c-bc32-4c14bafb4891}"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http://mavis/sites/HumanServices/Positiveaging</xsnScope>
</customXsn>
</file>

<file path=customXml/item3.xml><?xml version="1.0" encoding="utf-8"?>
<?mso-contentType ?>
<DocAve xmlns="http://www.AvePoint.com/sharepoint2007/v5/contenttype/list" CTID="0x010100801A03BAF923BB4A9A6902AB019B677B00734A6B6FBF76D14C969CB06739E22DE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Description xmlns="d4673de7-8564-4743-abbb-fa1c429e374b" xsi:nil="true"/>
    <gbea9d19ff514a33a3a8686e111cdc8c xmlns="d4673de7-8564-4743-abbb-fa1c429e374b">
      <Terms xmlns="http://schemas.microsoft.com/office/infopath/2007/PartnerControls">
        <TermInfo xmlns="http://schemas.microsoft.com/office/infopath/2007/PartnerControls">
          <TermName xmlns="http://schemas.microsoft.com/office/infopath/2007/PartnerControls">End of Life Project</TermName>
          <TermId xmlns="http://schemas.microsoft.com/office/infopath/2007/PartnerControls">a6dbec2c-b56b-4d7e-811d-cd66332f981e</TermId>
        </TermInfo>
      </Terms>
    </gbea9d19ff514a33a3a8686e111cdc8c>
    <e609049330724967b341d41577a53a7e xmlns="d4673de7-8564-4743-abbb-fa1c429e374b">
      <Terms xmlns="http://schemas.microsoft.com/office/infopath/2007/PartnerControls"/>
    </e609049330724967b341d41577a53a7e>
    <TaxCatchAll xmlns="2e5f1f90-02d7-4497-86a3-e089375bf22e">
      <Value>845</Value>
      <Value>865</Value>
      <Value>10</Value>
      <Value>30</Value>
    </TaxCatchAll>
    <b633688526ff4343972d05b6b63e0765 xmlns="2e5f1f90-02d7-4497-86a3-e089375bf22e">
      <Terms xmlns="http://schemas.microsoft.com/office/infopath/2007/PartnerControls">
        <TermInfo xmlns="http://schemas.microsoft.com/office/infopath/2007/PartnerControls">
          <TermName xmlns="http://schemas.microsoft.com/office/infopath/2007/PartnerControls">Backgrounder</TermName>
          <TermId xmlns="http://schemas.microsoft.com/office/infopath/2007/PartnerControls">0677c3fe-1d61-47d6-8e10-43461f33954c</TermId>
        </TermInfo>
      </Terms>
    </b633688526ff4343972d05b6b63e0765>
    <ee64d7fb010e4a05a924de355a8c7215 xmlns="2e5f1f90-02d7-4497-86a3-e089375bf22e">
      <Terms xmlns="http://schemas.microsoft.com/office/infopath/2007/PartnerControls">
        <TermInfo xmlns="http://schemas.microsoft.com/office/infopath/2007/PartnerControls">
          <TermName>August</TermName>
          <TermId>0ee7e083-2d14-431c-8ed5-a452f1cf9fc4</TermId>
        </TermInfo>
      </Terms>
    </ee64d7fb010e4a05a924de355a8c7215>
    <a5701f4c3d364836bbe78d9cf21e7ae1 xmlns="2e5f1f90-02d7-4497-86a3-e089375bf22e">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037acd56-77d8-4481-a2a2-1ae1825a9a97</TermId>
        </TermInfo>
      </Terms>
    </a5701f4c3d364836bbe78d9cf21e7ae1>
    <b1635637b48e4b198aadc2296a591e9c xmlns="2e5f1f90-02d7-4497-86a3-e089375bf22e">
      <Terms xmlns="http://schemas.microsoft.com/office/infopath/2007/PartnerControls"/>
    </b1635637b48e4b198aadc2296a591e9c>
    <k625a43461834d1cbc324c14bafb4891 xmlns="2e5f1f90-02d7-4497-86a3-e089375bf22e">
      <Terms xmlns="http://schemas.microsoft.com/office/infopath/2007/PartnerControls"/>
    </k625a43461834d1cbc324c14bafb4891>
  </documentManagement>
</p:properties>
</file>

<file path=customXml/itemProps1.xml><?xml version="1.0" encoding="utf-8"?>
<ds:datastoreItem xmlns:ds="http://schemas.openxmlformats.org/officeDocument/2006/customXml" ds:itemID="{30497383-7BB9-4726-B03F-BDB5F765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73de7-8564-4743-abbb-fa1c429e374b"/>
    <ds:schemaRef ds:uri="2e5f1f90-02d7-4497-86a3-e089375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2B71C-75BD-4D8A-B730-531178703205}">
  <ds:schemaRefs>
    <ds:schemaRef ds:uri="http://schemas.microsoft.com/office/2006/metadata/customXsn"/>
  </ds:schemaRefs>
</ds:datastoreItem>
</file>

<file path=customXml/itemProps3.xml><?xml version="1.0" encoding="utf-8"?>
<ds:datastoreItem xmlns:ds="http://schemas.openxmlformats.org/officeDocument/2006/customXml" ds:itemID="{6D3FEDA4-D38D-4171-9AD8-85D5C10C1D2F}">
  <ds:schemaRefs>
    <ds:schemaRef ds:uri="http://www.AvePoint.com/sharepoint2007/v5/contenttype/list"/>
  </ds:schemaRefs>
</ds:datastoreItem>
</file>

<file path=customXml/itemProps4.xml><?xml version="1.0" encoding="utf-8"?>
<ds:datastoreItem xmlns:ds="http://schemas.openxmlformats.org/officeDocument/2006/customXml" ds:itemID="{0CB91A08-B1C4-4D3A-9EFE-472CEC166431}">
  <ds:schemaRefs>
    <ds:schemaRef ds:uri="http://schemas.microsoft.com/sharepoint/v3/contenttype/forms"/>
  </ds:schemaRefs>
</ds:datastoreItem>
</file>

<file path=customXml/itemProps5.xml><?xml version="1.0" encoding="utf-8"?>
<ds:datastoreItem xmlns:ds="http://schemas.openxmlformats.org/officeDocument/2006/customXml" ds:itemID="{B66795A5-F96B-4748-AF47-BD440D01225E}">
  <ds:schemaRefs>
    <ds:schemaRef ds:uri="http://schemas.microsoft.com/office/2006/documentManagement/types"/>
    <ds:schemaRef ds:uri="2e5f1f90-02d7-4497-86a3-e089375bf22e"/>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4673de7-8564-4743-abbb-fa1c429e374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EoL Project Snapshot Summary .docx</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EoL Project Snapshot Summary .docx</dc:title>
  <dc:subject/>
  <dc:creator>Microsoft Office User</dc:creator>
  <cp:keywords/>
  <dc:description/>
  <cp:lastModifiedBy>Zachary Tangey</cp:lastModifiedBy>
  <cp:revision>2</cp:revision>
  <cp:lastPrinted>2017-08-22T02:39:00Z</cp:lastPrinted>
  <dcterms:created xsi:type="dcterms:W3CDTF">2018-05-10T23:41:00Z</dcterms:created>
  <dcterms:modified xsi:type="dcterms:W3CDTF">2018-05-10T23:41:00Z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Backgrounder|0677c3fe-1d61-47d6-8e10-43461f33954c</vt:lpwstr>
  </property>
  <property fmtid="{D5CDD505-2E9C-101B-9397-08002B2CF9AE}" pid="4" name="Doc Type">
    <vt:lpwstr>10;#Backgrounder|0677c3fe-1d61-47d6-8e10-43461f33954c</vt:lpwstr>
  </property>
  <property fmtid="{D5CDD505-2E9C-101B-9397-08002B2CF9AE}" pid="5" name="ee64d7fb010e4a05a924de355a8c7215">
    <vt:lpwstr>July|b5e5287f-ac43-4ecd-ba6b-6f11cc78cd38</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
  </property>
  <property fmtid="{D5CDD505-2E9C-101B-9397-08002B2CF9AE}" pid="10" name="Stakeholders">
    <vt:lpwstr/>
  </property>
  <property fmtid="{D5CDD505-2E9C-101B-9397-08002B2CF9AE}" pid="11" name="k625a43461834d1cbc324c14bafb4891">
    <vt:lpwstr/>
  </property>
  <property fmtid="{D5CDD505-2E9C-101B-9397-08002B2CF9AE}" pid="12" name="Topic">
    <vt:lpwstr/>
  </property>
  <property fmtid="{D5CDD505-2E9C-101B-9397-08002B2CF9AE}" pid="13" name="gbea9d19ff514a33a3a8686e111cdc8c">
    <vt:lpwstr>End of Life Project|a6dbec2c-b56b-4d7e-811d-cd66332f981e</vt:lpwstr>
  </property>
  <property fmtid="{D5CDD505-2E9C-101B-9397-08002B2CF9AE}" pid="14" name="Project">
    <vt:lpwstr>865;#End of Life Project|a6dbec2c-b56b-4d7e-811d-cd66332f981e</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0x010100940DA8A6A3B9CC4AA59DF5C0B719899C0018C65C613164CE4D823F0D253340AFBD</vt:lpwstr>
  </property>
</Properties>
</file>