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32A5" w14:textId="7AE0CD7E" w:rsidR="00056EC4" w:rsidRDefault="00802065" w:rsidP="00056EC4">
      <w:pPr>
        <w:pStyle w:val="Body"/>
      </w:pPr>
      <w:r>
        <w:rPr>
          <w:noProof/>
        </w:rPr>
        <w:drawing>
          <wp:anchor distT="0" distB="0" distL="114300" distR="114300" simplePos="0" relativeHeight="251658240" behindDoc="1" locked="0" layoutInCell="1" allowOverlap="1" wp14:anchorId="1D3843AD" wp14:editId="7165C94E">
            <wp:simplePos x="0" y="0"/>
            <wp:positionH relativeFrom="column">
              <wp:posOffset>-828040</wp:posOffset>
            </wp:positionH>
            <wp:positionV relativeFrom="paragraph">
              <wp:posOffset>-2520315</wp:posOffset>
            </wp:positionV>
            <wp:extent cx="7560310" cy="10152822"/>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91082" cy="1019414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761163" w14:paraId="0D113218" w14:textId="77777777" w:rsidTr="00431F42">
        <w:trPr>
          <w:cantSplit/>
        </w:trPr>
        <w:tc>
          <w:tcPr>
            <w:tcW w:w="0" w:type="auto"/>
            <w:tcMar>
              <w:top w:w="0" w:type="dxa"/>
              <w:left w:w="0" w:type="dxa"/>
              <w:right w:w="0" w:type="dxa"/>
            </w:tcMar>
          </w:tcPr>
          <w:p w14:paraId="18A0B6D2" w14:textId="77777777" w:rsidR="00761163" w:rsidRDefault="00761163" w:rsidP="00761163">
            <w:pPr>
              <w:pStyle w:val="Documenttitle"/>
              <w:rPr>
                <w:bCs/>
              </w:rPr>
            </w:pPr>
            <w:r w:rsidRPr="002C73F6">
              <w:rPr>
                <w:bCs/>
              </w:rPr>
              <w:t xml:space="preserve">Maternal and Child Health </w:t>
            </w:r>
          </w:p>
          <w:p w14:paraId="7065D109" w14:textId="6892565A" w:rsidR="00761163" w:rsidRPr="00431F42" w:rsidRDefault="00761163" w:rsidP="00761163">
            <w:pPr>
              <w:pStyle w:val="Documenttitle"/>
            </w:pPr>
            <w:r w:rsidRPr="00962AD8">
              <w:t xml:space="preserve">Victorian Maternal and Child Health Nurse Student (VMCHNS) </w:t>
            </w:r>
            <w:r>
              <w:t>e</w:t>
            </w:r>
            <w:r w:rsidRPr="00962AD8">
              <w:t xml:space="preserve">mployment </w:t>
            </w:r>
            <w:r>
              <w:t>m</w:t>
            </w:r>
            <w:r w:rsidRPr="00962AD8">
              <w:t>odel</w:t>
            </w:r>
          </w:p>
        </w:tc>
      </w:tr>
      <w:tr w:rsidR="00761163" w14:paraId="1FE5947E" w14:textId="77777777" w:rsidTr="00373900">
        <w:trPr>
          <w:cantSplit/>
        </w:trPr>
        <w:tc>
          <w:tcPr>
            <w:tcW w:w="0" w:type="auto"/>
            <w:shd w:val="clear" w:color="auto" w:fill="auto"/>
          </w:tcPr>
          <w:p w14:paraId="67BB84E1" w14:textId="627E1FB8" w:rsidR="00761163" w:rsidRPr="00A1389F" w:rsidRDefault="00761163" w:rsidP="00761163">
            <w:pPr>
              <w:pStyle w:val="Documentsubtitle"/>
            </w:pPr>
            <w:r w:rsidRPr="000F5A2C">
              <w:t>Guidance (</w:t>
            </w:r>
            <w:r w:rsidR="00B73B70" w:rsidRPr="000F5A2C">
              <w:t>July</w:t>
            </w:r>
            <w:r w:rsidRPr="000F5A2C">
              <w:t xml:space="preserve"> 2022) </w:t>
            </w:r>
          </w:p>
        </w:tc>
      </w:tr>
      <w:tr w:rsidR="00761163" w14:paraId="1AD10252" w14:textId="77777777" w:rsidTr="00431F42">
        <w:trPr>
          <w:cantSplit/>
        </w:trPr>
        <w:tc>
          <w:tcPr>
            <w:tcW w:w="0" w:type="auto"/>
          </w:tcPr>
          <w:p w14:paraId="457E56B4" w14:textId="77777777" w:rsidR="00761163" w:rsidRDefault="003372C9" w:rsidP="00761163">
            <w:pPr>
              <w:pStyle w:val="Bannermarking"/>
            </w:pPr>
            <w:fldSimple w:instr="FILLIN  &quot;Type the protective marking&quot; \d OFFICIAL \o  \* MERGEFORMAT">
              <w:r w:rsidR="00761163">
                <w:t>OFFICIAL</w:t>
              </w:r>
            </w:fldSimple>
          </w:p>
        </w:tc>
      </w:tr>
    </w:tbl>
    <w:p w14:paraId="5F52CFD7" w14:textId="77777777" w:rsidR="00FE4081" w:rsidRDefault="00FE4081" w:rsidP="00FE4081">
      <w:pPr>
        <w:pStyle w:val="Body"/>
      </w:pPr>
    </w:p>
    <w:p w14:paraId="06FC52F6"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761163" w14:paraId="4FFF77C8" w14:textId="77777777" w:rsidTr="00C5640E">
        <w:trPr>
          <w:trHeight w:val="1125"/>
        </w:trPr>
        <w:tc>
          <w:tcPr>
            <w:tcW w:w="10348" w:type="dxa"/>
            <w:tcMar>
              <w:top w:w="1531" w:type="dxa"/>
              <w:left w:w="0" w:type="dxa"/>
              <w:right w:w="0" w:type="dxa"/>
            </w:tcMar>
          </w:tcPr>
          <w:p w14:paraId="47B042CC" w14:textId="2F7DB9B5" w:rsidR="00761163" w:rsidRPr="002C73F6" w:rsidRDefault="00761163" w:rsidP="00C5640E">
            <w:pPr>
              <w:pStyle w:val="Documenttitle"/>
            </w:pPr>
          </w:p>
        </w:tc>
      </w:tr>
      <w:tr w:rsidR="00761163" w14:paraId="086371A6" w14:textId="77777777" w:rsidTr="00C5640E">
        <w:tc>
          <w:tcPr>
            <w:tcW w:w="10348" w:type="dxa"/>
          </w:tcPr>
          <w:p w14:paraId="16A30E2C" w14:textId="054A17BE" w:rsidR="00761163" w:rsidRPr="00A1389F" w:rsidRDefault="00761163" w:rsidP="00C5640E">
            <w:pPr>
              <w:pStyle w:val="Documentsubtitle"/>
            </w:pPr>
          </w:p>
        </w:tc>
      </w:tr>
      <w:tr w:rsidR="00761163" w14:paraId="48E7FEB4" w14:textId="77777777" w:rsidTr="00C5640E">
        <w:trPr>
          <w:trHeight w:val="300"/>
        </w:trPr>
        <w:tc>
          <w:tcPr>
            <w:tcW w:w="10348" w:type="dxa"/>
          </w:tcPr>
          <w:p w14:paraId="5B4388E7" w14:textId="77777777" w:rsidR="00761163" w:rsidRPr="001E5058" w:rsidRDefault="00761163" w:rsidP="00C5640E">
            <w:pPr>
              <w:pStyle w:val="Bannermarking"/>
            </w:pPr>
          </w:p>
        </w:tc>
      </w:tr>
    </w:tbl>
    <w:sdt>
      <w:sdtPr>
        <w:rPr>
          <w:rFonts w:ascii="Arial" w:eastAsia="Times New Roman" w:hAnsi="Arial" w:cs="Times New Roman"/>
          <w:color w:val="auto"/>
          <w:sz w:val="21"/>
          <w:szCs w:val="20"/>
        </w:rPr>
        <w:id w:val="-436609878"/>
        <w:docPartObj>
          <w:docPartGallery w:val="Table of Contents"/>
          <w:docPartUnique/>
        </w:docPartObj>
      </w:sdtPr>
      <w:sdtEndPr>
        <w:rPr>
          <w:b/>
          <w:bCs/>
          <w:noProof/>
        </w:rPr>
      </w:sdtEndPr>
      <w:sdtContent>
        <w:p w14:paraId="072311BE" w14:textId="77777777" w:rsidR="00761163" w:rsidRPr="002C3743" w:rsidRDefault="00761163" w:rsidP="00761163">
          <w:pPr>
            <w:pStyle w:val="TOCHeading"/>
            <w:rPr>
              <w:rStyle w:val="Heading1Char"/>
            </w:rPr>
          </w:pPr>
          <w:r w:rsidRPr="002C3743">
            <w:rPr>
              <w:rStyle w:val="Heading1Char"/>
            </w:rPr>
            <w:t>Table of contents</w:t>
          </w:r>
        </w:p>
        <w:p w14:paraId="5ECA353B" w14:textId="32C58C3B" w:rsidR="00BA0AD0" w:rsidRDefault="00761163">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08518803" w:history="1">
            <w:r w:rsidR="00BA0AD0" w:rsidRPr="009B51FD">
              <w:rPr>
                <w:rStyle w:val="Hyperlink"/>
              </w:rPr>
              <w:t>Purpose</w:t>
            </w:r>
            <w:r w:rsidR="00BA0AD0">
              <w:rPr>
                <w:webHidden/>
              </w:rPr>
              <w:tab/>
            </w:r>
            <w:r w:rsidR="00BA0AD0">
              <w:rPr>
                <w:webHidden/>
              </w:rPr>
              <w:fldChar w:fldCharType="begin"/>
            </w:r>
            <w:r w:rsidR="00BA0AD0">
              <w:rPr>
                <w:webHidden/>
              </w:rPr>
              <w:instrText xml:space="preserve"> PAGEREF _Toc108518803 \h </w:instrText>
            </w:r>
            <w:r w:rsidR="00BA0AD0">
              <w:rPr>
                <w:webHidden/>
              </w:rPr>
            </w:r>
            <w:r w:rsidR="00BA0AD0">
              <w:rPr>
                <w:webHidden/>
              </w:rPr>
              <w:fldChar w:fldCharType="separate"/>
            </w:r>
            <w:r w:rsidR="00BA0AD0">
              <w:rPr>
                <w:webHidden/>
              </w:rPr>
              <w:t>3</w:t>
            </w:r>
            <w:r w:rsidR="00BA0AD0">
              <w:rPr>
                <w:webHidden/>
              </w:rPr>
              <w:fldChar w:fldCharType="end"/>
            </w:r>
          </w:hyperlink>
        </w:p>
        <w:p w14:paraId="0E68FE0A" w14:textId="7F0D50B7" w:rsidR="00BA0AD0" w:rsidRDefault="00BA0AD0">
          <w:pPr>
            <w:pStyle w:val="TOC1"/>
            <w:rPr>
              <w:rFonts w:asciiTheme="minorHAnsi" w:eastAsiaTheme="minorEastAsia" w:hAnsiTheme="minorHAnsi" w:cstheme="minorBidi"/>
              <w:b w:val="0"/>
              <w:sz w:val="22"/>
              <w:szCs w:val="22"/>
              <w:lang w:eastAsia="en-AU"/>
            </w:rPr>
          </w:pPr>
          <w:hyperlink w:anchor="_Toc108518804" w:history="1">
            <w:r w:rsidRPr="009B51FD">
              <w:rPr>
                <w:rStyle w:val="Hyperlink"/>
              </w:rPr>
              <w:t>Background</w:t>
            </w:r>
            <w:r>
              <w:rPr>
                <w:webHidden/>
              </w:rPr>
              <w:tab/>
            </w:r>
            <w:r>
              <w:rPr>
                <w:webHidden/>
              </w:rPr>
              <w:fldChar w:fldCharType="begin"/>
            </w:r>
            <w:r>
              <w:rPr>
                <w:webHidden/>
              </w:rPr>
              <w:instrText xml:space="preserve"> PAGEREF _Toc108518804 \h </w:instrText>
            </w:r>
            <w:r>
              <w:rPr>
                <w:webHidden/>
              </w:rPr>
            </w:r>
            <w:r>
              <w:rPr>
                <w:webHidden/>
              </w:rPr>
              <w:fldChar w:fldCharType="separate"/>
            </w:r>
            <w:r>
              <w:rPr>
                <w:webHidden/>
              </w:rPr>
              <w:t>3</w:t>
            </w:r>
            <w:r>
              <w:rPr>
                <w:webHidden/>
              </w:rPr>
              <w:fldChar w:fldCharType="end"/>
            </w:r>
          </w:hyperlink>
        </w:p>
        <w:p w14:paraId="6CE684CC" w14:textId="2D7C7091" w:rsidR="00BA0AD0" w:rsidRDefault="00BA0AD0">
          <w:pPr>
            <w:pStyle w:val="TOC1"/>
            <w:rPr>
              <w:rFonts w:asciiTheme="minorHAnsi" w:eastAsiaTheme="minorEastAsia" w:hAnsiTheme="minorHAnsi" w:cstheme="minorBidi"/>
              <w:b w:val="0"/>
              <w:sz w:val="22"/>
              <w:szCs w:val="22"/>
              <w:lang w:eastAsia="en-AU"/>
            </w:rPr>
          </w:pPr>
          <w:hyperlink w:anchor="_Toc108518805" w:history="1">
            <w:r w:rsidRPr="009B51FD">
              <w:rPr>
                <w:rStyle w:val="Hyperlink"/>
              </w:rPr>
              <w:t>Victorian Maternal and Child Health Nurse Student (VMCHNS) employment model</w:t>
            </w:r>
            <w:r>
              <w:rPr>
                <w:webHidden/>
              </w:rPr>
              <w:tab/>
            </w:r>
            <w:r>
              <w:rPr>
                <w:webHidden/>
              </w:rPr>
              <w:fldChar w:fldCharType="begin"/>
            </w:r>
            <w:r>
              <w:rPr>
                <w:webHidden/>
              </w:rPr>
              <w:instrText xml:space="preserve"> PAGEREF _Toc108518805 \h </w:instrText>
            </w:r>
            <w:r>
              <w:rPr>
                <w:webHidden/>
              </w:rPr>
            </w:r>
            <w:r>
              <w:rPr>
                <w:webHidden/>
              </w:rPr>
              <w:fldChar w:fldCharType="separate"/>
            </w:r>
            <w:r>
              <w:rPr>
                <w:webHidden/>
              </w:rPr>
              <w:t>3</w:t>
            </w:r>
            <w:r>
              <w:rPr>
                <w:webHidden/>
              </w:rPr>
              <w:fldChar w:fldCharType="end"/>
            </w:r>
          </w:hyperlink>
        </w:p>
        <w:p w14:paraId="628164AB" w14:textId="49C99043" w:rsidR="00BA0AD0" w:rsidRDefault="00BA0AD0">
          <w:pPr>
            <w:pStyle w:val="TOC2"/>
            <w:rPr>
              <w:rFonts w:asciiTheme="minorHAnsi" w:eastAsiaTheme="minorEastAsia" w:hAnsiTheme="minorHAnsi" w:cstheme="minorBidi"/>
              <w:sz w:val="22"/>
              <w:szCs w:val="22"/>
              <w:lang w:eastAsia="en-AU"/>
            </w:rPr>
          </w:pPr>
          <w:hyperlink w:anchor="_Toc108518806" w:history="1">
            <w:r w:rsidRPr="009B51FD">
              <w:rPr>
                <w:rStyle w:val="Hyperlink"/>
              </w:rPr>
              <w:t>Request for implementation and approval of VMCHNS employment model</w:t>
            </w:r>
            <w:r>
              <w:rPr>
                <w:webHidden/>
              </w:rPr>
              <w:tab/>
            </w:r>
            <w:r>
              <w:rPr>
                <w:webHidden/>
              </w:rPr>
              <w:fldChar w:fldCharType="begin"/>
            </w:r>
            <w:r>
              <w:rPr>
                <w:webHidden/>
              </w:rPr>
              <w:instrText xml:space="preserve"> PAGEREF _Toc108518806 \h </w:instrText>
            </w:r>
            <w:r>
              <w:rPr>
                <w:webHidden/>
              </w:rPr>
            </w:r>
            <w:r>
              <w:rPr>
                <w:webHidden/>
              </w:rPr>
              <w:fldChar w:fldCharType="separate"/>
            </w:r>
            <w:r>
              <w:rPr>
                <w:webHidden/>
              </w:rPr>
              <w:t>3</w:t>
            </w:r>
            <w:r>
              <w:rPr>
                <w:webHidden/>
              </w:rPr>
              <w:fldChar w:fldCharType="end"/>
            </w:r>
          </w:hyperlink>
        </w:p>
        <w:p w14:paraId="18FFD6F4" w14:textId="062AEC21" w:rsidR="00BA0AD0" w:rsidRDefault="00BA0AD0">
          <w:pPr>
            <w:pStyle w:val="TOC2"/>
            <w:rPr>
              <w:rFonts w:asciiTheme="minorHAnsi" w:eastAsiaTheme="minorEastAsia" w:hAnsiTheme="minorHAnsi" w:cstheme="minorBidi"/>
              <w:sz w:val="22"/>
              <w:szCs w:val="22"/>
              <w:lang w:eastAsia="en-AU"/>
            </w:rPr>
          </w:pPr>
          <w:hyperlink w:anchor="_Toc108518807" w:history="1">
            <w:r w:rsidRPr="009B51FD">
              <w:rPr>
                <w:rStyle w:val="Hyperlink"/>
              </w:rPr>
              <w:t>Principles</w:t>
            </w:r>
            <w:r>
              <w:rPr>
                <w:webHidden/>
              </w:rPr>
              <w:tab/>
            </w:r>
            <w:r>
              <w:rPr>
                <w:webHidden/>
              </w:rPr>
              <w:fldChar w:fldCharType="begin"/>
            </w:r>
            <w:r>
              <w:rPr>
                <w:webHidden/>
              </w:rPr>
              <w:instrText xml:space="preserve"> PAGEREF _Toc108518807 \h </w:instrText>
            </w:r>
            <w:r>
              <w:rPr>
                <w:webHidden/>
              </w:rPr>
            </w:r>
            <w:r>
              <w:rPr>
                <w:webHidden/>
              </w:rPr>
              <w:fldChar w:fldCharType="separate"/>
            </w:r>
            <w:r>
              <w:rPr>
                <w:webHidden/>
              </w:rPr>
              <w:t>4</w:t>
            </w:r>
            <w:r>
              <w:rPr>
                <w:webHidden/>
              </w:rPr>
              <w:fldChar w:fldCharType="end"/>
            </w:r>
          </w:hyperlink>
        </w:p>
        <w:p w14:paraId="29E61886" w14:textId="07695FA6" w:rsidR="00BA0AD0" w:rsidRDefault="00BA0AD0">
          <w:pPr>
            <w:pStyle w:val="TOC2"/>
            <w:rPr>
              <w:rFonts w:asciiTheme="minorHAnsi" w:eastAsiaTheme="minorEastAsia" w:hAnsiTheme="minorHAnsi" w:cstheme="minorBidi"/>
              <w:sz w:val="22"/>
              <w:szCs w:val="22"/>
              <w:lang w:eastAsia="en-AU"/>
            </w:rPr>
          </w:pPr>
          <w:hyperlink w:anchor="_Toc108518808" w:history="1">
            <w:r w:rsidRPr="009B51FD">
              <w:rPr>
                <w:rStyle w:val="Hyperlink"/>
              </w:rPr>
              <w:t>Employment</w:t>
            </w:r>
            <w:r>
              <w:rPr>
                <w:webHidden/>
              </w:rPr>
              <w:tab/>
            </w:r>
            <w:r>
              <w:rPr>
                <w:webHidden/>
              </w:rPr>
              <w:fldChar w:fldCharType="begin"/>
            </w:r>
            <w:r>
              <w:rPr>
                <w:webHidden/>
              </w:rPr>
              <w:instrText xml:space="preserve"> PAGEREF _Toc108518808 \h </w:instrText>
            </w:r>
            <w:r>
              <w:rPr>
                <w:webHidden/>
              </w:rPr>
            </w:r>
            <w:r>
              <w:rPr>
                <w:webHidden/>
              </w:rPr>
              <w:fldChar w:fldCharType="separate"/>
            </w:r>
            <w:r>
              <w:rPr>
                <w:webHidden/>
              </w:rPr>
              <w:t>5</w:t>
            </w:r>
            <w:r>
              <w:rPr>
                <w:webHidden/>
              </w:rPr>
              <w:fldChar w:fldCharType="end"/>
            </w:r>
          </w:hyperlink>
        </w:p>
        <w:p w14:paraId="7B4783E6" w14:textId="08D8031B" w:rsidR="00BA0AD0" w:rsidRDefault="00BA0AD0">
          <w:pPr>
            <w:pStyle w:val="TOC2"/>
            <w:rPr>
              <w:rFonts w:asciiTheme="minorHAnsi" w:eastAsiaTheme="minorEastAsia" w:hAnsiTheme="minorHAnsi" w:cstheme="minorBidi"/>
              <w:sz w:val="22"/>
              <w:szCs w:val="22"/>
              <w:lang w:eastAsia="en-AU"/>
            </w:rPr>
          </w:pPr>
          <w:hyperlink w:anchor="_Toc108518809" w:history="1">
            <w:r w:rsidRPr="009B51FD">
              <w:rPr>
                <w:rStyle w:val="Hyperlink"/>
              </w:rPr>
              <w:t>Governance, engagement and reporting</w:t>
            </w:r>
            <w:r>
              <w:rPr>
                <w:webHidden/>
              </w:rPr>
              <w:tab/>
            </w:r>
            <w:r>
              <w:rPr>
                <w:webHidden/>
              </w:rPr>
              <w:fldChar w:fldCharType="begin"/>
            </w:r>
            <w:r>
              <w:rPr>
                <w:webHidden/>
              </w:rPr>
              <w:instrText xml:space="preserve"> PAGEREF _Toc108518809 \h </w:instrText>
            </w:r>
            <w:r>
              <w:rPr>
                <w:webHidden/>
              </w:rPr>
            </w:r>
            <w:r>
              <w:rPr>
                <w:webHidden/>
              </w:rPr>
              <w:fldChar w:fldCharType="separate"/>
            </w:r>
            <w:r>
              <w:rPr>
                <w:webHidden/>
              </w:rPr>
              <w:t>6</w:t>
            </w:r>
            <w:r>
              <w:rPr>
                <w:webHidden/>
              </w:rPr>
              <w:fldChar w:fldCharType="end"/>
            </w:r>
          </w:hyperlink>
        </w:p>
        <w:p w14:paraId="019C09BE" w14:textId="27218A5D" w:rsidR="00BA0AD0" w:rsidRDefault="00BA0AD0">
          <w:pPr>
            <w:pStyle w:val="TOC3"/>
            <w:rPr>
              <w:rFonts w:asciiTheme="minorHAnsi" w:eastAsiaTheme="minorEastAsia" w:hAnsiTheme="minorHAnsi" w:cstheme="minorBidi"/>
              <w:noProof/>
              <w:sz w:val="22"/>
              <w:szCs w:val="22"/>
              <w:lang w:eastAsia="en-AU"/>
            </w:rPr>
          </w:pPr>
          <w:hyperlink w:anchor="_Toc108518810" w:history="1">
            <w:r w:rsidRPr="009B51FD">
              <w:rPr>
                <w:rStyle w:val="Hyperlink"/>
                <w:noProof/>
              </w:rPr>
              <w:t>Overarching Agreements</w:t>
            </w:r>
            <w:r>
              <w:rPr>
                <w:noProof/>
                <w:webHidden/>
              </w:rPr>
              <w:tab/>
            </w:r>
            <w:r>
              <w:rPr>
                <w:noProof/>
                <w:webHidden/>
              </w:rPr>
              <w:fldChar w:fldCharType="begin"/>
            </w:r>
            <w:r>
              <w:rPr>
                <w:noProof/>
                <w:webHidden/>
              </w:rPr>
              <w:instrText xml:space="preserve"> PAGEREF _Toc108518810 \h </w:instrText>
            </w:r>
            <w:r>
              <w:rPr>
                <w:noProof/>
                <w:webHidden/>
              </w:rPr>
            </w:r>
            <w:r>
              <w:rPr>
                <w:noProof/>
                <w:webHidden/>
              </w:rPr>
              <w:fldChar w:fldCharType="separate"/>
            </w:r>
            <w:r>
              <w:rPr>
                <w:noProof/>
                <w:webHidden/>
              </w:rPr>
              <w:t>6</w:t>
            </w:r>
            <w:r>
              <w:rPr>
                <w:noProof/>
                <w:webHidden/>
              </w:rPr>
              <w:fldChar w:fldCharType="end"/>
            </w:r>
          </w:hyperlink>
        </w:p>
        <w:p w14:paraId="5A2E62D0" w14:textId="3C67E7AE" w:rsidR="00BA0AD0" w:rsidRDefault="00BA0AD0">
          <w:pPr>
            <w:pStyle w:val="TOC3"/>
            <w:rPr>
              <w:rFonts w:asciiTheme="minorHAnsi" w:eastAsiaTheme="minorEastAsia" w:hAnsiTheme="minorHAnsi" w:cstheme="minorBidi"/>
              <w:noProof/>
              <w:sz w:val="22"/>
              <w:szCs w:val="22"/>
              <w:lang w:eastAsia="en-AU"/>
            </w:rPr>
          </w:pPr>
          <w:hyperlink w:anchor="_Toc108518811" w:history="1">
            <w:r w:rsidRPr="009B51FD">
              <w:rPr>
                <w:rStyle w:val="Hyperlink"/>
                <w:noProof/>
              </w:rPr>
              <w:t>Council Action Plans and local level engagement</w:t>
            </w:r>
            <w:r>
              <w:rPr>
                <w:noProof/>
                <w:webHidden/>
              </w:rPr>
              <w:tab/>
            </w:r>
            <w:r>
              <w:rPr>
                <w:noProof/>
                <w:webHidden/>
              </w:rPr>
              <w:fldChar w:fldCharType="begin"/>
            </w:r>
            <w:r>
              <w:rPr>
                <w:noProof/>
                <w:webHidden/>
              </w:rPr>
              <w:instrText xml:space="preserve"> PAGEREF _Toc108518811 \h </w:instrText>
            </w:r>
            <w:r>
              <w:rPr>
                <w:noProof/>
                <w:webHidden/>
              </w:rPr>
            </w:r>
            <w:r>
              <w:rPr>
                <w:noProof/>
                <w:webHidden/>
              </w:rPr>
              <w:fldChar w:fldCharType="separate"/>
            </w:r>
            <w:r>
              <w:rPr>
                <w:noProof/>
                <w:webHidden/>
              </w:rPr>
              <w:t>6</w:t>
            </w:r>
            <w:r>
              <w:rPr>
                <w:noProof/>
                <w:webHidden/>
              </w:rPr>
              <w:fldChar w:fldCharType="end"/>
            </w:r>
          </w:hyperlink>
        </w:p>
        <w:p w14:paraId="4091A685" w14:textId="27B5D89D" w:rsidR="00BA0AD0" w:rsidRDefault="00BA0AD0">
          <w:pPr>
            <w:pStyle w:val="TOC3"/>
            <w:rPr>
              <w:rFonts w:asciiTheme="minorHAnsi" w:eastAsiaTheme="minorEastAsia" w:hAnsiTheme="minorHAnsi" w:cstheme="minorBidi"/>
              <w:noProof/>
              <w:sz w:val="22"/>
              <w:szCs w:val="22"/>
              <w:lang w:eastAsia="en-AU"/>
            </w:rPr>
          </w:pPr>
          <w:hyperlink w:anchor="_Toc108518812" w:history="1">
            <w:r w:rsidRPr="009B51FD">
              <w:rPr>
                <w:rStyle w:val="Hyperlink"/>
                <w:noProof/>
              </w:rPr>
              <w:t>VMCHNS employment model</w:t>
            </w:r>
            <w:r>
              <w:rPr>
                <w:noProof/>
                <w:webHidden/>
              </w:rPr>
              <w:tab/>
            </w:r>
            <w:r>
              <w:rPr>
                <w:noProof/>
                <w:webHidden/>
              </w:rPr>
              <w:fldChar w:fldCharType="begin"/>
            </w:r>
            <w:r>
              <w:rPr>
                <w:noProof/>
                <w:webHidden/>
              </w:rPr>
              <w:instrText xml:space="preserve"> PAGEREF _Toc108518812 \h </w:instrText>
            </w:r>
            <w:r>
              <w:rPr>
                <w:noProof/>
                <w:webHidden/>
              </w:rPr>
            </w:r>
            <w:r>
              <w:rPr>
                <w:noProof/>
                <w:webHidden/>
              </w:rPr>
              <w:fldChar w:fldCharType="separate"/>
            </w:r>
            <w:r>
              <w:rPr>
                <w:noProof/>
                <w:webHidden/>
              </w:rPr>
              <w:t>7</w:t>
            </w:r>
            <w:r>
              <w:rPr>
                <w:noProof/>
                <w:webHidden/>
              </w:rPr>
              <w:fldChar w:fldCharType="end"/>
            </w:r>
          </w:hyperlink>
        </w:p>
        <w:p w14:paraId="2EAE2345" w14:textId="1BBF7DF5" w:rsidR="00BA0AD0" w:rsidRDefault="00BA0AD0">
          <w:pPr>
            <w:pStyle w:val="TOC2"/>
            <w:rPr>
              <w:rFonts w:asciiTheme="minorHAnsi" w:eastAsiaTheme="minorEastAsia" w:hAnsiTheme="minorHAnsi" w:cstheme="minorBidi"/>
              <w:sz w:val="22"/>
              <w:szCs w:val="22"/>
              <w:lang w:eastAsia="en-AU"/>
            </w:rPr>
          </w:pPr>
          <w:hyperlink w:anchor="_Toc108518813" w:history="1">
            <w:r w:rsidRPr="009B51FD">
              <w:rPr>
                <w:rStyle w:val="Hyperlink"/>
              </w:rPr>
              <w:t>Continuous learning and improvement</w:t>
            </w:r>
            <w:r>
              <w:rPr>
                <w:webHidden/>
              </w:rPr>
              <w:tab/>
            </w:r>
            <w:r>
              <w:rPr>
                <w:webHidden/>
              </w:rPr>
              <w:fldChar w:fldCharType="begin"/>
            </w:r>
            <w:r>
              <w:rPr>
                <w:webHidden/>
              </w:rPr>
              <w:instrText xml:space="preserve"> PAGEREF _Toc108518813 \h </w:instrText>
            </w:r>
            <w:r>
              <w:rPr>
                <w:webHidden/>
              </w:rPr>
            </w:r>
            <w:r>
              <w:rPr>
                <w:webHidden/>
              </w:rPr>
              <w:fldChar w:fldCharType="separate"/>
            </w:r>
            <w:r>
              <w:rPr>
                <w:webHidden/>
              </w:rPr>
              <w:t>7</w:t>
            </w:r>
            <w:r>
              <w:rPr>
                <w:webHidden/>
              </w:rPr>
              <w:fldChar w:fldCharType="end"/>
            </w:r>
          </w:hyperlink>
        </w:p>
        <w:p w14:paraId="698BD792" w14:textId="027722AC" w:rsidR="00BA0AD0" w:rsidRDefault="00BA0AD0">
          <w:pPr>
            <w:pStyle w:val="TOC2"/>
            <w:rPr>
              <w:rFonts w:asciiTheme="minorHAnsi" w:eastAsiaTheme="minorEastAsia" w:hAnsiTheme="minorHAnsi" w:cstheme="minorBidi"/>
              <w:sz w:val="22"/>
              <w:szCs w:val="22"/>
              <w:lang w:eastAsia="en-AU"/>
            </w:rPr>
          </w:pPr>
          <w:hyperlink w:anchor="_Toc108518814" w:history="1">
            <w:r w:rsidRPr="009B51FD">
              <w:rPr>
                <w:rStyle w:val="Hyperlink"/>
              </w:rPr>
              <w:t>Attachments</w:t>
            </w:r>
            <w:r>
              <w:rPr>
                <w:webHidden/>
              </w:rPr>
              <w:tab/>
            </w:r>
            <w:r>
              <w:rPr>
                <w:webHidden/>
              </w:rPr>
              <w:fldChar w:fldCharType="begin"/>
            </w:r>
            <w:r>
              <w:rPr>
                <w:webHidden/>
              </w:rPr>
              <w:instrText xml:space="preserve"> PAGEREF _Toc108518814 \h </w:instrText>
            </w:r>
            <w:r>
              <w:rPr>
                <w:webHidden/>
              </w:rPr>
            </w:r>
            <w:r>
              <w:rPr>
                <w:webHidden/>
              </w:rPr>
              <w:fldChar w:fldCharType="separate"/>
            </w:r>
            <w:r>
              <w:rPr>
                <w:webHidden/>
              </w:rPr>
              <w:t>7</w:t>
            </w:r>
            <w:r>
              <w:rPr>
                <w:webHidden/>
              </w:rPr>
              <w:fldChar w:fldCharType="end"/>
            </w:r>
          </w:hyperlink>
        </w:p>
        <w:p w14:paraId="2429CEF3" w14:textId="34D9DD26" w:rsidR="00761163" w:rsidRDefault="00761163" w:rsidP="00761163">
          <w:r>
            <w:rPr>
              <w:b/>
              <w:bCs/>
              <w:noProof/>
            </w:rPr>
            <w:fldChar w:fldCharType="end"/>
          </w:r>
        </w:p>
      </w:sdtContent>
    </w:sdt>
    <w:p w14:paraId="72F4F77F" w14:textId="77777777" w:rsidR="00761163" w:rsidRDefault="00761163" w:rsidP="00761163">
      <w:pPr>
        <w:pStyle w:val="Heading1"/>
      </w:pPr>
      <w:r>
        <w:br w:type="page"/>
      </w:r>
    </w:p>
    <w:p w14:paraId="3AC7BE52" w14:textId="07D2E4C9" w:rsidR="00761163" w:rsidRDefault="00761163" w:rsidP="00761163">
      <w:pPr>
        <w:pStyle w:val="Heading1"/>
        <w:ind w:left="567" w:hanging="567"/>
      </w:pPr>
      <w:bookmarkStart w:id="0" w:name="_Toc108518803"/>
      <w:r>
        <w:lastRenderedPageBreak/>
        <w:t>Purpose</w:t>
      </w:r>
      <w:bookmarkEnd w:id="0"/>
    </w:p>
    <w:p w14:paraId="506B3427" w14:textId="77777777" w:rsidR="007827E2" w:rsidRDefault="00761163" w:rsidP="00761163">
      <w:pPr>
        <w:pStyle w:val="Body"/>
        <w:rPr>
          <w:rStyle w:val="BodyChar"/>
        </w:rPr>
      </w:pPr>
      <w:r w:rsidRPr="00403261">
        <w:rPr>
          <w:rStyle w:val="BodyChar"/>
        </w:rPr>
        <w:t xml:space="preserve">This document is a guide for Maternal and Child Health (MCH) services with extreme workforce </w:t>
      </w:r>
      <w:r>
        <w:rPr>
          <w:rStyle w:val="BodyChar"/>
        </w:rPr>
        <w:t>shortages</w:t>
      </w:r>
      <w:r>
        <w:rPr>
          <w:rStyle w:val="FootnoteReference"/>
        </w:rPr>
        <w:footnoteReference w:id="2"/>
      </w:r>
      <w:r>
        <w:rPr>
          <w:rStyle w:val="BodyChar"/>
        </w:rPr>
        <w:t xml:space="preserve"> </w:t>
      </w:r>
      <w:r w:rsidRPr="00403261">
        <w:rPr>
          <w:rStyle w:val="BodyChar"/>
        </w:rPr>
        <w:t xml:space="preserve">to implement a time limited workforce initiative of employing MCH </w:t>
      </w:r>
      <w:r>
        <w:rPr>
          <w:rStyle w:val="BodyChar"/>
        </w:rPr>
        <w:t xml:space="preserve">nursing </w:t>
      </w:r>
      <w:r w:rsidRPr="00403261">
        <w:rPr>
          <w:rStyle w:val="BodyChar"/>
        </w:rPr>
        <w:t xml:space="preserve">students within a limited scope of practice to undertake MCH program activities from birth to six weeks. </w:t>
      </w:r>
    </w:p>
    <w:p w14:paraId="1BDD1AF2" w14:textId="40E433A3" w:rsidR="00761163" w:rsidRPr="00D170B7" w:rsidRDefault="00761163" w:rsidP="00761163">
      <w:pPr>
        <w:pStyle w:val="Body"/>
      </w:pPr>
      <w:r w:rsidRPr="00D170B7">
        <w:rPr>
          <w:rStyle w:val="BodyChar"/>
        </w:rPr>
        <w:t>This guidance applies to MCH services with extreme workforce shortages</w:t>
      </w:r>
      <w:r w:rsidRPr="00D170B7">
        <w:rPr>
          <w:rStyle w:val="FootnoteReference"/>
        </w:rPr>
        <w:footnoteReference w:id="3"/>
      </w:r>
      <w:r w:rsidRPr="00D170B7">
        <w:rPr>
          <w:rStyle w:val="BodyChar"/>
        </w:rPr>
        <w:t xml:space="preserve"> </w:t>
      </w:r>
      <w:r w:rsidR="004725DF" w:rsidRPr="00D170B7">
        <w:rPr>
          <w:rStyle w:val="BodyChar"/>
        </w:rPr>
        <w:t>that</w:t>
      </w:r>
      <w:r w:rsidRPr="00D170B7">
        <w:rPr>
          <w:rStyle w:val="BodyChar"/>
        </w:rPr>
        <w:t xml:space="preserve"> are working with the Department of Health (Department), the Municipal Association of Victoria (MAV), and Safer Care Victoria (SCV) under an </w:t>
      </w:r>
      <w:r w:rsidR="00497ED4" w:rsidRPr="00D170B7">
        <w:rPr>
          <w:rStyle w:val="BodyChar"/>
        </w:rPr>
        <w:t>agreed Council</w:t>
      </w:r>
      <w:r w:rsidRPr="00D170B7">
        <w:rPr>
          <w:rStyle w:val="BodyChar"/>
        </w:rPr>
        <w:t xml:space="preserve"> Action Plan.</w:t>
      </w:r>
    </w:p>
    <w:p w14:paraId="0C5F7083" w14:textId="25B9FEE9" w:rsidR="00761163" w:rsidRDefault="00761163" w:rsidP="00761163">
      <w:pPr>
        <w:pStyle w:val="Heading1"/>
      </w:pPr>
      <w:bookmarkStart w:id="1" w:name="_Toc108518804"/>
      <w:r w:rsidRPr="00D170B7">
        <w:t>Background</w:t>
      </w:r>
      <w:bookmarkEnd w:id="1"/>
    </w:p>
    <w:p w14:paraId="7F4A6C00" w14:textId="77777777" w:rsidR="00761163" w:rsidRPr="00141FB1" w:rsidRDefault="00761163" w:rsidP="00761163">
      <w:pPr>
        <w:pStyle w:val="Body"/>
        <w:rPr>
          <w:rStyle w:val="eop"/>
          <w:rFonts w:cs="Arial"/>
          <w:szCs w:val="21"/>
          <w:lang w:val="en-US"/>
        </w:rPr>
      </w:pPr>
      <w:r w:rsidRPr="00141FB1">
        <w:t>Due</w:t>
      </w:r>
      <w:r w:rsidRPr="00141FB1">
        <w:rPr>
          <w:rStyle w:val="eop"/>
          <w:rFonts w:cs="Arial"/>
          <w:szCs w:val="21"/>
          <w:lang w:val="en-US"/>
        </w:rPr>
        <w:t xml:space="preserve"> to the impact of the COVID-19 pandemic</w:t>
      </w:r>
      <w:r>
        <w:rPr>
          <w:rStyle w:val="eop"/>
          <w:rFonts w:cs="Arial"/>
          <w:szCs w:val="21"/>
          <w:lang w:val="en-US"/>
        </w:rPr>
        <w:t xml:space="preserve"> and other pressures</w:t>
      </w:r>
      <w:r w:rsidRPr="00141FB1">
        <w:rPr>
          <w:rStyle w:val="eop"/>
          <w:rFonts w:cs="Arial"/>
          <w:szCs w:val="21"/>
          <w:lang w:val="en-US"/>
        </w:rPr>
        <w:t xml:space="preserve">, some MCH services in Victoria </w:t>
      </w:r>
      <w:r>
        <w:rPr>
          <w:rStyle w:val="eop"/>
          <w:rFonts w:cs="Arial"/>
          <w:szCs w:val="21"/>
          <w:lang w:val="en-US"/>
        </w:rPr>
        <w:t>are</w:t>
      </w:r>
      <w:r w:rsidRPr="00141FB1">
        <w:rPr>
          <w:rStyle w:val="eop"/>
          <w:rFonts w:cs="Arial"/>
          <w:szCs w:val="21"/>
          <w:lang w:val="en-US"/>
        </w:rPr>
        <w:t xml:space="preserve"> experienc</w:t>
      </w:r>
      <w:r>
        <w:rPr>
          <w:rStyle w:val="eop"/>
          <w:rFonts w:cs="Arial"/>
          <w:szCs w:val="21"/>
          <w:lang w:val="en-US"/>
        </w:rPr>
        <w:t>ing</w:t>
      </w:r>
      <w:r w:rsidRPr="00141FB1">
        <w:rPr>
          <w:rStyle w:val="eop"/>
          <w:rFonts w:cs="Arial"/>
          <w:szCs w:val="21"/>
          <w:lang w:val="en-US"/>
        </w:rPr>
        <w:t xml:space="preserve"> significant workforce challenges and shortages that </w:t>
      </w:r>
      <w:r>
        <w:rPr>
          <w:rStyle w:val="eop"/>
          <w:rFonts w:cs="Arial"/>
          <w:szCs w:val="21"/>
          <w:lang w:val="en-US"/>
        </w:rPr>
        <w:t>is</w:t>
      </w:r>
      <w:r w:rsidRPr="00141FB1">
        <w:rPr>
          <w:rStyle w:val="eop"/>
          <w:rFonts w:cs="Arial"/>
          <w:szCs w:val="21"/>
          <w:lang w:val="en-US"/>
        </w:rPr>
        <w:t xml:space="preserve"> impact</w:t>
      </w:r>
      <w:r>
        <w:rPr>
          <w:rStyle w:val="eop"/>
          <w:rFonts w:cs="Arial"/>
          <w:szCs w:val="21"/>
          <w:lang w:val="en-US"/>
        </w:rPr>
        <w:t>ing</w:t>
      </w:r>
      <w:r w:rsidRPr="00141FB1">
        <w:rPr>
          <w:rStyle w:val="eop"/>
          <w:rFonts w:cs="Arial"/>
          <w:szCs w:val="21"/>
          <w:lang w:val="en-US"/>
        </w:rPr>
        <w:t xml:space="preserve"> service delivery.</w:t>
      </w:r>
    </w:p>
    <w:p w14:paraId="651E2DD0" w14:textId="77777777" w:rsidR="00761163" w:rsidRPr="00E64C16" w:rsidRDefault="00761163" w:rsidP="00761163">
      <w:pPr>
        <w:pStyle w:val="Body"/>
      </w:pPr>
      <w:r w:rsidRPr="00622CA6">
        <w:t xml:space="preserve">The Victorian Maternal and Child Health Nurse Student (VMCHNS) </w:t>
      </w:r>
      <w:r w:rsidRPr="00622CA6">
        <w:rPr>
          <w:rFonts w:cs="Arial"/>
        </w:rPr>
        <w:t xml:space="preserve">Employment Model is </w:t>
      </w:r>
      <w:r w:rsidRPr="00622CA6">
        <w:t>one of several time limited alternate workforce models that can be implemented to increase workforce capacity and MCH service delivery for those with extreme workforce shortages</w:t>
      </w:r>
      <w:r>
        <w:rPr>
          <w:rStyle w:val="FootnoteReference"/>
        </w:rPr>
        <w:footnoteReference w:id="4"/>
      </w:r>
      <w:r w:rsidRPr="00622CA6">
        <w:t xml:space="preserve">. </w:t>
      </w:r>
    </w:p>
    <w:p w14:paraId="51D08178" w14:textId="77777777" w:rsidR="00761163" w:rsidRPr="000F567E" w:rsidRDefault="00761163" w:rsidP="00761163">
      <w:pPr>
        <w:pStyle w:val="Body"/>
        <w:shd w:val="clear" w:color="auto" w:fill="FFFFFF" w:themeFill="background1"/>
      </w:pPr>
      <w:r w:rsidRPr="00336A09">
        <w:rPr>
          <w:shd w:val="clear" w:color="auto" w:fill="FFFFFF" w:themeFill="background1"/>
        </w:rPr>
        <w:t>This joint model has been developed by the following parties:</w:t>
      </w:r>
      <w:bookmarkStart w:id="2" w:name="_Toc97654965"/>
      <w:r w:rsidRPr="00336A09">
        <w:rPr>
          <w:shd w:val="clear" w:color="auto" w:fill="FFFFFF" w:themeFill="background1"/>
        </w:rPr>
        <w:t xml:space="preserve"> the Department, MAV</w:t>
      </w:r>
      <w:r>
        <w:rPr>
          <w:shd w:val="clear" w:color="auto" w:fill="FFFFFF" w:themeFill="background1"/>
        </w:rPr>
        <w:t xml:space="preserve">, </w:t>
      </w:r>
      <w:r w:rsidRPr="00336A09">
        <w:rPr>
          <w:shd w:val="clear" w:color="auto" w:fill="FFFFFF" w:themeFill="background1"/>
        </w:rPr>
        <w:t xml:space="preserve">SCV, Executive of the MCH Coordinators Group (Inc), </w:t>
      </w:r>
      <w:r w:rsidRPr="00336A09">
        <w:rPr>
          <w:rFonts w:cs="Arial"/>
          <w:shd w:val="clear" w:color="auto" w:fill="FFFFFF" w:themeFill="background1"/>
        </w:rPr>
        <w:t>Australian Nursing and Midwifery Federation (Victorian Branch) [ANMF]</w:t>
      </w:r>
      <w:r w:rsidRPr="00336A09">
        <w:rPr>
          <w:shd w:val="clear" w:color="auto" w:fill="FFFFFF" w:themeFill="background1"/>
        </w:rPr>
        <w:t xml:space="preserve">, </w:t>
      </w:r>
      <w:r w:rsidRPr="00336A09">
        <w:rPr>
          <w:rFonts w:cs="Arial"/>
          <w:sz w:val="22"/>
          <w:szCs w:val="22"/>
          <w:shd w:val="clear" w:color="auto" w:fill="FFFFFF" w:themeFill="background1"/>
        </w:rPr>
        <w:t xml:space="preserve">Victorian Association of Maternal and Child Health Nurses (VAMCHN), </w:t>
      </w:r>
      <w:r w:rsidRPr="00336A09">
        <w:rPr>
          <w:shd w:val="clear" w:color="auto" w:fill="FFFFFF" w:themeFill="background1"/>
        </w:rPr>
        <w:t>Latrobe, RMIT and Federation universities</w:t>
      </w:r>
      <w:r w:rsidRPr="00336A09">
        <w:t>.</w:t>
      </w:r>
      <w:bookmarkEnd w:id="2"/>
    </w:p>
    <w:p w14:paraId="4703AA91" w14:textId="673531B4" w:rsidR="00761163" w:rsidRPr="00761163" w:rsidRDefault="00761163" w:rsidP="00761163">
      <w:pPr>
        <w:pStyle w:val="Heading1"/>
      </w:pPr>
      <w:bookmarkStart w:id="3" w:name="_Toc108518805"/>
      <w:r w:rsidRPr="00761163">
        <w:t>Victorian Maternal and Child Health Nurse Student (VMCHNS) employment model</w:t>
      </w:r>
      <w:bookmarkEnd w:id="3"/>
      <w:r w:rsidRPr="00761163" w:rsidDel="003A433D">
        <w:t xml:space="preserve"> </w:t>
      </w:r>
    </w:p>
    <w:p w14:paraId="72B34B93" w14:textId="34ABD45C" w:rsidR="00761163" w:rsidRDefault="00761163" w:rsidP="00761163">
      <w:pPr>
        <w:pStyle w:val="Heading2"/>
      </w:pPr>
      <w:bookmarkStart w:id="4" w:name="_Toc108518806"/>
      <w:r>
        <w:t>Request for implementation and approval of VMCHNS employment model</w:t>
      </w:r>
      <w:bookmarkEnd w:id="4"/>
    </w:p>
    <w:p w14:paraId="63672A81" w14:textId="1576CB63" w:rsidR="00761163" w:rsidRDefault="00761163" w:rsidP="00761163">
      <w:pPr>
        <w:pStyle w:val="Body"/>
      </w:pPr>
      <w:r>
        <w:t xml:space="preserve">Local Government (Council) </w:t>
      </w:r>
      <w:r w:rsidRPr="00403261">
        <w:t xml:space="preserve">MCH services proposing to implement the </w:t>
      </w:r>
      <w:r>
        <w:t xml:space="preserve">VMCHNS </w:t>
      </w:r>
      <w:r w:rsidRPr="00403261">
        <w:t xml:space="preserve">model under their Action Plan with the Department will formally request </w:t>
      </w:r>
      <w:r>
        <w:t>agreement</w:t>
      </w:r>
      <w:r w:rsidRPr="00403261">
        <w:t xml:space="preserve"> </w:t>
      </w:r>
      <w:r>
        <w:t xml:space="preserve">in writing </w:t>
      </w:r>
      <w:r w:rsidRPr="00403261">
        <w:t xml:space="preserve">from the Director, Maternal and Child Health and </w:t>
      </w:r>
      <w:r>
        <w:t xml:space="preserve">Early </w:t>
      </w:r>
      <w:r w:rsidRPr="00403261">
        <w:t>Parenting.</w:t>
      </w:r>
    </w:p>
    <w:p w14:paraId="07D68A7B" w14:textId="77777777" w:rsidR="00761163" w:rsidRDefault="00761163" w:rsidP="00761163">
      <w:pPr>
        <w:pStyle w:val="Body"/>
      </w:pPr>
      <w:r>
        <w:t xml:space="preserve">Councils will identify suitable MCH </w:t>
      </w:r>
      <w:r w:rsidRPr="00CF66E0">
        <w:t>students undertaking their studies at Victorian Universities,</w:t>
      </w:r>
      <w:r>
        <w:t xml:space="preserve"> based on the principles outlined in this document, from:</w:t>
      </w:r>
    </w:p>
    <w:p w14:paraId="4C8B4E93" w14:textId="4E1A28CC" w:rsidR="00761163" w:rsidRDefault="00761163" w:rsidP="000140E8">
      <w:pPr>
        <w:pStyle w:val="Body"/>
        <w:numPr>
          <w:ilvl w:val="0"/>
          <w:numId w:val="11"/>
        </w:numPr>
      </w:pPr>
      <w:r>
        <w:t xml:space="preserve">Their current pool of students who are undertaking clinical placement and have expressed interest in obtaining ongoing employment with the local council on completion of their course. </w:t>
      </w:r>
      <w:r w:rsidRPr="00D170B7">
        <w:t xml:space="preserve">Councils </w:t>
      </w:r>
      <w:r w:rsidR="001D5B5B" w:rsidRPr="00D170B7">
        <w:t xml:space="preserve">may </w:t>
      </w:r>
      <w:r w:rsidRPr="00D170B7">
        <w:t>offer</w:t>
      </w:r>
      <w:r>
        <w:t xml:space="preserve"> eligible students the opportunity to participate in the VMCHNS employment model.</w:t>
      </w:r>
    </w:p>
    <w:p w14:paraId="17523898" w14:textId="77777777" w:rsidR="00761163" w:rsidRDefault="00761163" w:rsidP="000140E8">
      <w:pPr>
        <w:pStyle w:val="Body"/>
        <w:numPr>
          <w:ilvl w:val="0"/>
          <w:numId w:val="11"/>
        </w:numPr>
      </w:pPr>
      <w:r>
        <w:t>Advertising to eligible MCH students undertaking clinical placement in other councils.</w:t>
      </w:r>
    </w:p>
    <w:p w14:paraId="31686376" w14:textId="13F47262" w:rsidR="00761163" w:rsidRDefault="00761163" w:rsidP="00761163">
      <w:pPr>
        <w:pStyle w:val="Heading2"/>
      </w:pPr>
      <w:bookmarkStart w:id="5" w:name="_Toc108518807"/>
      <w:r>
        <w:lastRenderedPageBreak/>
        <w:t>Principles</w:t>
      </w:r>
      <w:bookmarkEnd w:id="5"/>
    </w:p>
    <w:p w14:paraId="0CBC7EF6" w14:textId="77777777" w:rsidR="00761163" w:rsidRPr="007C7931" w:rsidRDefault="00761163" w:rsidP="00761163">
      <w:pPr>
        <w:pStyle w:val="Body"/>
        <w:rPr>
          <w:szCs w:val="21"/>
        </w:rPr>
      </w:pPr>
      <w:r w:rsidRPr="007C7931">
        <w:rPr>
          <w:szCs w:val="21"/>
        </w:rPr>
        <w:t>The following principles underpin the student model:</w:t>
      </w:r>
    </w:p>
    <w:p w14:paraId="365F55B8" w14:textId="77777777" w:rsidR="00761163" w:rsidRPr="000A7430" w:rsidRDefault="00761163" w:rsidP="000140E8">
      <w:pPr>
        <w:pStyle w:val="Body"/>
        <w:numPr>
          <w:ilvl w:val="0"/>
          <w:numId w:val="9"/>
        </w:numPr>
        <w:rPr>
          <w:lang w:eastAsia="en-AU"/>
        </w:rPr>
      </w:pPr>
      <w:r w:rsidRPr="000A7430">
        <w:rPr>
          <w:lang w:eastAsia="en-AU"/>
        </w:rPr>
        <w:t xml:space="preserve">To be eligible for employment, the VMCHNS will </w:t>
      </w:r>
      <w:r w:rsidRPr="00FF6CDC">
        <w:rPr>
          <w:lang w:eastAsia="en-AU"/>
        </w:rPr>
        <w:t>have satisfactorily completed</w:t>
      </w:r>
      <w:r w:rsidRPr="000A7430">
        <w:rPr>
          <w:lang w:eastAsia="en-AU"/>
        </w:rPr>
        <w:t>: 150 hours of clinical experience in the MCH program AND the theoretical content to support Universal MCH nursing practice.</w:t>
      </w:r>
    </w:p>
    <w:p w14:paraId="02685016" w14:textId="77777777" w:rsidR="00761163" w:rsidRPr="00881C02" w:rsidRDefault="00761163" w:rsidP="000140E8">
      <w:pPr>
        <w:pStyle w:val="Body"/>
        <w:numPr>
          <w:ilvl w:val="0"/>
          <w:numId w:val="9"/>
        </w:numPr>
        <w:rPr>
          <w:rFonts w:cs="Arial"/>
          <w:szCs w:val="21"/>
        </w:rPr>
      </w:pPr>
      <w:r>
        <w:t xml:space="preserve">The </w:t>
      </w:r>
      <w:r w:rsidRPr="07F7A65F">
        <w:rPr>
          <w:rFonts w:cs="Arial"/>
        </w:rPr>
        <w:t>VMCHNS</w:t>
      </w:r>
      <w:r>
        <w:rPr>
          <w:rFonts w:cs="Arial"/>
        </w:rPr>
        <w:t xml:space="preserve"> Employment Model </w:t>
      </w:r>
      <w:r>
        <w:t xml:space="preserve">does not form part of the </w:t>
      </w:r>
      <w:r w:rsidRPr="07F7A65F">
        <w:rPr>
          <w:rFonts w:cs="Arial"/>
        </w:rPr>
        <w:t>accredited post graduate diploma (or equivalent) of child and family health. Hours worked in the VMCHNS</w:t>
      </w:r>
      <w:r>
        <w:rPr>
          <w:rFonts w:cs="Arial"/>
        </w:rPr>
        <w:t xml:space="preserve"> </w:t>
      </w:r>
      <w:r>
        <w:t>Employment M</w:t>
      </w:r>
      <w:r w:rsidRPr="00141FB1">
        <w:t>odel</w:t>
      </w:r>
      <w:r>
        <w:t xml:space="preserve"> do not count towards clinical placement hours. Employment in this model </w:t>
      </w:r>
      <w:r w:rsidRPr="00FF6CDC">
        <w:t>should not compromise the</w:t>
      </w:r>
      <w:r>
        <w:t xml:space="preserve"> student’s completion of their MCH tertiary studies.</w:t>
      </w:r>
    </w:p>
    <w:p w14:paraId="76D5001B" w14:textId="77777777" w:rsidR="00761163" w:rsidRPr="007C7931" w:rsidRDefault="00761163" w:rsidP="000140E8">
      <w:pPr>
        <w:pStyle w:val="Body"/>
        <w:numPr>
          <w:ilvl w:val="0"/>
          <w:numId w:val="9"/>
        </w:numPr>
        <w:rPr>
          <w:rFonts w:cs="Arial"/>
        </w:rPr>
      </w:pPr>
      <w:r>
        <w:t xml:space="preserve">The </w:t>
      </w:r>
      <w:r w:rsidRPr="07F7A65F">
        <w:rPr>
          <w:rFonts w:cs="Arial"/>
        </w:rPr>
        <w:t>Council will employ the VMCHNS, to undertake MCH service provision within a limited scope of practice to 6 weeks of age of the infant, in line with the scope of practice of a Registered Nurse and Registered Midwife.</w:t>
      </w:r>
    </w:p>
    <w:p w14:paraId="6471FAC7" w14:textId="77777777" w:rsidR="00761163" w:rsidRPr="007C7931" w:rsidRDefault="00761163" w:rsidP="000140E8">
      <w:pPr>
        <w:pStyle w:val="Body"/>
        <w:numPr>
          <w:ilvl w:val="0"/>
          <w:numId w:val="9"/>
        </w:numPr>
        <w:rPr>
          <w:rFonts w:cs="Arial"/>
          <w:szCs w:val="21"/>
        </w:rPr>
      </w:pPr>
      <w:bookmarkStart w:id="6" w:name="_Hlk49526673"/>
      <w:r w:rsidRPr="07F7A65F">
        <w:rPr>
          <w:rFonts w:cs="Arial"/>
        </w:rPr>
        <w:t xml:space="preserve">The Council shall maintain for the period of the </w:t>
      </w:r>
      <w:r>
        <w:t>agreement,</w:t>
      </w:r>
      <w:r w:rsidRPr="07F7A65F">
        <w:rPr>
          <w:rFonts w:cs="Arial"/>
        </w:rPr>
        <w:t xml:space="preserve"> the employment of the VMCHNS, undertaking the role with a restricted position description, found at </w:t>
      </w:r>
      <w:r w:rsidRPr="07F7A65F">
        <w:rPr>
          <w:rFonts w:cs="Arial"/>
          <w:b/>
        </w:rPr>
        <w:t>Attachment 1.</w:t>
      </w:r>
      <w:r w:rsidRPr="07F7A65F">
        <w:rPr>
          <w:rFonts w:cs="Arial"/>
        </w:rPr>
        <w:t xml:space="preserve"> Their scope of practice is limited to providing the first three Key Ages and Stages (KAS) consultations, and any supporting additional or telephone consultations 0-6 weeks within the MCH service. The KAS visits include the initial home visit, the 2-week visit and the 4-week visit.</w:t>
      </w:r>
      <w:bookmarkEnd w:id="6"/>
    </w:p>
    <w:p w14:paraId="03AE9583" w14:textId="77777777" w:rsidR="00761163" w:rsidRPr="00E87574" w:rsidRDefault="00761163" w:rsidP="000140E8">
      <w:pPr>
        <w:pStyle w:val="Body"/>
        <w:numPr>
          <w:ilvl w:val="0"/>
          <w:numId w:val="9"/>
        </w:numPr>
        <w:rPr>
          <w:rFonts w:cs="Arial"/>
          <w:szCs w:val="21"/>
        </w:rPr>
      </w:pPr>
      <w:r w:rsidRPr="07F7A65F">
        <w:rPr>
          <w:rFonts w:cs="Arial"/>
        </w:rPr>
        <w:t>The VMCHNS</w:t>
      </w:r>
      <w:r w:rsidRPr="00E87574">
        <w:rPr>
          <w:rFonts w:cs="Arial"/>
        </w:rPr>
        <w:t xml:space="preserve"> </w:t>
      </w:r>
      <w:r w:rsidRPr="07F7A65F">
        <w:rPr>
          <w:rFonts w:cs="Arial"/>
        </w:rPr>
        <w:t>will be employed at one MCH service for a minimum of one day (7.6 hours/8 hours) per week up to a maximum of three days per week to ensure tertiary studies are not compromised and work life balance is in place. Flexibility above three days can be built in on a case-by-case basis.</w:t>
      </w:r>
    </w:p>
    <w:p w14:paraId="5BAA87AC" w14:textId="51377902" w:rsidR="00761163" w:rsidRPr="00E87574" w:rsidRDefault="00761163" w:rsidP="000140E8">
      <w:pPr>
        <w:pStyle w:val="Body"/>
        <w:numPr>
          <w:ilvl w:val="0"/>
          <w:numId w:val="9"/>
        </w:numPr>
        <w:rPr>
          <w:rFonts w:cs="Arial"/>
          <w:szCs w:val="21"/>
        </w:rPr>
      </w:pPr>
      <w:r w:rsidRPr="07F7A65F">
        <w:rPr>
          <w:rFonts w:cs="Arial"/>
        </w:rPr>
        <w:t xml:space="preserve">The </w:t>
      </w:r>
      <w:r w:rsidRPr="00E87574">
        <w:t xml:space="preserve">VMCHNS </w:t>
      </w:r>
      <w:r w:rsidRPr="07F7A65F">
        <w:rPr>
          <w:rFonts w:cs="Arial"/>
        </w:rPr>
        <w:t>will be paid 95 percent of the MCH nurse Year 1 rate of pay.</w:t>
      </w:r>
    </w:p>
    <w:p w14:paraId="582A16B2" w14:textId="21397351" w:rsidR="000E6055" w:rsidRPr="00D170B7" w:rsidRDefault="00313DA1" w:rsidP="000140E8">
      <w:pPr>
        <w:pStyle w:val="Body"/>
        <w:numPr>
          <w:ilvl w:val="0"/>
          <w:numId w:val="9"/>
        </w:numPr>
        <w:rPr>
          <w:rFonts w:cs="Arial"/>
          <w:szCs w:val="21"/>
        </w:rPr>
      </w:pPr>
      <w:r w:rsidRPr="00D170B7">
        <w:rPr>
          <w:rFonts w:cs="Arial"/>
        </w:rPr>
        <w:t>To maximise access to clinical support, it is preferrable that t</w:t>
      </w:r>
      <w:r w:rsidR="000E6055" w:rsidRPr="00D170B7">
        <w:rPr>
          <w:rFonts w:cs="Arial"/>
        </w:rPr>
        <w:t>he VMCHNS</w:t>
      </w:r>
      <w:r w:rsidRPr="00D170B7">
        <w:rPr>
          <w:rFonts w:cs="Arial"/>
        </w:rPr>
        <w:t xml:space="preserve"> </w:t>
      </w:r>
      <w:r w:rsidR="000E6055" w:rsidRPr="00D170B7">
        <w:rPr>
          <w:rFonts w:cs="Arial"/>
        </w:rPr>
        <w:t>is rostered to work in a dual nurse MCH centre</w:t>
      </w:r>
      <w:r w:rsidRPr="00D170B7">
        <w:rPr>
          <w:rFonts w:cs="Arial"/>
        </w:rPr>
        <w:t xml:space="preserve"> where possible</w:t>
      </w:r>
      <w:r w:rsidR="000E6055" w:rsidRPr="00D170B7">
        <w:rPr>
          <w:rFonts w:cs="Arial"/>
        </w:rPr>
        <w:t>.</w:t>
      </w:r>
    </w:p>
    <w:p w14:paraId="51B77585" w14:textId="520B0D1A" w:rsidR="000E6055" w:rsidRPr="00D170B7" w:rsidRDefault="004D6C14" w:rsidP="000140E8">
      <w:pPr>
        <w:pStyle w:val="Body"/>
        <w:numPr>
          <w:ilvl w:val="0"/>
          <w:numId w:val="9"/>
        </w:numPr>
        <w:rPr>
          <w:rFonts w:cs="Arial"/>
        </w:rPr>
      </w:pPr>
      <w:r w:rsidRPr="00D170B7">
        <w:rPr>
          <w:rFonts w:cs="Arial"/>
        </w:rPr>
        <w:t>To promote continuity of care i</w:t>
      </w:r>
      <w:r w:rsidR="000E6055" w:rsidRPr="00D170B7">
        <w:rPr>
          <w:rFonts w:cs="Arial"/>
        </w:rPr>
        <w:t xml:space="preserve">t is preferable that the VMCHNS is rostered to work where a vacancy exists so </w:t>
      </w:r>
      <w:r w:rsidR="008328E8" w:rsidRPr="00D170B7">
        <w:rPr>
          <w:rFonts w:cs="Arial"/>
        </w:rPr>
        <w:t xml:space="preserve">potentially, based on </w:t>
      </w:r>
      <w:r w:rsidR="004519B0" w:rsidRPr="00D170B7">
        <w:rPr>
          <w:rFonts w:cs="Arial"/>
        </w:rPr>
        <w:t xml:space="preserve">employment </w:t>
      </w:r>
      <w:r w:rsidR="00EA53AD" w:rsidRPr="00D170B7">
        <w:rPr>
          <w:rFonts w:cs="Arial"/>
        </w:rPr>
        <w:t>suitability</w:t>
      </w:r>
      <w:r w:rsidR="00D03991" w:rsidRPr="00D170B7">
        <w:rPr>
          <w:rFonts w:cs="Arial"/>
        </w:rPr>
        <w:t xml:space="preserve"> and</w:t>
      </w:r>
      <w:r w:rsidR="00C52690" w:rsidRPr="00D170B7">
        <w:rPr>
          <w:rFonts w:cs="Arial"/>
        </w:rPr>
        <w:t xml:space="preserve"> completion of their postgraduate studies,</w:t>
      </w:r>
      <w:r w:rsidR="000E6055" w:rsidRPr="00D170B7">
        <w:rPr>
          <w:rFonts w:cs="Arial"/>
        </w:rPr>
        <w:t xml:space="preserve"> </w:t>
      </w:r>
      <w:r w:rsidR="00FA1E04" w:rsidRPr="00D170B7">
        <w:rPr>
          <w:rFonts w:cs="Arial"/>
        </w:rPr>
        <w:t xml:space="preserve">the employer </w:t>
      </w:r>
      <w:r w:rsidR="003E7D16" w:rsidRPr="00D170B7">
        <w:rPr>
          <w:rFonts w:cs="Arial"/>
        </w:rPr>
        <w:t>may</w:t>
      </w:r>
      <w:r w:rsidR="00FA1E04" w:rsidRPr="00D170B7">
        <w:rPr>
          <w:rFonts w:cs="Arial"/>
        </w:rPr>
        <w:t xml:space="preserve"> </w:t>
      </w:r>
      <w:r w:rsidR="00A7111D" w:rsidRPr="00D170B7">
        <w:rPr>
          <w:rFonts w:cs="Arial"/>
        </w:rPr>
        <w:t>make a permanent offer of</w:t>
      </w:r>
      <w:r w:rsidR="000E6055" w:rsidRPr="00D170B7">
        <w:rPr>
          <w:rFonts w:cs="Arial"/>
        </w:rPr>
        <w:t xml:space="preserve"> employment </w:t>
      </w:r>
      <w:r w:rsidR="008328E8" w:rsidRPr="00D170B7">
        <w:rPr>
          <w:rFonts w:cs="Arial"/>
        </w:rPr>
        <w:t>to a MCH nurse position</w:t>
      </w:r>
      <w:r w:rsidR="00C52690" w:rsidRPr="00D170B7">
        <w:rPr>
          <w:rFonts w:cs="Arial"/>
        </w:rPr>
        <w:t xml:space="preserve"> </w:t>
      </w:r>
      <w:r w:rsidR="00291978" w:rsidRPr="00D170B7">
        <w:rPr>
          <w:rFonts w:cs="Arial"/>
        </w:rPr>
        <w:t xml:space="preserve">at the Council </w:t>
      </w:r>
      <w:r w:rsidR="000E6055" w:rsidRPr="00D170B7">
        <w:rPr>
          <w:rFonts w:cs="Arial"/>
        </w:rPr>
        <w:t>in this location</w:t>
      </w:r>
      <w:r w:rsidR="00C52690" w:rsidRPr="00D170B7">
        <w:rPr>
          <w:rFonts w:cs="Arial"/>
        </w:rPr>
        <w:t>.</w:t>
      </w:r>
    </w:p>
    <w:p w14:paraId="08DED394" w14:textId="27BBBDB7" w:rsidR="000E6055" w:rsidRPr="000E6055" w:rsidRDefault="000E6055" w:rsidP="000140E8">
      <w:pPr>
        <w:pStyle w:val="Body"/>
        <w:numPr>
          <w:ilvl w:val="0"/>
          <w:numId w:val="9"/>
        </w:numPr>
        <w:rPr>
          <w:rFonts w:cs="Arial"/>
          <w:szCs w:val="21"/>
        </w:rPr>
      </w:pPr>
      <w:r w:rsidRPr="07F7A65F">
        <w:rPr>
          <w:rFonts w:cs="Arial"/>
        </w:rPr>
        <w:t xml:space="preserve">On any given day, there must not be more than one </w:t>
      </w:r>
      <w:r>
        <w:t xml:space="preserve">VMCHNS </w:t>
      </w:r>
      <w:r w:rsidRPr="07F7A65F">
        <w:rPr>
          <w:rFonts w:cs="Arial"/>
        </w:rPr>
        <w:t>rostered per centre.</w:t>
      </w:r>
    </w:p>
    <w:p w14:paraId="3823BD75" w14:textId="6869E8CC" w:rsidR="00761163" w:rsidRDefault="00761163" w:rsidP="000140E8">
      <w:pPr>
        <w:pStyle w:val="Body"/>
        <w:numPr>
          <w:ilvl w:val="0"/>
          <w:numId w:val="9"/>
        </w:numPr>
        <w:rPr>
          <w:rFonts w:cs="Arial"/>
          <w:szCs w:val="21"/>
        </w:rPr>
      </w:pPr>
      <w:r w:rsidRPr="07F7A65F">
        <w:rPr>
          <w:rFonts w:cs="Arial"/>
        </w:rPr>
        <w:t xml:space="preserve">The </w:t>
      </w:r>
      <w:r>
        <w:t xml:space="preserve">VMCHNS </w:t>
      </w:r>
      <w:r w:rsidRPr="07F7A65F">
        <w:rPr>
          <w:rFonts w:cs="Arial"/>
        </w:rPr>
        <w:t>will receive mentorship and clinical support from a suitably experienced MCH nurse, as well as separate support provided by line management. At all times the VMCH</w:t>
      </w:r>
      <w:r w:rsidR="000E6055" w:rsidRPr="07F7A65F">
        <w:rPr>
          <w:rFonts w:cs="Arial"/>
        </w:rPr>
        <w:t>N</w:t>
      </w:r>
      <w:r w:rsidRPr="07F7A65F">
        <w:rPr>
          <w:rFonts w:cs="Arial"/>
        </w:rPr>
        <w:t>S must have timely access to an experienced MCH nurse for support.</w:t>
      </w:r>
    </w:p>
    <w:p w14:paraId="4E280187" w14:textId="77777777" w:rsidR="00761163" w:rsidRPr="007C7931" w:rsidRDefault="00761163" w:rsidP="000140E8">
      <w:pPr>
        <w:pStyle w:val="Body"/>
        <w:numPr>
          <w:ilvl w:val="0"/>
          <w:numId w:val="9"/>
        </w:numPr>
        <w:rPr>
          <w:rFonts w:cs="Arial"/>
          <w:szCs w:val="21"/>
        </w:rPr>
      </w:pPr>
      <w:r w:rsidRPr="07F7A65F">
        <w:rPr>
          <w:rFonts w:cs="Arial"/>
        </w:rPr>
        <w:t>The VMCHNS will participate in clinical supervision provided by the MCH service.</w:t>
      </w:r>
    </w:p>
    <w:p w14:paraId="6FCF7194" w14:textId="77777777" w:rsidR="00761163" w:rsidRDefault="00761163" w:rsidP="000140E8">
      <w:pPr>
        <w:pStyle w:val="Body"/>
        <w:numPr>
          <w:ilvl w:val="0"/>
          <w:numId w:val="9"/>
        </w:numPr>
        <w:rPr>
          <w:rFonts w:cs="Arial"/>
          <w:szCs w:val="21"/>
        </w:rPr>
      </w:pPr>
      <w:r w:rsidRPr="07F7A65F">
        <w:rPr>
          <w:rFonts w:cs="Arial"/>
        </w:rPr>
        <w:t xml:space="preserve">At the commencement of employment, the </w:t>
      </w:r>
      <w:r>
        <w:t xml:space="preserve">VMCHNS </w:t>
      </w:r>
      <w:r w:rsidRPr="07F7A65F">
        <w:rPr>
          <w:rFonts w:cs="Arial"/>
        </w:rPr>
        <w:t>will be orientated to the Council and the MCH Service. As part of this orientation, before practicing independently, the</w:t>
      </w:r>
      <w:r w:rsidRPr="00956371">
        <w:t xml:space="preserve"> </w:t>
      </w:r>
      <w:r>
        <w:t xml:space="preserve">VMCHNS </w:t>
      </w:r>
      <w:r w:rsidRPr="07F7A65F">
        <w:rPr>
          <w:rFonts w:cs="Arial"/>
        </w:rPr>
        <w:t xml:space="preserve">will be buddied with a MCH nurse in the clinical setting for a minimum of 3 days. </w:t>
      </w:r>
    </w:p>
    <w:p w14:paraId="7E4D83F1" w14:textId="224DFE0F" w:rsidR="00761163" w:rsidRPr="00D170B7" w:rsidRDefault="00761163" w:rsidP="000140E8">
      <w:pPr>
        <w:pStyle w:val="Body"/>
        <w:numPr>
          <w:ilvl w:val="0"/>
          <w:numId w:val="9"/>
        </w:numPr>
        <w:rPr>
          <w:rFonts w:cs="Arial"/>
          <w:szCs w:val="21"/>
        </w:rPr>
      </w:pPr>
      <w:r w:rsidRPr="00D170B7">
        <w:rPr>
          <w:rFonts w:cs="Arial"/>
        </w:rPr>
        <w:t>Th</w:t>
      </w:r>
      <w:r w:rsidR="009A39A2" w:rsidRPr="00D170B7">
        <w:rPr>
          <w:rFonts w:cs="Arial"/>
        </w:rPr>
        <w:t xml:space="preserve">roughout their employment </w:t>
      </w:r>
      <w:r w:rsidR="004D6C14" w:rsidRPr="00D170B7">
        <w:rPr>
          <w:rFonts w:cs="Arial"/>
        </w:rPr>
        <w:t xml:space="preserve">as a </w:t>
      </w:r>
      <w:r w:rsidRPr="00D170B7">
        <w:rPr>
          <w:rFonts w:cs="Arial"/>
        </w:rPr>
        <w:t>VMCHNS</w:t>
      </w:r>
      <w:r w:rsidR="00C52690" w:rsidRPr="00D170B7">
        <w:rPr>
          <w:rFonts w:cs="Arial"/>
        </w:rPr>
        <w:t>, the VMCHNS</w:t>
      </w:r>
      <w:r w:rsidR="004D6C14" w:rsidRPr="00D170B7">
        <w:rPr>
          <w:rFonts w:cs="Arial"/>
        </w:rPr>
        <w:t xml:space="preserve"> </w:t>
      </w:r>
      <w:r w:rsidRPr="00D170B7">
        <w:rPr>
          <w:rFonts w:cs="Arial"/>
        </w:rPr>
        <w:t xml:space="preserve">will </w:t>
      </w:r>
      <w:r w:rsidR="00C018B9" w:rsidRPr="00D170B7">
        <w:rPr>
          <w:rFonts w:cs="Arial"/>
        </w:rPr>
        <w:t>receive</w:t>
      </w:r>
      <w:r w:rsidRPr="00D170B7">
        <w:rPr>
          <w:rFonts w:cs="Arial"/>
        </w:rPr>
        <w:t xml:space="preserve"> 30 minutes additional administration time to the administration time per day that applies in the employing MCH service.</w:t>
      </w:r>
    </w:p>
    <w:p w14:paraId="7ECBACA8" w14:textId="1A3FC283" w:rsidR="00761163" w:rsidRPr="008B24B8" w:rsidRDefault="00761163" w:rsidP="000140E8">
      <w:pPr>
        <w:pStyle w:val="Body"/>
        <w:numPr>
          <w:ilvl w:val="0"/>
          <w:numId w:val="9"/>
        </w:numPr>
        <w:rPr>
          <w:rFonts w:cs="Arial"/>
          <w:szCs w:val="21"/>
        </w:rPr>
      </w:pPr>
      <w:r w:rsidRPr="00D170B7">
        <w:rPr>
          <w:rFonts w:cs="Arial"/>
        </w:rPr>
        <w:t>For the initial 2 months of employment</w:t>
      </w:r>
      <w:r w:rsidR="00802299" w:rsidRPr="00D170B7">
        <w:rPr>
          <w:rFonts w:cs="Arial"/>
        </w:rPr>
        <w:t xml:space="preserve"> as a VMCHNS</w:t>
      </w:r>
      <w:r w:rsidRPr="00D170B7">
        <w:rPr>
          <w:rFonts w:cs="Arial"/>
        </w:rPr>
        <w:t xml:space="preserve">, the </w:t>
      </w:r>
      <w:r w:rsidRPr="00D170B7">
        <w:t>VMCHNS</w:t>
      </w:r>
      <w:r w:rsidRPr="008B24B8">
        <w:t xml:space="preserve"> </w:t>
      </w:r>
      <w:r w:rsidRPr="07F7A65F">
        <w:rPr>
          <w:rFonts w:cs="Arial"/>
        </w:rPr>
        <w:t xml:space="preserve">will </w:t>
      </w:r>
      <w:r w:rsidR="00335810">
        <w:rPr>
          <w:rFonts w:cs="Arial"/>
        </w:rPr>
        <w:t>receive</w:t>
      </w:r>
      <w:r w:rsidRPr="07F7A65F">
        <w:rPr>
          <w:rFonts w:cs="Arial"/>
        </w:rPr>
        <w:t>:</w:t>
      </w:r>
    </w:p>
    <w:p w14:paraId="66ABAFD3" w14:textId="77777777" w:rsidR="00761163" w:rsidRPr="00497383" w:rsidRDefault="00761163" w:rsidP="000140E8">
      <w:pPr>
        <w:pStyle w:val="xdhhsbody"/>
        <w:numPr>
          <w:ilvl w:val="1"/>
          <w:numId w:val="10"/>
        </w:numPr>
        <w:spacing w:after="60" w:line="240" w:lineRule="auto"/>
        <w:ind w:left="1134" w:hanging="425"/>
        <w:rPr>
          <w:rFonts w:eastAsia="Times New Roman"/>
          <w:sz w:val="21"/>
          <w:szCs w:val="21"/>
        </w:rPr>
      </w:pPr>
      <w:r w:rsidRPr="00497383">
        <w:rPr>
          <w:rFonts w:eastAsia="Times New Roman"/>
          <w:sz w:val="21"/>
          <w:szCs w:val="21"/>
        </w:rPr>
        <w:t>An additional 15 minutes of time per KAS consultation that applies in the employing MCH service</w:t>
      </w:r>
    </w:p>
    <w:p w14:paraId="63852929" w14:textId="77777777" w:rsidR="00761163" w:rsidRPr="00497383" w:rsidRDefault="00761163" w:rsidP="000140E8">
      <w:pPr>
        <w:pStyle w:val="xdhhsbody"/>
        <w:numPr>
          <w:ilvl w:val="1"/>
          <w:numId w:val="10"/>
        </w:numPr>
        <w:spacing w:after="60" w:line="240" w:lineRule="auto"/>
        <w:ind w:left="1134" w:hanging="425"/>
        <w:rPr>
          <w:rFonts w:eastAsia="Times New Roman"/>
          <w:sz w:val="21"/>
          <w:szCs w:val="21"/>
        </w:rPr>
      </w:pPr>
      <w:r w:rsidRPr="00497383">
        <w:rPr>
          <w:rFonts w:eastAsia="Times New Roman"/>
          <w:sz w:val="21"/>
          <w:szCs w:val="21"/>
        </w:rPr>
        <w:t>30 minutes of clinical mentorship per day.</w:t>
      </w:r>
    </w:p>
    <w:p w14:paraId="0688FF3C" w14:textId="34F101C5" w:rsidR="00761163" w:rsidRPr="00E87574" w:rsidRDefault="00761163" w:rsidP="000140E8">
      <w:pPr>
        <w:pStyle w:val="Body"/>
        <w:numPr>
          <w:ilvl w:val="0"/>
          <w:numId w:val="9"/>
        </w:numPr>
        <w:rPr>
          <w:rFonts w:cs="Arial"/>
          <w:szCs w:val="21"/>
        </w:rPr>
      </w:pPr>
      <w:r w:rsidRPr="07F7A65F">
        <w:rPr>
          <w:rFonts w:cs="Arial"/>
        </w:rPr>
        <w:t>After 2 months, the VMCHNS, the MCH nurse providing clinical mentorship and MCH coordinator will review the additional time allocated in No.1</w:t>
      </w:r>
      <w:r w:rsidR="000E6055" w:rsidRPr="07F7A65F">
        <w:rPr>
          <w:rFonts w:cs="Arial"/>
        </w:rPr>
        <w:t>4</w:t>
      </w:r>
      <w:r w:rsidRPr="07F7A65F">
        <w:rPr>
          <w:rFonts w:cs="Arial"/>
        </w:rPr>
        <w:t>., and tailor the time based on the progress of the VMCHNS.</w:t>
      </w:r>
    </w:p>
    <w:p w14:paraId="50B46581" w14:textId="77777777" w:rsidR="00761163" w:rsidRPr="008B3DB2" w:rsidRDefault="00761163" w:rsidP="000140E8">
      <w:pPr>
        <w:pStyle w:val="xdhhsbody"/>
        <w:numPr>
          <w:ilvl w:val="0"/>
          <w:numId w:val="14"/>
        </w:numPr>
        <w:spacing w:after="60" w:line="240" w:lineRule="auto"/>
        <w:rPr>
          <w:rFonts w:eastAsia="Times New Roman"/>
          <w:sz w:val="21"/>
          <w:szCs w:val="21"/>
        </w:rPr>
      </w:pPr>
      <w:r w:rsidRPr="008B3DB2">
        <w:rPr>
          <w:rFonts w:eastAsia="Times New Roman"/>
          <w:sz w:val="21"/>
          <w:szCs w:val="21"/>
        </w:rPr>
        <w:lastRenderedPageBreak/>
        <w:t>The additional 15 minutes per KAS consultation can be reduced to the KAS time allocated in the employing MCH service.</w:t>
      </w:r>
    </w:p>
    <w:p w14:paraId="33A6F55C" w14:textId="77777777" w:rsidR="00761163" w:rsidRPr="008B3DB2" w:rsidRDefault="00761163" w:rsidP="000140E8">
      <w:pPr>
        <w:pStyle w:val="xdhhsbody"/>
        <w:numPr>
          <w:ilvl w:val="0"/>
          <w:numId w:val="14"/>
        </w:numPr>
        <w:spacing w:after="60" w:line="240" w:lineRule="auto"/>
        <w:rPr>
          <w:rFonts w:eastAsia="Times New Roman"/>
          <w:sz w:val="21"/>
          <w:szCs w:val="21"/>
        </w:rPr>
      </w:pPr>
      <w:r w:rsidRPr="008B3DB2">
        <w:rPr>
          <w:rFonts w:eastAsia="Times New Roman"/>
          <w:sz w:val="21"/>
          <w:szCs w:val="21"/>
        </w:rPr>
        <w:t>The 30 minutes of clinical mentorship per day can be reduced to a minimum of 30 minutes per week.</w:t>
      </w:r>
    </w:p>
    <w:p w14:paraId="271F88B0" w14:textId="77777777" w:rsidR="00761163" w:rsidRDefault="00761163" w:rsidP="000140E8">
      <w:pPr>
        <w:pStyle w:val="Body"/>
        <w:numPr>
          <w:ilvl w:val="0"/>
          <w:numId w:val="9"/>
        </w:numPr>
        <w:rPr>
          <w:rFonts w:cs="Arial"/>
          <w:szCs w:val="21"/>
        </w:rPr>
      </w:pPr>
      <w:r w:rsidRPr="07F7A65F">
        <w:rPr>
          <w:rFonts w:cs="Arial"/>
        </w:rPr>
        <w:t xml:space="preserve">The </w:t>
      </w:r>
      <w:r>
        <w:t xml:space="preserve">VMCHNS </w:t>
      </w:r>
      <w:r w:rsidRPr="07F7A65F">
        <w:rPr>
          <w:rFonts w:cs="Arial"/>
        </w:rPr>
        <w:t xml:space="preserve">will </w:t>
      </w:r>
      <w:r w:rsidRPr="07F7A65F">
        <w:rPr>
          <w:rFonts w:cs="Arial"/>
          <w:b/>
        </w:rPr>
        <w:t>not</w:t>
      </w:r>
      <w:r w:rsidRPr="07F7A65F">
        <w:rPr>
          <w:rFonts w:cs="Arial"/>
        </w:rPr>
        <w:t xml:space="preserve"> be allocated to work within the Enhanced MCH Program. </w:t>
      </w:r>
    </w:p>
    <w:p w14:paraId="7FCB9F9A" w14:textId="77777777" w:rsidR="00761163" w:rsidRPr="0015525C" w:rsidRDefault="00761163" w:rsidP="000140E8">
      <w:pPr>
        <w:pStyle w:val="Body"/>
        <w:numPr>
          <w:ilvl w:val="0"/>
          <w:numId w:val="9"/>
        </w:numPr>
        <w:rPr>
          <w:rFonts w:cs="Arial"/>
          <w:szCs w:val="21"/>
        </w:rPr>
      </w:pPr>
      <w:r w:rsidRPr="07F7A65F">
        <w:rPr>
          <w:rFonts w:cs="Arial"/>
        </w:rPr>
        <w:t xml:space="preserve">The </w:t>
      </w:r>
      <w:r>
        <w:t xml:space="preserve">VMCHNS </w:t>
      </w:r>
      <w:r w:rsidRPr="07F7A65F">
        <w:rPr>
          <w:rFonts w:cs="Arial"/>
        </w:rPr>
        <w:t xml:space="preserve">will </w:t>
      </w:r>
      <w:r w:rsidRPr="07F7A65F">
        <w:rPr>
          <w:rFonts w:cs="Arial"/>
          <w:b/>
        </w:rPr>
        <w:t>not</w:t>
      </w:r>
      <w:r w:rsidRPr="07F7A65F">
        <w:rPr>
          <w:rFonts w:cs="Arial"/>
        </w:rPr>
        <w:t xml:space="preserve"> be allocated to lead or coordinate parent groups, or to provide group work or outreach visits as part of the sleep and settling model of care.</w:t>
      </w:r>
    </w:p>
    <w:p w14:paraId="41B6C4B7" w14:textId="154F75C0" w:rsidR="00761163" w:rsidRPr="00D170B7" w:rsidRDefault="004C6041" w:rsidP="000140E8">
      <w:pPr>
        <w:pStyle w:val="Body"/>
        <w:numPr>
          <w:ilvl w:val="0"/>
          <w:numId w:val="9"/>
        </w:numPr>
        <w:rPr>
          <w:rFonts w:cs="Arial"/>
          <w:szCs w:val="21"/>
        </w:rPr>
      </w:pPr>
      <w:r w:rsidRPr="00D170B7">
        <w:rPr>
          <w:rFonts w:cs="Arial"/>
        </w:rPr>
        <w:t>As a recruitment incentive, c</w:t>
      </w:r>
      <w:r w:rsidR="00761163" w:rsidRPr="00D170B7">
        <w:rPr>
          <w:rFonts w:cs="Arial"/>
        </w:rPr>
        <w:t xml:space="preserve">ontinuity of service as a MCH nurse will include any period of service in the VMCHNS Employment Model, provided any gap between employment as a </w:t>
      </w:r>
      <w:r w:rsidR="00761163" w:rsidRPr="00D170B7">
        <w:t xml:space="preserve">VMCHNS </w:t>
      </w:r>
      <w:r w:rsidR="00761163" w:rsidRPr="00D170B7">
        <w:rPr>
          <w:rFonts w:cs="Arial"/>
        </w:rPr>
        <w:t xml:space="preserve">and </w:t>
      </w:r>
      <w:r w:rsidR="007113B7" w:rsidRPr="00D170B7">
        <w:rPr>
          <w:rFonts w:cs="Arial"/>
        </w:rPr>
        <w:t xml:space="preserve">an offer of employment and </w:t>
      </w:r>
      <w:r w:rsidR="00761163" w:rsidRPr="00D170B7">
        <w:rPr>
          <w:rFonts w:cs="Arial"/>
        </w:rPr>
        <w:t xml:space="preserve">commencement as a MCH Nurse is less than 12 months. </w:t>
      </w:r>
    </w:p>
    <w:p w14:paraId="1BA57E5E" w14:textId="1C63FB0F" w:rsidR="00761163" w:rsidRPr="00B61EAD" w:rsidRDefault="00761163" w:rsidP="00761163">
      <w:pPr>
        <w:pStyle w:val="Heading2"/>
      </w:pPr>
      <w:bookmarkStart w:id="7" w:name="_Toc108518808"/>
      <w:r w:rsidRPr="00B61EAD">
        <w:t>Employment</w:t>
      </w:r>
      <w:bookmarkEnd w:id="7"/>
    </w:p>
    <w:p w14:paraId="36EDA67A" w14:textId="77777777" w:rsidR="00761163" w:rsidRPr="00D170B7" w:rsidRDefault="00761163" w:rsidP="000140E8">
      <w:pPr>
        <w:pStyle w:val="xdhhsbody"/>
        <w:numPr>
          <w:ilvl w:val="0"/>
          <w:numId w:val="15"/>
        </w:numPr>
        <w:rPr>
          <w:rFonts w:eastAsia="Times New Roman"/>
          <w:sz w:val="21"/>
          <w:szCs w:val="21"/>
        </w:rPr>
      </w:pPr>
      <w:r w:rsidRPr="00D170B7">
        <w:rPr>
          <w:sz w:val="21"/>
          <w:szCs w:val="21"/>
        </w:rPr>
        <w:t>The VMCHNS employed under this model is required to hold current registration with Aphra as:</w:t>
      </w:r>
    </w:p>
    <w:p w14:paraId="5618775A" w14:textId="682FECC7" w:rsidR="00761163" w:rsidRPr="00D170B7" w:rsidRDefault="00761163" w:rsidP="000140E8">
      <w:pPr>
        <w:pStyle w:val="xdhhsbody"/>
        <w:numPr>
          <w:ilvl w:val="1"/>
          <w:numId w:val="15"/>
        </w:numPr>
        <w:spacing w:after="60" w:line="240" w:lineRule="auto"/>
        <w:ind w:left="1134" w:hanging="425"/>
        <w:rPr>
          <w:rFonts w:eastAsia="Times New Roman"/>
          <w:sz w:val="21"/>
          <w:szCs w:val="21"/>
        </w:rPr>
      </w:pPr>
      <w:r w:rsidRPr="00D170B7">
        <w:rPr>
          <w:rFonts w:eastAsia="Times New Roman"/>
          <w:sz w:val="21"/>
          <w:szCs w:val="21"/>
        </w:rPr>
        <w:t>Registered Nurse (Division 1)</w:t>
      </w:r>
    </w:p>
    <w:p w14:paraId="03A79A28" w14:textId="10BF708B" w:rsidR="00761163" w:rsidRPr="00D170B7" w:rsidRDefault="00761163" w:rsidP="000140E8">
      <w:pPr>
        <w:pStyle w:val="xdhhsbody"/>
        <w:numPr>
          <w:ilvl w:val="1"/>
          <w:numId w:val="15"/>
        </w:numPr>
        <w:spacing w:after="60" w:line="240" w:lineRule="auto"/>
        <w:ind w:left="1134" w:hanging="425"/>
        <w:rPr>
          <w:rFonts w:eastAsia="Times New Roman"/>
          <w:sz w:val="21"/>
          <w:szCs w:val="21"/>
        </w:rPr>
      </w:pPr>
      <w:r w:rsidRPr="00D170B7">
        <w:rPr>
          <w:rFonts w:eastAsia="Times New Roman"/>
          <w:sz w:val="21"/>
          <w:szCs w:val="21"/>
        </w:rPr>
        <w:t>Registered Midwife, and</w:t>
      </w:r>
    </w:p>
    <w:p w14:paraId="4FD19791" w14:textId="431BD1E0" w:rsidR="00761163" w:rsidRPr="00D170B7" w:rsidRDefault="00761163" w:rsidP="000140E8">
      <w:pPr>
        <w:pStyle w:val="xdhhsbody"/>
        <w:numPr>
          <w:ilvl w:val="1"/>
          <w:numId w:val="15"/>
        </w:numPr>
        <w:spacing w:after="60" w:line="240" w:lineRule="auto"/>
        <w:ind w:left="1134" w:hanging="425"/>
        <w:rPr>
          <w:rFonts w:eastAsia="Times New Roman"/>
          <w:sz w:val="21"/>
          <w:szCs w:val="21"/>
        </w:rPr>
      </w:pPr>
      <w:r w:rsidRPr="00D170B7">
        <w:rPr>
          <w:rFonts w:eastAsia="Times New Roman"/>
          <w:sz w:val="21"/>
          <w:szCs w:val="21"/>
        </w:rPr>
        <w:t xml:space="preserve">in addition to the above registrations, </w:t>
      </w:r>
      <w:r w:rsidR="000B65D0" w:rsidRPr="00D170B7">
        <w:rPr>
          <w:rFonts w:eastAsia="Times New Roman"/>
          <w:sz w:val="21"/>
          <w:szCs w:val="21"/>
        </w:rPr>
        <w:t>is</w:t>
      </w:r>
      <w:r w:rsidRPr="00D170B7">
        <w:rPr>
          <w:rFonts w:eastAsia="Times New Roman"/>
          <w:sz w:val="21"/>
          <w:szCs w:val="21"/>
        </w:rPr>
        <w:t xml:space="preserve"> a student of an accredited postgraduate diploma/degree (or equivalent) in maternal and child health nursing and meet the requirements of Principle 1. outlined in this document.</w:t>
      </w:r>
    </w:p>
    <w:p w14:paraId="36B087DE" w14:textId="77777777" w:rsidR="00761163" w:rsidRPr="00012635" w:rsidRDefault="00761163" w:rsidP="000140E8">
      <w:pPr>
        <w:pStyle w:val="xdhhsbody"/>
        <w:numPr>
          <w:ilvl w:val="0"/>
          <w:numId w:val="15"/>
        </w:numPr>
        <w:rPr>
          <w:rFonts w:eastAsia="Times New Roman"/>
          <w:sz w:val="21"/>
          <w:szCs w:val="21"/>
        </w:rPr>
      </w:pPr>
      <w:r w:rsidRPr="00D170B7">
        <w:rPr>
          <w:rFonts w:eastAsia="Times New Roman"/>
          <w:sz w:val="21"/>
          <w:szCs w:val="21"/>
        </w:rPr>
        <w:t xml:space="preserve">The </w:t>
      </w:r>
      <w:r w:rsidRPr="00D170B7">
        <w:rPr>
          <w:sz w:val="21"/>
          <w:szCs w:val="21"/>
        </w:rPr>
        <w:t xml:space="preserve">VMCHNS </w:t>
      </w:r>
      <w:r w:rsidRPr="00D170B7">
        <w:rPr>
          <w:rFonts w:eastAsia="Times New Roman"/>
          <w:sz w:val="21"/>
          <w:szCs w:val="21"/>
        </w:rPr>
        <w:t xml:space="preserve">will be employed by Council and will be paid </w:t>
      </w:r>
      <w:r w:rsidRPr="00D170B7">
        <w:rPr>
          <w:sz w:val="21"/>
          <w:szCs w:val="21"/>
        </w:rPr>
        <w:t>95 percent of the MCH nurse Year</w:t>
      </w:r>
      <w:r w:rsidRPr="00012635">
        <w:rPr>
          <w:sz w:val="21"/>
          <w:szCs w:val="21"/>
        </w:rPr>
        <w:t xml:space="preserve"> 1 rate of pay.</w:t>
      </w:r>
    </w:p>
    <w:p w14:paraId="2D592298" w14:textId="77777777" w:rsidR="00761163" w:rsidRPr="00012635" w:rsidRDefault="00761163" w:rsidP="000140E8">
      <w:pPr>
        <w:pStyle w:val="xdhhsbody"/>
        <w:numPr>
          <w:ilvl w:val="1"/>
          <w:numId w:val="15"/>
        </w:numPr>
        <w:spacing w:after="60" w:line="240" w:lineRule="auto"/>
        <w:ind w:left="1134" w:hanging="425"/>
        <w:rPr>
          <w:rFonts w:eastAsia="Times New Roman"/>
          <w:sz w:val="21"/>
          <w:szCs w:val="21"/>
        </w:rPr>
      </w:pPr>
      <w:r w:rsidRPr="00012635">
        <w:rPr>
          <w:rFonts w:eastAsia="Times New Roman"/>
          <w:sz w:val="21"/>
          <w:szCs w:val="21"/>
        </w:rPr>
        <w:t xml:space="preserve">Hours of employment per week will be a minimum of one day per week (7.6hours/8 hours) to a maximum of three days per week. </w:t>
      </w:r>
      <w:r w:rsidRPr="00012635">
        <w:rPr>
          <w:sz w:val="21"/>
          <w:szCs w:val="21"/>
        </w:rPr>
        <w:t>Flexibility above three days can be built in on a case-by-case basis.</w:t>
      </w:r>
    </w:p>
    <w:p w14:paraId="4F90FDFB" w14:textId="77777777" w:rsidR="00761163" w:rsidRPr="00012635" w:rsidRDefault="00761163" w:rsidP="000140E8">
      <w:pPr>
        <w:pStyle w:val="xdhhsbody"/>
        <w:numPr>
          <w:ilvl w:val="1"/>
          <w:numId w:val="15"/>
        </w:numPr>
        <w:spacing w:after="60" w:line="240" w:lineRule="auto"/>
        <w:ind w:left="1134" w:hanging="425"/>
        <w:rPr>
          <w:rFonts w:eastAsia="Times New Roman"/>
          <w:sz w:val="21"/>
          <w:szCs w:val="21"/>
        </w:rPr>
      </w:pPr>
      <w:r w:rsidRPr="00012635">
        <w:rPr>
          <w:rFonts w:eastAsia="Times New Roman"/>
          <w:sz w:val="21"/>
          <w:szCs w:val="21"/>
        </w:rPr>
        <w:t xml:space="preserve">Any additional hours above one day that may be offered, will be on the mutual agreement between the parties: Council and the </w:t>
      </w:r>
      <w:r w:rsidRPr="00012635">
        <w:rPr>
          <w:sz w:val="21"/>
          <w:szCs w:val="21"/>
        </w:rPr>
        <w:t>VMCHNS</w:t>
      </w:r>
      <w:r w:rsidRPr="00012635">
        <w:rPr>
          <w:rFonts w:eastAsia="Times New Roman"/>
          <w:sz w:val="21"/>
          <w:szCs w:val="21"/>
        </w:rPr>
        <w:t>.</w:t>
      </w:r>
    </w:p>
    <w:p w14:paraId="086C5B15" w14:textId="77777777" w:rsidR="00761163" w:rsidRPr="00012635" w:rsidRDefault="00761163" w:rsidP="000140E8">
      <w:pPr>
        <w:pStyle w:val="xdhhsbody"/>
        <w:numPr>
          <w:ilvl w:val="1"/>
          <w:numId w:val="15"/>
        </w:numPr>
        <w:spacing w:after="60" w:line="240" w:lineRule="auto"/>
        <w:ind w:left="1134" w:hanging="425"/>
        <w:rPr>
          <w:rFonts w:eastAsia="Times New Roman"/>
          <w:sz w:val="21"/>
          <w:szCs w:val="21"/>
        </w:rPr>
      </w:pPr>
      <w:r w:rsidRPr="00012635">
        <w:rPr>
          <w:rFonts w:eastAsia="Times New Roman"/>
          <w:sz w:val="21"/>
          <w:szCs w:val="21"/>
        </w:rPr>
        <w:t>Spread of hours will be from 0830hrs – 1730hrs.</w:t>
      </w:r>
    </w:p>
    <w:p w14:paraId="3FEEE063" w14:textId="77777777" w:rsidR="00761163" w:rsidRPr="00012635" w:rsidRDefault="00761163" w:rsidP="000140E8">
      <w:pPr>
        <w:pStyle w:val="xdhhsbody"/>
        <w:numPr>
          <w:ilvl w:val="1"/>
          <w:numId w:val="15"/>
        </w:numPr>
        <w:spacing w:after="60" w:line="240" w:lineRule="auto"/>
        <w:ind w:left="1134" w:hanging="425"/>
        <w:rPr>
          <w:rFonts w:eastAsia="Times New Roman"/>
          <w:sz w:val="21"/>
          <w:szCs w:val="21"/>
        </w:rPr>
      </w:pPr>
      <w:r w:rsidRPr="00012635">
        <w:rPr>
          <w:rFonts w:eastAsia="Times New Roman"/>
          <w:sz w:val="21"/>
          <w:szCs w:val="21"/>
        </w:rPr>
        <w:t>Penalty rates for Saturday and Sunday will be commensurate with the Councils’ Enterprise Bargaining Agreement.</w:t>
      </w:r>
    </w:p>
    <w:p w14:paraId="4A2312CD" w14:textId="5BA9B84A" w:rsidR="00761163" w:rsidRPr="00012635" w:rsidRDefault="009A39A2" w:rsidP="000140E8">
      <w:pPr>
        <w:pStyle w:val="xdhhsbody"/>
        <w:numPr>
          <w:ilvl w:val="0"/>
          <w:numId w:val="15"/>
        </w:numPr>
        <w:rPr>
          <w:rFonts w:eastAsia="Times New Roman"/>
          <w:sz w:val="21"/>
          <w:szCs w:val="21"/>
        </w:rPr>
      </w:pPr>
      <w:r w:rsidRPr="00D170B7">
        <w:rPr>
          <w:sz w:val="21"/>
          <w:szCs w:val="21"/>
        </w:rPr>
        <w:t xml:space="preserve">Throughout their employment </w:t>
      </w:r>
      <w:r w:rsidR="007B0C7E" w:rsidRPr="00D170B7">
        <w:rPr>
          <w:sz w:val="21"/>
          <w:szCs w:val="21"/>
        </w:rPr>
        <w:t xml:space="preserve">as a VMCHNS, </w:t>
      </w:r>
      <w:r w:rsidRPr="00D170B7">
        <w:rPr>
          <w:sz w:val="21"/>
          <w:szCs w:val="21"/>
        </w:rPr>
        <w:t>the</w:t>
      </w:r>
      <w:r w:rsidR="00761163" w:rsidRPr="00D170B7">
        <w:rPr>
          <w:sz w:val="21"/>
          <w:szCs w:val="21"/>
        </w:rPr>
        <w:t xml:space="preserve"> VMCHNS will </w:t>
      </w:r>
      <w:r w:rsidR="00117E32" w:rsidRPr="00D170B7">
        <w:rPr>
          <w:sz w:val="21"/>
          <w:szCs w:val="21"/>
        </w:rPr>
        <w:t>receive</w:t>
      </w:r>
      <w:r w:rsidR="00761163" w:rsidRPr="00012635">
        <w:rPr>
          <w:sz w:val="21"/>
          <w:szCs w:val="21"/>
        </w:rPr>
        <w:t xml:space="preserve"> 30 minutes additional administration time to the administration time per day that applies in the employing MCH service.</w:t>
      </w:r>
    </w:p>
    <w:p w14:paraId="3E951E56" w14:textId="2F5C7BE4" w:rsidR="00761163" w:rsidRPr="00012635" w:rsidRDefault="00761163" w:rsidP="000140E8">
      <w:pPr>
        <w:pStyle w:val="xdhhsbody"/>
        <w:numPr>
          <w:ilvl w:val="0"/>
          <w:numId w:val="15"/>
        </w:numPr>
        <w:rPr>
          <w:rFonts w:eastAsia="Times New Roman"/>
          <w:sz w:val="21"/>
          <w:szCs w:val="21"/>
        </w:rPr>
      </w:pPr>
      <w:r w:rsidRPr="00012635">
        <w:rPr>
          <w:sz w:val="21"/>
          <w:szCs w:val="21"/>
        </w:rPr>
        <w:t xml:space="preserve">For the initial 2 months of employment, the VMCHNS will </w:t>
      </w:r>
      <w:r w:rsidR="00335810">
        <w:rPr>
          <w:sz w:val="21"/>
          <w:szCs w:val="21"/>
        </w:rPr>
        <w:t>receive</w:t>
      </w:r>
      <w:r w:rsidRPr="00012635">
        <w:rPr>
          <w:sz w:val="21"/>
          <w:szCs w:val="21"/>
        </w:rPr>
        <w:t>:</w:t>
      </w:r>
    </w:p>
    <w:p w14:paraId="79B9973D" w14:textId="77777777" w:rsidR="00761163" w:rsidRPr="008B3DB2" w:rsidRDefault="00761163" w:rsidP="000140E8">
      <w:pPr>
        <w:pStyle w:val="xdhhsbody"/>
        <w:numPr>
          <w:ilvl w:val="1"/>
          <w:numId w:val="15"/>
        </w:numPr>
        <w:spacing w:after="60" w:line="240" w:lineRule="auto"/>
        <w:ind w:left="1134" w:hanging="425"/>
        <w:rPr>
          <w:rFonts w:eastAsia="Times New Roman"/>
          <w:sz w:val="21"/>
          <w:szCs w:val="21"/>
        </w:rPr>
      </w:pPr>
      <w:r w:rsidRPr="008B3DB2">
        <w:rPr>
          <w:rFonts w:eastAsia="Times New Roman"/>
          <w:sz w:val="21"/>
          <w:szCs w:val="21"/>
        </w:rPr>
        <w:t>An additional 15 minutes of time per KAS consultation that applies in the employing MCH service</w:t>
      </w:r>
    </w:p>
    <w:p w14:paraId="5FEC02BC" w14:textId="77777777" w:rsidR="00761163" w:rsidRPr="00012635" w:rsidRDefault="00761163" w:rsidP="000140E8">
      <w:pPr>
        <w:pStyle w:val="xdhhsbody"/>
        <w:numPr>
          <w:ilvl w:val="1"/>
          <w:numId w:val="15"/>
        </w:numPr>
        <w:spacing w:after="60" w:line="240" w:lineRule="auto"/>
        <w:ind w:left="1134" w:hanging="425"/>
        <w:rPr>
          <w:szCs w:val="21"/>
        </w:rPr>
      </w:pPr>
      <w:r w:rsidRPr="008B3DB2">
        <w:rPr>
          <w:rFonts w:eastAsia="Times New Roman"/>
          <w:sz w:val="21"/>
          <w:szCs w:val="21"/>
        </w:rPr>
        <w:t>30 minutes of clinical mentorship per day</w:t>
      </w:r>
      <w:r w:rsidRPr="00012635">
        <w:rPr>
          <w:szCs w:val="21"/>
        </w:rPr>
        <w:t>.</w:t>
      </w:r>
    </w:p>
    <w:p w14:paraId="7C31BEA2" w14:textId="77777777" w:rsidR="00761163" w:rsidRPr="00012635" w:rsidRDefault="00761163" w:rsidP="000140E8">
      <w:pPr>
        <w:pStyle w:val="Body"/>
        <w:numPr>
          <w:ilvl w:val="0"/>
          <w:numId w:val="15"/>
        </w:numPr>
        <w:rPr>
          <w:rFonts w:cs="Arial"/>
          <w:szCs w:val="21"/>
        </w:rPr>
      </w:pPr>
      <w:r w:rsidRPr="00012635">
        <w:rPr>
          <w:rFonts w:cs="Arial"/>
          <w:szCs w:val="21"/>
        </w:rPr>
        <w:t>After 2 months, the VMCHNS, the MCH nurse providing clinical mentorship and MCH coordinator will review the additional time allocated in 4. and tailor the time, based on the progress of the VMCHNS.</w:t>
      </w:r>
    </w:p>
    <w:p w14:paraId="48DF2C1C" w14:textId="77777777" w:rsidR="00761163" w:rsidRPr="008B3DB2" w:rsidRDefault="00761163" w:rsidP="000140E8">
      <w:pPr>
        <w:pStyle w:val="xdhhsbody"/>
        <w:numPr>
          <w:ilvl w:val="1"/>
          <w:numId w:val="15"/>
        </w:numPr>
        <w:spacing w:after="60" w:line="240" w:lineRule="auto"/>
        <w:ind w:left="1134" w:hanging="425"/>
        <w:rPr>
          <w:rFonts w:eastAsia="Times New Roman"/>
          <w:sz w:val="21"/>
          <w:szCs w:val="21"/>
        </w:rPr>
      </w:pPr>
      <w:r w:rsidRPr="008B3DB2">
        <w:rPr>
          <w:rFonts w:eastAsia="Times New Roman"/>
          <w:sz w:val="21"/>
          <w:szCs w:val="21"/>
        </w:rPr>
        <w:t>The additional 15 minutes per KAS consultation can be reduced to the KAS time allocated in the employing MCH service.</w:t>
      </w:r>
    </w:p>
    <w:p w14:paraId="7F5AF9B0" w14:textId="0DBDE3F7" w:rsidR="00761163" w:rsidRPr="008B3DB2" w:rsidRDefault="00761163" w:rsidP="000140E8">
      <w:pPr>
        <w:pStyle w:val="xdhhsbody"/>
        <w:numPr>
          <w:ilvl w:val="1"/>
          <w:numId w:val="15"/>
        </w:numPr>
        <w:spacing w:after="60" w:line="240" w:lineRule="auto"/>
        <w:ind w:left="1134" w:hanging="425"/>
        <w:rPr>
          <w:rFonts w:eastAsia="Times New Roman"/>
          <w:sz w:val="21"/>
          <w:szCs w:val="21"/>
        </w:rPr>
      </w:pPr>
      <w:r w:rsidRPr="008B3DB2">
        <w:rPr>
          <w:rFonts w:eastAsia="Times New Roman"/>
          <w:sz w:val="21"/>
          <w:szCs w:val="21"/>
        </w:rPr>
        <w:t>The 30 minutes of clinical mentorship per day can be reduced to a minimum of 30 minutes per week.</w:t>
      </w:r>
    </w:p>
    <w:p w14:paraId="6029CFF8" w14:textId="215216BD" w:rsidR="00761163" w:rsidRPr="00D170B7" w:rsidRDefault="00761163" w:rsidP="000140E8">
      <w:pPr>
        <w:pStyle w:val="DHHSbody"/>
        <w:numPr>
          <w:ilvl w:val="0"/>
          <w:numId w:val="15"/>
        </w:numPr>
        <w:rPr>
          <w:rFonts w:cs="Arial"/>
          <w:sz w:val="21"/>
          <w:szCs w:val="21"/>
        </w:rPr>
      </w:pPr>
      <w:r w:rsidRPr="00D170B7">
        <w:rPr>
          <w:rFonts w:cs="Arial"/>
          <w:sz w:val="21"/>
          <w:szCs w:val="21"/>
        </w:rPr>
        <w:t xml:space="preserve">Clinical supervision will be provided to the VMCHNS in accordance with the principles and purposes described in the </w:t>
      </w:r>
      <w:hyperlink r:id="rId18" w:history="1">
        <w:r w:rsidR="001F674B">
          <w:rPr>
            <w:rStyle w:val="Hyperlink"/>
          </w:rPr>
          <w:t>Clinical Supervision Guidelines - Enhanced Maternal and Child Health Program</w:t>
        </w:r>
      </w:hyperlink>
      <w:r w:rsidR="001F674B">
        <w:t xml:space="preserve"> </w:t>
      </w:r>
      <w:r w:rsidRPr="00D170B7">
        <w:rPr>
          <w:rStyle w:val="FootnoteReference"/>
          <w:rFonts w:cs="Arial"/>
          <w:sz w:val="21"/>
          <w:szCs w:val="21"/>
        </w:rPr>
        <w:footnoteReference w:id="5"/>
      </w:r>
      <w:r w:rsidRPr="00D170B7">
        <w:rPr>
          <w:rFonts w:cs="Arial"/>
          <w:sz w:val="21"/>
          <w:szCs w:val="21"/>
        </w:rPr>
        <w:t xml:space="preserve"> </w:t>
      </w:r>
    </w:p>
    <w:p w14:paraId="0AADB294" w14:textId="34A39354" w:rsidR="004D0130" w:rsidRPr="00012635" w:rsidRDefault="004D0130" w:rsidP="000140E8">
      <w:pPr>
        <w:pStyle w:val="DHHSbody"/>
        <w:numPr>
          <w:ilvl w:val="0"/>
          <w:numId w:val="15"/>
        </w:numPr>
        <w:tabs>
          <w:tab w:val="left" w:pos="1134"/>
        </w:tabs>
        <w:rPr>
          <w:sz w:val="21"/>
          <w:szCs w:val="21"/>
        </w:rPr>
      </w:pPr>
      <w:r w:rsidRPr="00012635">
        <w:rPr>
          <w:rFonts w:cs="Arial"/>
          <w:sz w:val="21"/>
          <w:szCs w:val="21"/>
        </w:rPr>
        <w:t xml:space="preserve">A </w:t>
      </w:r>
      <w:r w:rsidR="009A39A2" w:rsidRPr="00012635">
        <w:rPr>
          <w:rFonts w:cs="Arial"/>
          <w:sz w:val="21"/>
          <w:szCs w:val="21"/>
        </w:rPr>
        <w:t xml:space="preserve">Memorandum of Understanding </w:t>
      </w:r>
      <w:r w:rsidRPr="00012635">
        <w:rPr>
          <w:rFonts w:cs="Arial"/>
          <w:sz w:val="21"/>
          <w:szCs w:val="21"/>
        </w:rPr>
        <w:t xml:space="preserve">(MoU) </w:t>
      </w:r>
      <w:r w:rsidR="009A39A2" w:rsidRPr="00012635">
        <w:rPr>
          <w:rFonts w:cs="Arial"/>
          <w:sz w:val="21"/>
          <w:szCs w:val="21"/>
        </w:rPr>
        <w:t xml:space="preserve">between the ANMF, DH and MAV </w:t>
      </w:r>
      <w:r w:rsidRPr="00012635">
        <w:rPr>
          <w:rFonts w:cs="Arial"/>
          <w:sz w:val="21"/>
          <w:szCs w:val="21"/>
        </w:rPr>
        <w:t>(</w:t>
      </w:r>
      <w:r w:rsidRPr="00012635">
        <w:rPr>
          <w:rFonts w:cs="Arial"/>
          <w:b/>
          <w:bCs/>
          <w:sz w:val="21"/>
          <w:szCs w:val="21"/>
        </w:rPr>
        <w:t>Attachment 2</w:t>
      </w:r>
      <w:r w:rsidRPr="00012635">
        <w:rPr>
          <w:rFonts w:cs="Arial"/>
          <w:sz w:val="21"/>
          <w:szCs w:val="21"/>
        </w:rPr>
        <w:t xml:space="preserve">) has been agreed </w:t>
      </w:r>
      <w:r w:rsidR="009A39A2" w:rsidRPr="00012635">
        <w:rPr>
          <w:rFonts w:cs="Arial"/>
          <w:sz w:val="21"/>
          <w:szCs w:val="21"/>
        </w:rPr>
        <w:t>as the overarching industrial instrument to</w:t>
      </w:r>
      <w:r w:rsidRPr="00012635">
        <w:rPr>
          <w:rFonts w:cs="Arial"/>
          <w:sz w:val="21"/>
          <w:szCs w:val="21"/>
        </w:rPr>
        <w:t xml:space="preserve"> approve </w:t>
      </w:r>
      <w:r w:rsidR="00A17672">
        <w:rPr>
          <w:rFonts w:cs="Arial"/>
          <w:sz w:val="21"/>
          <w:szCs w:val="21"/>
        </w:rPr>
        <w:t>the</w:t>
      </w:r>
      <w:r w:rsidRPr="00012635">
        <w:rPr>
          <w:rFonts w:cs="Arial"/>
          <w:sz w:val="21"/>
          <w:szCs w:val="21"/>
        </w:rPr>
        <w:t xml:space="preserve"> VMCHNS Employment Model.</w:t>
      </w:r>
    </w:p>
    <w:p w14:paraId="3F1C40D3" w14:textId="4876A8F7" w:rsidR="00761163" w:rsidRPr="00012635" w:rsidRDefault="004D0130" w:rsidP="000140E8">
      <w:pPr>
        <w:pStyle w:val="DHHSbody"/>
        <w:numPr>
          <w:ilvl w:val="0"/>
          <w:numId w:val="15"/>
        </w:numPr>
        <w:tabs>
          <w:tab w:val="left" w:pos="1134"/>
        </w:tabs>
        <w:rPr>
          <w:sz w:val="21"/>
          <w:szCs w:val="21"/>
        </w:rPr>
      </w:pPr>
      <w:r w:rsidRPr="00012635">
        <w:rPr>
          <w:rFonts w:cs="Arial"/>
          <w:sz w:val="21"/>
          <w:szCs w:val="21"/>
        </w:rPr>
        <w:lastRenderedPageBreak/>
        <w:t>A subsequent template MoU between the ANMF and LGA permit</w:t>
      </w:r>
      <w:r w:rsidR="00800D01">
        <w:rPr>
          <w:rFonts w:cs="Arial"/>
          <w:sz w:val="21"/>
          <w:szCs w:val="21"/>
        </w:rPr>
        <w:t>s</w:t>
      </w:r>
      <w:r w:rsidRPr="00012635">
        <w:rPr>
          <w:rFonts w:cs="Arial"/>
          <w:sz w:val="21"/>
          <w:szCs w:val="21"/>
        </w:rPr>
        <w:t xml:space="preserve"> an LGA to implement the VMCHNS Employment Model </w:t>
      </w:r>
      <w:r w:rsidR="009B0CB0">
        <w:rPr>
          <w:rFonts w:cs="Arial"/>
          <w:sz w:val="21"/>
          <w:szCs w:val="21"/>
        </w:rPr>
        <w:t xml:space="preserve">and </w:t>
      </w:r>
      <w:r w:rsidRPr="00012635">
        <w:rPr>
          <w:rFonts w:cs="Arial"/>
          <w:sz w:val="21"/>
          <w:szCs w:val="21"/>
        </w:rPr>
        <w:t xml:space="preserve">is found at </w:t>
      </w:r>
      <w:r w:rsidRPr="00012635">
        <w:rPr>
          <w:rFonts w:cs="Arial"/>
          <w:b/>
          <w:bCs/>
          <w:sz w:val="21"/>
          <w:szCs w:val="21"/>
        </w:rPr>
        <w:t>Attachment 3</w:t>
      </w:r>
      <w:r w:rsidRPr="00012635">
        <w:rPr>
          <w:rFonts w:cs="Arial"/>
          <w:sz w:val="21"/>
          <w:szCs w:val="21"/>
        </w:rPr>
        <w:t>.</w:t>
      </w:r>
    </w:p>
    <w:p w14:paraId="39EFAF6D" w14:textId="6DE4D067" w:rsidR="00761163" w:rsidRPr="00012635" w:rsidRDefault="00761163" w:rsidP="000140E8">
      <w:pPr>
        <w:pStyle w:val="DHHSbody"/>
        <w:numPr>
          <w:ilvl w:val="0"/>
          <w:numId w:val="15"/>
        </w:numPr>
        <w:tabs>
          <w:tab w:val="left" w:pos="1134"/>
        </w:tabs>
        <w:rPr>
          <w:sz w:val="21"/>
          <w:szCs w:val="21"/>
        </w:rPr>
      </w:pPr>
      <w:r w:rsidRPr="00012635">
        <w:rPr>
          <w:sz w:val="21"/>
          <w:szCs w:val="21"/>
        </w:rPr>
        <w:t xml:space="preserve">The VMCHNS will be provided with a letter of employment from </w:t>
      </w:r>
      <w:r w:rsidRPr="00012635">
        <w:rPr>
          <w:rFonts w:eastAsia="Times New Roman"/>
          <w:sz w:val="21"/>
          <w:szCs w:val="21"/>
        </w:rPr>
        <w:t xml:space="preserve">Council </w:t>
      </w:r>
      <w:r w:rsidRPr="00012635">
        <w:rPr>
          <w:sz w:val="21"/>
          <w:szCs w:val="21"/>
        </w:rPr>
        <w:t>providing details of the</w:t>
      </w:r>
      <w:r w:rsidR="00114B05">
        <w:rPr>
          <w:sz w:val="21"/>
          <w:szCs w:val="21"/>
        </w:rPr>
        <w:t>ir</w:t>
      </w:r>
      <w:r w:rsidRPr="00012635">
        <w:rPr>
          <w:sz w:val="21"/>
          <w:szCs w:val="21"/>
        </w:rPr>
        <w:t xml:space="preserve"> employment </w:t>
      </w:r>
      <w:r w:rsidR="00114B05" w:rsidRPr="00A70DAF">
        <w:rPr>
          <w:sz w:val="21"/>
          <w:szCs w:val="21"/>
        </w:rPr>
        <w:t>as a VMCHNS</w:t>
      </w:r>
      <w:r w:rsidR="00114B05">
        <w:rPr>
          <w:sz w:val="21"/>
          <w:szCs w:val="21"/>
        </w:rPr>
        <w:t xml:space="preserve"> </w:t>
      </w:r>
      <w:r w:rsidRPr="00012635">
        <w:rPr>
          <w:sz w:val="21"/>
          <w:szCs w:val="21"/>
        </w:rPr>
        <w:t xml:space="preserve">and restriction of practice. Template at </w:t>
      </w:r>
      <w:r w:rsidRPr="00012635">
        <w:rPr>
          <w:b/>
          <w:bCs/>
          <w:sz w:val="21"/>
          <w:szCs w:val="21"/>
        </w:rPr>
        <w:t>Attachment 4</w:t>
      </w:r>
      <w:r w:rsidRPr="00012635">
        <w:rPr>
          <w:sz w:val="21"/>
          <w:szCs w:val="21"/>
        </w:rPr>
        <w:t>.</w:t>
      </w:r>
    </w:p>
    <w:p w14:paraId="3B29BB18" w14:textId="4DDCFC7F" w:rsidR="00761163" w:rsidRPr="00D170B7" w:rsidRDefault="00761163" w:rsidP="000140E8">
      <w:pPr>
        <w:pStyle w:val="DHHSbody"/>
        <w:numPr>
          <w:ilvl w:val="0"/>
          <w:numId w:val="15"/>
        </w:numPr>
        <w:rPr>
          <w:sz w:val="21"/>
          <w:szCs w:val="21"/>
        </w:rPr>
      </w:pPr>
      <w:r w:rsidRPr="00D170B7">
        <w:rPr>
          <w:rFonts w:eastAsia="Times New Roman"/>
          <w:sz w:val="21"/>
          <w:szCs w:val="21"/>
        </w:rPr>
        <w:t xml:space="preserve">The employment period </w:t>
      </w:r>
      <w:r w:rsidR="00333CDE" w:rsidRPr="00D170B7">
        <w:rPr>
          <w:rFonts w:eastAsia="Times New Roman"/>
          <w:sz w:val="21"/>
          <w:szCs w:val="21"/>
        </w:rPr>
        <w:t xml:space="preserve">as a VMCHNS </w:t>
      </w:r>
      <w:r w:rsidRPr="00D170B7">
        <w:rPr>
          <w:rFonts w:eastAsia="Times New Roman"/>
          <w:sz w:val="21"/>
          <w:szCs w:val="21"/>
        </w:rPr>
        <w:t xml:space="preserve">will continue until the student is qualified as a MCH nurse. Once the </w:t>
      </w:r>
      <w:r w:rsidRPr="00D170B7">
        <w:rPr>
          <w:sz w:val="21"/>
          <w:szCs w:val="21"/>
        </w:rPr>
        <w:t xml:space="preserve">VMCHNS </w:t>
      </w:r>
      <w:r w:rsidRPr="00D170B7">
        <w:rPr>
          <w:rFonts w:eastAsia="Times New Roman"/>
          <w:sz w:val="21"/>
          <w:szCs w:val="21"/>
        </w:rPr>
        <w:t>has successfully completed their post graduate program of study in child and family health</w:t>
      </w:r>
      <w:r w:rsidR="004A3D5C" w:rsidRPr="00D170B7">
        <w:rPr>
          <w:rFonts w:eastAsia="Times New Roman"/>
          <w:sz w:val="21"/>
          <w:szCs w:val="21"/>
        </w:rPr>
        <w:t>, the employer may choose</w:t>
      </w:r>
      <w:r w:rsidR="00C52690" w:rsidRPr="00D170B7">
        <w:rPr>
          <w:rFonts w:eastAsia="Times New Roman"/>
          <w:sz w:val="21"/>
          <w:szCs w:val="21"/>
        </w:rPr>
        <w:t xml:space="preserve"> to </w:t>
      </w:r>
      <w:r w:rsidR="004A3D5C" w:rsidRPr="00D170B7">
        <w:rPr>
          <w:rFonts w:eastAsia="Times New Roman"/>
          <w:sz w:val="21"/>
          <w:szCs w:val="21"/>
        </w:rPr>
        <w:t xml:space="preserve">make an offer of </w:t>
      </w:r>
      <w:r w:rsidRPr="00D170B7">
        <w:rPr>
          <w:rFonts w:eastAsia="Times New Roman"/>
          <w:sz w:val="21"/>
          <w:szCs w:val="21"/>
        </w:rPr>
        <w:t>employment as a permanent MCH nurse.</w:t>
      </w:r>
    </w:p>
    <w:p w14:paraId="4AFB6108" w14:textId="32236A0D" w:rsidR="00761163" w:rsidRDefault="00761163" w:rsidP="00761163">
      <w:pPr>
        <w:pStyle w:val="Heading2"/>
      </w:pPr>
      <w:bookmarkStart w:id="8" w:name="_Toc108518809"/>
      <w:r w:rsidRPr="00D170B7">
        <w:t xml:space="preserve">Governance, engagement </w:t>
      </w:r>
      <w:r w:rsidR="00EB6C44" w:rsidRPr="00D170B7">
        <w:t>and reporting</w:t>
      </w:r>
      <w:bookmarkEnd w:id="8"/>
    </w:p>
    <w:p w14:paraId="28C65D87" w14:textId="700DC0D7" w:rsidR="00761163" w:rsidRPr="00172D7E" w:rsidRDefault="00761163" w:rsidP="00761163">
      <w:pPr>
        <w:pStyle w:val="Heading3"/>
      </w:pPr>
      <w:bookmarkStart w:id="9" w:name="_Toc108518810"/>
      <w:r w:rsidRPr="00172D7E">
        <w:t xml:space="preserve">Overarching </w:t>
      </w:r>
      <w:r>
        <w:t>Agreements</w:t>
      </w:r>
      <w:bookmarkEnd w:id="9"/>
    </w:p>
    <w:p w14:paraId="5CFED3EA" w14:textId="3A91378A" w:rsidR="00761163" w:rsidRPr="00D170B7" w:rsidRDefault="00761163" w:rsidP="00012635">
      <w:pPr>
        <w:pStyle w:val="Body"/>
      </w:pPr>
      <w:r w:rsidRPr="00D170B7">
        <w:t xml:space="preserve">The governance of the VMCHNS employment model </w:t>
      </w:r>
      <w:r w:rsidRPr="00EE198A">
        <w:t xml:space="preserve">is </w:t>
      </w:r>
      <w:r w:rsidR="001F674B" w:rsidRPr="00EE198A">
        <w:t>guided</w:t>
      </w:r>
      <w:r w:rsidRPr="00EE198A">
        <w:t xml:space="preserve"> by</w:t>
      </w:r>
      <w:r w:rsidRPr="00D170B7">
        <w:t xml:space="preserve"> an overarching MoU between the Department, MAV and the ANMF (</w:t>
      </w:r>
      <w:r w:rsidRPr="00D170B7">
        <w:rPr>
          <w:b/>
          <w:bCs/>
        </w:rPr>
        <w:t>Attachment 2</w:t>
      </w:r>
      <w:r w:rsidRPr="00D170B7">
        <w:t>). Employment conditions are operationalised through a secondary MoU between the employing Council and the ANMF (</w:t>
      </w:r>
      <w:r w:rsidRPr="00D170B7">
        <w:rPr>
          <w:b/>
          <w:bCs/>
        </w:rPr>
        <w:t>Attachment 3</w:t>
      </w:r>
      <w:r w:rsidRPr="00D170B7">
        <w:t>).</w:t>
      </w:r>
    </w:p>
    <w:p w14:paraId="3714A9FA" w14:textId="1DAA9767" w:rsidR="00761163" w:rsidRPr="00172D7E" w:rsidRDefault="00761163" w:rsidP="00761163">
      <w:pPr>
        <w:pStyle w:val="Heading3"/>
        <w:rPr>
          <w:rFonts w:cs="Arial"/>
        </w:rPr>
      </w:pPr>
      <w:bookmarkStart w:id="10" w:name="_Toc108518811"/>
      <w:r w:rsidRPr="00172D7E">
        <w:t>Council Action Plan</w:t>
      </w:r>
      <w:r>
        <w:t>s</w:t>
      </w:r>
      <w:r w:rsidRPr="00172D7E">
        <w:t xml:space="preserve"> </w:t>
      </w:r>
      <w:r w:rsidR="00332191">
        <w:t>and local level engagement</w:t>
      </w:r>
      <w:bookmarkEnd w:id="10"/>
      <w:r w:rsidRPr="00172D7E">
        <w:t xml:space="preserve"> </w:t>
      </w:r>
    </w:p>
    <w:p w14:paraId="33F2857D" w14:textId="77777777" w:rsidR="000B3D93" w:rsidRPr="00D170B7" w:rsidRDefault="008973A8" w:rsidP="00012635">
      <w:pPr>
        <w:pStyle w:val="Body"/>
      </w:pPr>
      <w:r w:rsidRPr="00D170B7">
        <w:t>The governance structure for monitoring the agreed Council Action Plan</w:t>
      </w:r>
      <w:r w:rsidR="00E57F5D" w:rsidRPr="00D170B7">
        <w:t xml:space="preserve">, including utilisation of the VMCHNS model, </w:t>
      </w:r>
      <w:r w:rsidRPr="00D170B7">
        <w:t>is t</w:t>
      </w:r>
      <w:r w:rsidR="00761163" w:rsidRPr="00D170B7">
        <w:t>he Manager of MCH services of</w:t>
      </w:r>
      <w:r w:rsidR="00761163" w:rsidRPr="00D170B7">
        <w:rPr>
          <w:rFonts w:eastAsia="Times New Roman"/>
        </w:rPr>
        <w:t xml:space="preserve"> Council </w:t>
      </w:r>
      <w:r w:rsidR="00761163" w:rsidRPr="00D170B7">
        <w:t xml:space="preserve">and the Manager, Maternal and Child Health Programs (Department). </w:t>
      </w:r>
    </w:p>
    <w:p w14:paraId="08E61A4C" w14:textId="0032B265" w:rsidR="00653A8E" w:rsidRPr="00D170B7" w:rsidRDefault="00761163" w:rsidP="00012635">
      <w:pPr>
        <w:pStyle w:val="Body"/>
      </w:pPr>
      <w:r w:rsidRPr="00D170B7">
        <w:t>Regular meetings will occur between participating Councils with the Department, MAV and SCV to monitor progress of the Action Plan to address extreme workforce shortages.</w:t>
      </w:r>
    </w:p>
    <w:p w14:paraId="33AF3BF3" w14:textId="77777777" w:rsidR="009B0CB0" w:rsidRPr="00D170B7" w:rsidRDefault="009B0CB0" w:rsidP="009B0CB0">
      <w:pPr>
        <w:autoSpaceDE w:val="0"/>
        <w:autoSpaceDN w:val="0"/>
        <w:spacing w:line="270" w:lineRule="atLeast"/>
        <w:rPr>
          <w:rFonts w:cs="Arial"/>
          <w:szCs w:val="21"/>
        </w:rPr>
      </w:pPr>
      <w:r w:rsidRPr="00D170B7">
        <w:rPr>
          <w:rFonts w:cs="Arial"/>
          <w:szCs w:val="21"/>
        </w:rPr>
        <w:t>Councils who are participating in an Action Plan and utilising the VMCHNS model will report their activity during regular scheduled meetings held with the Department.</w:t>
      </w:r>
    </w:p>
    <w:p w14:paraId="649B9777" w14:textId="37FBC188" w:rsidR="009B0CB0" w:rsidRPr="00D170B7" w:rsidRDefault="009B0CB0" w:rsidP="009B0CB0">
      <w:pPr>
        <w:autoSpaceDE w:val="0"/>
        <w:autoSpaceDN w:val="0"/>
        <w:spacing w:line="270" w:lineRule="atLeast"/>
        <w:rPr>
          <w:rFonts w:cs="Arial"/>
          <w:szCs w:val="21"/>
        </w:rPr>
      </w:pPr>
      <w:r w:rsidRPr="00D170B7">
        <w:rPr>
          <w:rFonts w:cs="Arial"/>
          <w:szCs w:val="21"/>
        </w:rPr>
        <w:t>Reporting activities of the VMCHNS model</w:t>
      </w:r>
      <w:r w:rsidR="00CE1712" w:rsidRPr="00D170B7">
        <w:rPr>
          <w:rFonts w:cs="Arial"/>
          <w:szCs w:val="21"/>
        </w:rPr>
        <w:t xml:space="preserve"> </w:t>
      </w:r>
      <w:r w:rsidRPr="00D170B7">
        <w:rPr>
          <w:rFonts w:cs="Arial"/>
          <w:szCs w:val="21"/>
        </w:rPr>
        <w:t>include:</w:t>
      </w:r>
    </w:p>
    <w:p w14:paraId="170696F4" w14:textId="4133E768" w:rsidR="009B0CB0" w:rsidRPr="00D170B7" w:rsidRDefault="009B0CB0" w:rsidP="000140E8">
      <w:pPr>
        <w:pStyle w:val="ListParagraph"/>
        <w:numPr>
          <w:ilvl w:val="0"/>
          <w:numId w:val="12"/>
        </w:numPr>
        <w:autoSpaceDE w:val="0"/>
        <w:autoSpaceDN w:val="0"/>
        <w:spacing w:after="120" w:line="270" w:lineRule="atLeast"/>
        <w:rPr>
          <w:rFonts w:ascii="Arial" w:hAnsi="Arial" w:cs="Arial"/>
          <w:sz w:val="21"/>
          <w:szCs w:val="21"/>
        </w:rPr>
      </w:pPr>
      <w:r w:rsidRPr="00D170B7">
        <w:rPr>
          <w:rFonts w:ascii="Arial" w:hAnsi="Arial" w:cs="Arial"/>
          <w:sz w:val="21"/>
          <w:szCs w:val="21"/>
        </w:rPr>
        <w:t xml:space="preserve">number </w:t>
      </w:r>
      <w:r w:rsidR="00033443" w:rsidRPr="00D170B7">
        <w:rPr>
          <w:rFonts w:ascii="Arial" w:hAnsi="Arial" w:cs="Arial"/>
          <w:sz w:val="21"/>
          <w:szCs w:val="21"/>
        </w:rPr>
        <w:t xml:space="preserve">and FTE of </w:t>
      </w:r>
      <w:r w:rsidRPr="00D170B7">
        <w:rPr>
          <w:rFonts w:ascii="Arial" w:hAnsi="Arial" w:cs="Arial"/>
          <w:sz w:val="21"/>
          <w:szCs w:val="21"/>
        </w:rPr>
        <w:t xml:space="preserve">VMCHNS employed </w:t>
      </w:r>
    </w:p>
    <w:p w14:paraId="24646AA7" w14:textId="21D6B8FE" w:rsidR="009B0CB0" w:rsidRPr="00D170B7" w:rsidRDefault="009B0CB0" w:rsidP="000140E8">
      <w:pPr>
        <w:pStyle w:val="ListParagraph"/>
        <w:numPr>
          <w:ilvl w:val="0"/>
          <w:numId w:val="12"/>
        </w:numPr>
        <w:autoSpaceDE w:val="0"/>
        <w:autoSpaceDN w:val="0"/>
        <w:spacing w:after="120" w:line="270" w:lineRule="atLeast"/>
        <w:rPr>
          <w:rFonts w:ascii="Arial" w:hAnsi="Arial" w:cs="Arial"/>
          <w:sz w:val="21"/>
          <w:szCs w:val="21"/>
        </w:rPr>
      </w:pPr>
      <w:r w:rsidRPr="00D170B7">
        <w:rPr>
          <w:rFonts w:ascii="Arial" w:hAnsi="Arial" w:cs="Arial"/>
          <w:sz w:val="21"/>
          <w:szCs w:val="21"/>
        </w:rPr>
        <w:t xml:space="preserve">what is working well, what is not working well and what areas require adjustment (continuous improvement cycle) </w:t>
      </w:r>
    </w:p>
    <w:p w14:paraId="1FAD5469" w14:textId="3E716DEA" w:rsidR="009B0CB0" w:rsidRPr="00D170B7" w:rsidRDefault="009B0CB0" w:rsidP="000140E8">
      <w:pPr>
        <w:pStyle w:val="ListParagraph"/>
        <w:numPr>
          <w:ilvl w:val="0"/>
          <w:numId w:val="12"/>
        </w:numPr>
        <w:autoSpaceDE w:val="0"/>
        <w:autoSpaceDN w:val="0"/>
        <w:spacing w:after="120" w:line="270" w:lineRule="atLeast"/>
        <w:rPr>
          <w:rFonts w:ascii="Arial" w:hAnsi="Arial" w:cs="Arial"/>
          <w:sz w:val="21"/>
          <w:szCs w:val="21"/>
        </w:rPr>
      </w:pPr>
      <w:r w:rsidRPr="00D170B7">
        <w:rPr>
          <w:rFonts w:ascii="Arial" w:hAnsi="Arial" w:cs="Arial"/>
          <w:sz w:val="21"/>
          <w:szCs w:val="21"/>
        </w:rPr>
        <w:t>progress to permanent employment on completion of postgraduate course</w:t>
      </w:r>
      <w:r w:rsidR="00C661CD" w:rsidRPr="00D170B7">
        <w:rPr>
          <w:rFonts w:ascii="Arial" w:hAnsi="Arial" w:cs="Arial"/>
          <w:sz w:val="21"/>
          <w:szCs w:val="21"/>
        </w:rPr>
        <w:t>.</w:t>
      </w:r>
    </w:p>
    <w:p w14:paraId="7C4E1234" w14:textId="6E64DAA3" w:rsidR="009B0CB0" w:rsidRPr="009B0CB0" w:rsidRDefault="009B0CB0" w:rsidP="71EB284B">
      <w:pPr>
        <w:autoSpaceDE w:val="0"/>
        <w:autoSpaceDN w:val="0"/>
        <w:spacing w:line="270" w:lineRule="atLeast"/>
        <w:rPr>
          <w:rFonts w:cs="Arial"/>
        </w:rPr>
      </w:pPr>
      <w:r w:rsidRPr="00D170B7">
        <w:rPr>
          <w:rFonts w:cs="Arial"/>
        </w:rPr>
        <w:t>Reporting will continue until the temporary arrangement ceases or the student/s successfully complet</w:t>
      </w:r>
      <w:r w:rsidR="00572343" w:rsidRPr="00D170B7">
        <w:rPr>
          <w:rFonts w:cs="Arial"/>
        </w:rPr>
        <w:t>e</w:t>
      </w:r>
      <w:r w:rsidRPr="00D170B7">
        <w:rPr>
          <w:rFonts w:cs="Arial"/>
        </w:rPr>
        <w:t xml:space="preserve"> the requirements of the post graduate course in child and family health nursing. Reporting of the outcomes of the VHMCNS model will be tabled by the Department and discussed at the Maternal and Child Health Nursing Post Graduate and Workforce Planning Collaboration Group meetings.</w:t>
      </w:r>
    </w:p>
    <w:p w14:paraId="20D4A1E4" w14:textId="5642FDF4" w:rsidR="00332191" w:rsidRPr="00D170B7" w:rsidRDefault="00332191" w:rsidP="00332191">
      <w:pPr>
        <w:pStyle w:val="Heading4"/>
      </w:pPr>
      <w:r w:rsidRPr="00D170B7">
        <w:t>Local level engagement</w:t>
      </w:r>
    </w:p>
    <w:p w14:paraId="6DCBAB05" w14:textId="77777777" w:rsidR="00C47F3F" w:rsidRPr="00BD3199" w:rsidRDefault="00C47F3F" w:rsidP="00C47F3F">
      <w:pPr>
        <w:spacing w:before="100" w:beforeAutospacing="1" w:after="100" w:afterAutospacing="1"/>
        <w:rPr>
          <w:rFonts w:cs="Arial"/>
          <w:b/>
          <w:bCs/>
          <w:sz w:val="22"/>
        </w:rPr>
      </w:pPr>
      <w:r w:rsidRPr="00D170B7">
        <w:rPr>
          <w:rFonts w:cs="Arial"/>
        </w:rPr>
        <w:t>Implementation and progress of the Council Action Plan including the VMCHNS employment model will be discussed through established meeting/consultation processes already in place with MCH staff at an LGA. This could include regular staff meetings and/or a local consultative forum. This will ensure all MCH nurses and other staff, including ANMF delegates, are consulted and can feedback on the implementation and operations of the VMCHNS employment model. Knowledge gained from local services will feed information into the VMCHNS consultative forum held during the Maternal and Child Health Nursing Post Graduate and Workforce Planning Collaboration Group meetings.</w:t>
      </w:r>
    </w:p>
    <w:p w14:paraId="573EB4F6" w14:textId="160EBD96" w:rsidR="004570D5" w:rsidRDefault="004570D5" w:rsidP="004570D5">
      <w:pPr>
        <w:spacing w:before="100" w:beforeAutospacing="1" w:after="100" w:afterAutospacing="1"/>
        <w:rPr>
          <w:rFonts w:ascii="Calibri" w:hAnsi="Calibri"/>
          <w:sz w:val="22"/>
          <w:lang w:eastAsia="en-AU"/>
        </w:rPr>
      </w:pPr>
    </w:p>
    <w:p w14:paraId="1A91E329" w14:textId="1BB12D1E" w:rsidR="005F2859" w:rsidRPr="00012635" w:rsidRDefault="005F2859" w:rsidP="005F2859">
      <w:pPr>
        <w:pStyle w:val="Body"/>
        <w:rPr>
          <w:highlight w:val="yellow"/>
        </w:rPr>
      </w:pPr>
    </w:p>
    <w:p w14:paraId="0720760D" w14:textId="3C4B82DA" w:rsidR="00761163" w:rsidRPr="00172D7E" w:rsidRDefault="00761163" w:rsidP="00761163">
      <w:pPr>
        <w:pStyle w:val="Heading3"/>
        <w:rPr>
          <w:rFonts w:cs="Arial"/>
        </w:rPr>
      </w:pPr>
      <w:bookmarkStart w:id="11" w:name="_Toc108518812"/>
      <w:r>
        <w:lastRenderedPageBreak/>
        <w:t>VMCHNS employment model</w:t>
      </w:r>
      <w:bookmarkEnd w:id="11"/>
    </w:p>
    <w:p w14:paraId="1F03D236" w14:textId="4125EC6B" w:rsidR="00924345" w:rsidRPr="00D170B7" w:rsidRDefault="00924345" w:rsidP="00924345">
      <w:pPr>
        <w:pStyle w:val="Heading4"/>
      </w:pPr>
      <w:r w:rsidRPr="00D170B7">
        <w:t>VMCHNS consultative forum</w:t>
      </w:r>
    </w:p>
    <w:p w14:paraId="035D7E22" w14:textId="77777777" w:rsidR="00761163" w:rsidRPr="00D170B7" w:rsidRDefault="00761163" w:rsidP="00012635">
      <w:pPr>
        <w:pStyle w:val="Body"/>
      </w:pPr>
      <w:r w:rsidRPr="00D170B7">
        <w:t>Progress of the VMCHNS employment model will be tabled as a regular agenda item at the Maternal and Child Health Nursing Post Graduate and Workforce Planning Collaboration Group meeting. Membership of this group includes the Victorian Universities providing postgraduate courses in child and family health, the Department, MAV and SCV.</w:t>
      </w:r>
    </w:p>
    <w:p w14:paraId="34BC94AD" w14:textId="6C6DFD7B" w:rsidR="00761163" w:rsidRPr="00D170B7" w:rsidRDefault="00761163" w:rsidP="00012635">
      <w:pPr>
        <w:pStyle w:val="Body"/>
      </w:pPr>
      <w:r w:rsidRPr="00D170B7">
        <w:t>The monitoring and implementation will be supported by an ongoing consultative forum (</w:t>
      </w:r>
      <w:r w:rsidRPr="00D170B7">
        <w:rPr>
          <w:i/>
          <w:iCs/>
        </w:rPr>
        <w:t>VMCHNS consultative forum</w:t>
      </w:r>
      <w:r w:rsidRPr="00D170B7">
        <w:t>) compris</w:t>
      </w:r>
      <w:r w:rsidR="003F0163" w:rsidRPr="00D170B7">
        <w:t>ing</w:t>
      </w:r>
      <w:r w:rsidRPr="00D170B7">
        <w:t xml:space="preserve"> </w:t>
      </w:r>
      <w:r w:rsidR="005758B4" w:rsidRPr="00D170B7">
        <w:t xml:space="preserve">representative/s from </w:t>
      </w:r>
      <w:r w:rsidRPr="00D170B7">
        <w:t xml:space="preserve">the Department, MAV and SCV in consultation with the Australian Nursing and Midwifery Federation (Victorian Branch) [ANMF], the Victorian Association of Maternal and Child Health Nurses (VAMCHN), Executive of the MCH Coordinators Group (Inc), MCH nurses </w:t>
      </w:r>
      <w:r w:rsidR="003B79B5" w:rsidRPr="00D170B7">
        <w:t xml:space="preserve">and students </w:t>
      </w:r>
      <w:r w:rsidRPr="00D170B7">
        <w:t>from participating LGAs, Latrobe, RMIT and Federation universities.</w:t>
      </w:r>
    </w:p>
    <w:p w14:paraId="41A07EC6" w14:textId="60683336" w:rsidR="00761163" w:rsidRPr="00D170B7" w:rsidRDefault="00761163" w:rsidP="00012635">
      <w:pPr>
        <w:pStyle w:val="Body"/>
      </w:pPr>
      <w:r w:rsidRPr="00D170B7">
        <w:t xml:space="preserve">The </w:t>
      </w:r>
      <w:r w:rsidRPr="00D170B7">
        <w:rPr>
          <w:i/>
          <w:iCs/>
        </w:rPr>
        <w:t>VMCHNS consultative forum</w:t>
      </w:r>
      <w:r w:rsidRPr="00D170B7">
        <w:t xml:space="preserve"> will join in the Maternal and Child Health Nursing Post Graduate and Workforce Planning Collaboration Group meeting via a VMCHN</w:t>
      </w:r>
      <w:r w:rsidR="00125EF2" w:rsidRPr="00D170B7">
        <w:t>S</w:t>
      </w:r>
      <w:r w:rsidRPr="00D170B7">
        <w:t xml:space="preserve"> agenda item. </w:t>
      </w:r>
    </w:p>
    <w:p w14:paraId="452C482C" w14:textId="653D52E7" w:rsidR="00761163" w:rsidRDefault="00761163" w:rsidP="00012635">
      <w:pPr>
        <w:pStyle w:val="Body"/>
      </w:pPr>
      <w:r w:rsidRPr="00D170B7">
        <w:t xml:space="preserve">The </w:t>
      </w:r>
      <w:r w:rsidRPr="00D170B7">
        <w:rPr>
          <w:i/>
          <w:iCs/>
        </w:rPr>
        <w:t>VMCHNS consultative forum</w:t>
      </w:r>
      <w:r w:rsidRPr="00D170B7">
        <w:t xml:space="preserve"> will operate in accordance with the Terms of Reference of the Maternal and Child Health Nursing Post Graduate and Workforce Planning Collaboration Group (</w:t>
      </w:r>
      <w:r w:rsidRPr="00D170B7">
        <w:rPr>
          <w:b/>
          <w:bCs/>
        </w:rPr>
        <w:t>Attachment 5</w:t>
      </w:r>
      <w:r w:rsidRPr="00D170B7">
        <w:t>).</w:t>
      </w:r>
    </w:p>
    <w:p w14:paraId="5E20CC87" w14:textId="322754A5" w:rsidR="00761163" w:rsidRPr="0047183E" w:rsidRDefault="00761163" w:rsidP="00761163">
      <w:pPr>
        <w:pStyle w:val="Heading2"/>
      </w:pPr>
      <w:bookmarkStart w:id="12" w:name="_Toc108518813"/>
      <w:r w:rsidRPr="0047183E">
        <w:t>Continuous learning and improvement</w:t>
      </w:r>
      <w:bookmarkEnd w:id="12"/>
    </w:p>
    <w:p w14:paraId="2B53300F" w14:textId="784CD8E6" w:rsidR="00761163" w:rsidRPr="00D170B7" w:rsidRDefault="00761163" w:rsidP="00012635">
      <w:pPr>
        <w:pStyle w:val="Body"/>
      </w:pPr>
      <w:r w:rsidRPr="00D170B7">
        <w:t xml:space="preserve">A continuous learning and improvement cycle of the VMCHNS employment model will be undertaken. This will be led by the </w:t>
      </w:r>
      <w:r w:rsidR="00397A6E" w:rsidRPr="00D170B7">
        <w:rPr>
          <w:i/>
          <w:iCs/>
        </w:rPr>
        <w:t xml:space="preserve">VMCHNS </w:t>
      </w:r>
      <w:r w:rsidRPr="00D170B7">
        <w:rPr>
          <w:i/>
        </w:rPr>
        <w:t>consultative forum</w:t>
      </w:r>
      <w:r w:rsidRPr="00D170B7">
        <w:t xml:space="preserve"> within the Maternal and Child Health Nursing Post Graduate and Workforce Planning Collaboration Group meetings.</w:t>
      </w:r>
    </w:p>
    <w:p w14:paraId="31678132" w14:textId="77777777" w:rsidR="00761163" w:rsidRPr="00D170B7" w:rsidRDefault="00761163" w:rsidP="00012635">
      <w:pPr>
        <w:pStyle w:val="Body"/>
      </w:pPr>
      <w:r w:rsidRPr="00D170B7">
        <w:t xml:space="preserve">Monitoring of the implementation will include learnings of what is working well, what is not working well and what areas require adjustment for improvement. </w:t>
      </w:r>
    </w:p>
    <w:p w14:paraId="6AD43B85" w14:textId="77777777" w:rsidR="00761163" w:rsidRPr="00012635" w:rsidRDefault="00761163" w:rsidP="00012635">
      <w:pPr>
        <w:pStyle w:val="Body"/>
      </w:pPr>
      <w:r w:rsidRPr="00D170B7">
        <w:t>The learnings and adjustments will inform if the VMCHNS model has been successful as a workforce strategy and has acceptability of MCH students and the workforce.</w:t>
      </w:r>
    </w:p>
    <w:p w14:paraId="6AFC4DC8" w14:textId="746C3BD8" w:rsidR="00761163" w:rsidRDefault="00502ABA" w:rsidP="00502ABA">
      <w:pPr>
        <w:pStyle w:val="Heading2"/>
      </w:pPr>
      <w:bookmarkStart w:id="13" w:name="_Toc108518814"/>
      <w:r>
        <w:t>Attachments</w:t>
      </w:r>
      <w:bookmarkEnd w:id="13"/>
    </w:p>
    <w:p w14:paraId="66B0F651" w14:textId="4269B35F" w:rsidR="00DF6A45" w:rsidRPr="00012635" w:rsidRDefault="00DF6A45" w:rsidP="000140E8">
      <w:pPr>
        <w:pStyle w:val="Body"/>
        <w:numPr>
          <w:ilvl w:val="0"/>
          <w:numId w:val="13"/>
        </w:numPr>
        <w:ind w:left="284" w:hanging="284"/>
        <w:rPr>
          <w:szCs w:val="21"/>
        </w:rPr>
      </w:pPr>
      <w:r w:rsidRPr="00012635">
        <w:rPr>
          <w:szCs w:val="21"/>
          <w:lang w:eastAsia="en-AU"/>
        </w:rPr>
        <w:t xml:space="preserve">Victorian Maternal and Child Health Nurse Student Position Description Template </w:t>
      </w:r>
    </w:p>
    <w:p w14:paraId="6662A16B" w14:textId="6A238B26" w:rsidR="00F404E8" w:rsidRPr="00012635" w:rsidRDefault="00F404E8" w:rsidP="000140E8">
      <w:pPr>
        <w:pStyle w:val="Body"/>
        <w:numPr>
          <w:ilvl w:val="0"/>
          <w:numId w:val="13"/>
        </w:numPr>
        <w:ind w:left="284" w:hanging="284"/>
        <w:rPr>
          <w:szCs w:val="21"/>
        </w:rPr>
      </w:pPr>
      <w:r w:rsidRPr="00012635">
        <w:rPr>
          <w:szCs w:val="21"/>
        </w:rPr>
        <w:t xml:space="preserve">Memorandum of Understanding between the ANMF (Victorian Branch) and DH and MAV </w:t>
      </w:r>
    </w:p>
    <w:p w14:paraId="0E4DD160" w14:textId="742A0FE6" w:rsidR="00F404E8" w:rsidRPr="00012635" w:rsidRDefault="00F404E8" w:rsidP="000140E8">
      <w:pPr>
        <w:pStyle w:val="Body"/>
        <w:numPr>
          <w:ilvl w:val="0"/>
          <w:numId w:val="13"/>
        </w:numPr>
        <w:ind w:left="284" w:hanging="284"/>
        <w:rPr>
          <w:szCs w:val="21"/>
        </w:rPr>
      </w:pPr>
      <w:r w:rsidRPr="00012635">
        <w:rPr>
          <w:szCs w:val="21"/>
        </w:rPr>
        <w:t xml:space="preserve">Memorandum of Understanding between the ANMF (Victorian Branch) and LGA </w:t>
      </w:r>
      <w:r w:rsidR="008242BF">
        <w:rPr>
          <w:szCs w:val="21"/>
        </w:rPr>
        <w:t xml:space="preserve">- </w:t>
      </w:r>
      <w:r w:rsidRPr="00012635">
        <w:rPr>
          <w:szCs w:val="21"/>
        </w:rPr>
        <w:t xml:space="preserve">Template </w:t>
      </w:r>
    </w:p>
    <w:p w14:paraId="39D9D412" w14:textId="078886C6" w:rsidR="00656363" w:rsidRPr="00012635" w:rsidRDefault="00656363" w:rsidP="000140E8">
      <w:pPr>
        <w:pStyle w:val="Body"/>
        <w:numPr>
          <w:ilvl w:val="0"/>
          <w:numId w:val="13"/>
        </w:numPr>
        <w:ind w:left="284" w:hanging="284"/>
        <w:rPr>
          <w:szCs w:val="21"/>
        </w:rPr>
      </w:pPr>
      <w:r w:rsidRPr="00012635">
        <w:rPr>
          <w:szCs w:val="21"/>
          <w:lang w:eastAsia="en-AU"/>
        </w:rPr>
        <w:t xml:space="preserve">Letter of Offer of Employment </w:t>
      </w:r>
      <w:r w:rsidR="008242BF">
        <w:rPr>
          <w:szCs w:val="21"/>
          <w:lang w:eastAsia="en-AU"/>
        </w:rPr>
        <w:t xml:space="preserve">- </w:t>
      </w:r>
      <w:r w:rsidRPr="00012635">
        <w:rPr>
          <w:szCs w:val="21"/>
          <w:lang w:eastAsia="en-AU"/>
        </w:rPr>
        <w:t>Template</w:t>
      </w:r>
    </w:p>
    <w:p w14:paraId="03E8163E" w14:textId="31969F21" w:rsidR="006613E1" w:rsidRPr="00012635" w:rsidRDefault="00665F97" w:rsidP="000140E8">
      <w:pPr>
        <w:pStyle w:val="Body"/>
        <w:numPr>
          <w:ilvl w:val="0"/>
          <w:numId w:val="13"/>
        </w:numPr>
        <w:ind w:left="284" w:hanging="284"/>
      </w:pPr>
      <w:r>
        <w:t>MCHN Postgraduate Nursing and Workforce Planning Collaboration Group – T</w:t>
      </w:r>
      <w:r w:rsidR="00AA0A23">
        <w:t>oR</w:t>
      </w:r>
    </w:p>
    <w:p w14:paraId="409E9451" w14:textId="77777777" w:rsidR="006613E1" w:rsidRPr="006613E1" w:rsidRDefault="006613E1" w:rsidP="00761163">
      <w:pPr>
        <w:pStyle w:val="Body"/>
        <w:rPr>
          <w:sz w:val="22"/>
          <w:szCs w:val="22"/>
        </w:rPr>
      </w:pPr>
    </w:p>
    <w:tbl>
      <w:tblPr>
        <w:tblStyle w:val="TableGrid"/>
        <w:tblW w:w="10201" w:type="dxa"/>
        <w:tblCellMar>
          <w:bottom w:w="108" w:type="dxa"/>
        </w:tblCellMar>
        <w:tblLook w:val="0600" w:firstRow="0" w:lastRow="0" w:firstColumn="0" w:lastColumn="0" w:noHBand="1" w:noVBand="1"/>
      </w:tblPr>
      <w:tblGrid>
        <w:gridCol w:w="10201"/>
      </w:tblGrid>
      <w:tr w:rsidR="00761163" w14:paraId="6EC219C1" w14:textId="77777777" w:rsidTr="00C5640E">
        <w:tc>
          <w:tcPr>
            <w:tcW w:w="10201" w:type="dxa"/>
          </w:tcPr>
          <w:p w14:paraId="6C40E438" w14:textId="17894294" w:rsidR="00761163" w:rsidRPr="00C40E03" w:rsidRDefault="00761163" w:rsidP="00C5640E">
            <w:pPr>
              <w:pStyle w:val="DHHSaccessibilitypara"/>
              <w:spacing w:before="120"/>
            </w:pPr>
            <w:bookmarkStart w:id="14" w:name="_Hlk37240926"/>
            <w:r w:rsidRPr="00C40E03">
              <w:t>To receive this document in another format phone 1300 651 160 using the National Relay Service 13 36 77 if required, or</w:t>
            </w:r>
            <w:r>
              <w:t xml:space="preserve"> </w:t>
            </w:r>
            <w:hyperlink r:id="rId19" w:history="1">
              <w:r w:rsidRPr="00333C5D">
                <w:rPr>
                  <w:rStyle w:val="Hyperlink"/>
                </w:rPr>
                <w:t>email Maternal and Child Health and Parenting</w:t>
              </w:r>
            </w:hyperlink>
            <w:r w:rsidRPr="00D205DE">
              <w:t xml:space="preserve"> &lt;mch@health.vic.gov.au&gt;</w:t>
            </w:r>
            <w:r w:rsidRPr="00C40E03">
              <w:t>.</w:t>
            </w:r>
          </w:p>
          <w:p w14:paraId="10802E36" w14:textId="58D2FB46" w:rsidR="00761163" w:rsidRPr="003E64F4" w:rsidRDefault="00761163" w:rsidP="00C5640E">
            <w:pPr>
              <w:pStyle w:val="Imprint"/>
            </w:pPr>
            <w:r w:rsidRPr="003E64F4">
              <w:t>Authorised and published by the Victorian Government, 1 Treasury Place, Melbourne.</w:t>
            </w:r>
            <w:r w:rsidRPr="003E64F4">
              <w:br/>
              <w:t xml:space="preserve">© State of Victoria, Australia, Department of Health, </w:t>
            </w:r>
            <w:r w:rsidRPr="00FB1F2B">
              <w:t>J</w:t>
            </w:r>
            <w:r w:rsidR="000F5A2C">
              <w:t>uly</w:t>
            </w:r>
            <w:r w:rsidRPr="00FB1F2B">
              <w:t xml:space="preserve"> 2022.</w:t>
            </w:r>
            <w:r w:rsidRPr="003E64F4">
              <w:t xml:space="preserve"> </w:t>
            </w:r>
          </w:p>
          <w:p w14:paraId="20797675" w14:textId="77777777" w:rsidR="00761163" w:rsidRDefault="00761163" w:rsidP="00C5640E">
            <w:pPr>
              <w:pStyle w:val="Imprint"/>
            </w:pPr>
            <w:r>
              <w:t>In this document, ‘Aboriginal’ refers to both Aboriginal and Torres Strait Islander people. ‘Indigenous’ or ‘Koori/Koorie’ is retained when part of the title of a report, program or quotation.</w:t>
            </w:r>
          </w:p>
        </w:tc>
      </w:tr>
      <w:bookmarkEnd w:id="14"/>
    </w:tbl>
    <w:p w14:paraId="2762E43F" w14:textId="232B4290" w:rsidR="00761163" w:rsidRDefault="00761163" w:rsidP="00761163">
      <w:pPr>
        <w:spacing w:after="0" w:line="240" w:lineRule="auto"/>
        <w:rPr>
          <w:rFonts w:eastAsia="Times"/>
          <w:sz w:val="22"/>
          <w:szCs w:val="22"/>
        </w:rPr>
      </w:pPr>
    </w:p>
    <w:sectPr w:rsidR="00761163" w:rsidSect="008B3DB2">
      <w:headerReference w:type="even" r:id="rId20"/>
      <w:headerReference w:type="default" r:id="rId21"/>
      <w:footerReference w:type="even" r:id="rId22"/>
      <w:footerReference w:type="default" r:id="rId23"/>
      <w:headerReference w:type="first" r:id="rId24"/>
      <w:pgSz w:w="11906" w:h="16838" w:code="9"/>
      <w:pgMar w:top="454" w:right="851" w:bottom="56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AB2B" w14:textId="77777777" w:rsidR="00D7283A" w:rsidRDefault="00D7283A">
      <w:r>
        <w:separator/>
      </w:r>
    </w:p>
    <w:p w14:paraId="4197637E" w14:textId="77777777" w:rsidR="00D7283A" w:rsidRDefault="00D7283A"/>
  </w:endnote>
  <w:endnote w:type="continuationSeparator" w:id="0">
    <w:p w14:paraId="4BC5C9B1" w14:textId="77777777" w:rsidR="00D7283A" w:rsidRDefault="00D7283A">
      <w:r>
        <w:continuationSeparator/>
      </w:r>
    </w:p>
    <w:p w14:paraId="7DD75D0B" w14:textId="77777777" w:rsidR="00D7283A" w:rsidRDefault="00D7283A"/>
  </w:endnote>
  <w:endnote w:type="continuationNotice" w:id="1">
    <w:p w14:paraId="4DC5DE19" w14:textId="77777777" w:rsidR="00D7283A" w:rsidRDefault="00D72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AD33" w14:textId="77777777" w:rsidR="00EB4BC7" w:rsidRDefault="00EB4BC7">
    <w:pPr>
      <w:pStyle w:val="Footer"/>
    </w:pPr>
    <w:r>
      <w:rPr>
        <w:noProof/>
      </w:rPr>
      <mc:AlternateContent>
        <mc:Choice Requires="wps">
          <w:drawing>
            <wp:anchor distT="0" distB="0" distL="114300" distR="114300" simplePos="0" relativeHeight="251658245" behindDoc="0" locked="0" layoutInCell="0" allowOverlap="1" wp14:anchorId="348FB28B" wp14:editId="07C15531">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6CE7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8FB28B"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4006CE7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D3B0"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1EEDF259" wp14:editId="297706F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DB5D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EDF25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24ADB5D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7315" w14:textId="77777777" w:rsidR="00EB4BC7" w:rsidRDefault="00EB4BC7">
    <w:pPr>
      <w:pStyle w:val="Footer"/>
    </w:pPr>
    <w:r>
      <w:rPr>
        <w:noProof/>
      </w:rPr>
      <mc:AlternateContent>
        <mc:Choice Requires="wps">
          <w:drawing>
            <wp:anchor distT="0" distB="0" distL="114300" distR="114300" simplePos="0" relativeHeight="251658244" behindDoc="0" locked="0" layoutInCell="0" allowOverlap="1" wp14:anchorId="5653FCC3" wp14:editId="6F14B169">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1303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53FCC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1E51303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F835" w14:textId="77777777"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07E6EA8E" wp14:editId="40C1022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AD6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E6EA8E"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42AAD6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841C" w14:textId="77777777" w:rsidR="00431A70" w:rsidRDefault="008977D1">
    <w:pPr>
      <w:pStyle w:val="Footer"/>
    </w:pPr>
    <w:r>
      <w:rPr>
        <w:noProof/>
        <w:lang w:eastAsia="en-AU"/>
      </w:rPr>
      <mc:AlternateContent>
        <mc:Choice Requires="wps">
          <w:drawing>
            <wp:anchor distT="0" distB="0" distL="114300" distR="114300" simplePos="0" relativeHeight="251658243" behindDoc="0" locked="0" layoutInCell="0" allowOverlap="1" wp14:anchorId="477C97B1" wp14:editId="11D42F01">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04AE4"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7C97B1"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ccLQOrgIAAEwFAAAOAAAA&#10;AAAAAAAAAAAAAC4CAABkcnMvZTJvRG9jLnhtbFBLAQItABQABgAIAAAAIQBIDV6a3wAAAAsBAAAP&#10;AAAAAAAAAAAAAAAAAAgFAABkcnMvZG93bnJldi54bWxQSwUGAAAAAAQABADzAAAAFAYAAAAA&#10;" o:allowincell="f" filled="f" stroked="f" strokeweight=".5pt">
              <v:textbox inset=",0,,0">
                <w:txbxContent>
                  <w:p w14:paraId="5F404AE4"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41BFAB4" wp14:editId="106D8DDB">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0857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1BFAB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6B70857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E0FD" w14:textId="77777777" w:rsidR="00D7283A" w:rsidRDefault="00D7283A" w:rsidP="00207717">
      <w:pPr>
        <w:spacing w:before="120"/>
      </w:pPr>
      <w:r>
        <w:separator/>
      </w:r>
    </w:p>
  </w:footnote>
  <w:footnote w:type="continuationSeparator" w:id="0">
    <w:p w14:paraId="01605C15" w14:textId="77777777" w:rsidR="00D7283A" w:rsidRDefault="00D7283A">
      <w:r>
        <w:continuationSeparator/>
      </w:r>
    </w:p>
    <w:p w14:paraId="68B944BA" w14:textId="77777777" w:rsidR="00D7283A" w:rsidRDefault="00D7283A"/>
  </w:footnote>
  <w:footnote w:type="continuationNotice" w:id="1">
    <w:p w14:paraId="4615B815" w14:textId="77777777" w:rsidR="00D7283A" w:rsidRDefault="00D7283A">
      <w:pPr>
        <w:spacing w:after="0" w:line="240" w:lineRule="auto"/>
      </w:pPr>
    </w:p>
  </w:footnote>
  <w:footnote w:id="2">
    <w:p w14:paraId="4842C4C4" w14:textId="77777777" w:rsidR="00761163" w:rsidRPr="000E4806" w:rsidRDefault="00761163" w:rsidP="00761163">
      <w:pPr>
        <w:pStyle w:val="Body"/>
        <w:rPr>
          <w:sz w:val="18"/>
          <w:szCs w:val="18"/>
        </w:rPr>
      </w:pPr>
      <w:r>
        <w:rPr>
          <w:rStyle w:val="FootnoteReference"/>
        </w:rPr>
        <w:footnoteRef/>
      </w:r>
      <w:r>
        <w:t>,</w:t>
      </w:r>
      <w:r w:rsidRPr="00E82A1E">
        <w:rPr>
          <w:sz w:val="18"/>
          <w:szCs w:val="18"/>
          <w:vertAlign w:val="superscript"/>
        </w:rPr>
        <w:t xml:space="preserve">2, 3 </w:t>
      </w:r>
      <w:r w:rsidRPr="000E4806">
        <w:rPr>
          <w:sz w:val="18"/>
          <w:szCs w:val="18"/>
        </w:rPr>
        <w:t>MCH COVID-19 Response Recovery April 2022</w:t>
      </w:r>
    </w:p>
    <w:p w14:paraId="44836566" w14:textId="77777777" w:rsidR="00761163" w:rsidRDefault="00761163" w:rsidP="00761163">
      <w:pPr>
        <w:pStyle w:val="FootnoteText"/>
      </w:pPr>
    </w:p>
  </w:footnote>
  <w:footnote w:id="3">
    <w:p w14:paraId="7FD5DDDB" w14:textId="77777777" w:rsidR="00761163" w:rsidRDefault="00761163" w:rsidP="00761163">
      <w:pPr>
        <w:pStyle w:val="FootnoteText"/>
      </w:pPr>
    </w:p>
  </w:footnote>
  <w:footnote w:id="4">
    <w:p w14:paraId="4AAD18AA" w14:textId="77777777" w:rsidR="00761163" w:rsidRDefault="00761163" w:rsidP="00761163">
      <w:pPr>
        <w:pStyle w:val="FootnoteText"/>
      </w:pPr>
    </w:p>
  </w:footnote>
  <w:footnote w:id="5">
    <w:p w14:paraId="6D980035" w14:textId="1D6B3BAD" w:rsidR="00761163" w:rsidRPr="00BA3B15" w:rsidRDefault="00761163" w:rsidP="00761163">
      <w:pPr>
        <w:pStyle w:val="FootnoteText"/>
        <w:rPr>
          <w:lang w:val="en-US"/>
        </w:rPr>
      </w:pPr>
      <w:r w:rsidRPr="00D170B7">
        <w:rPr>
          <w:rStyle w:val="FootnoteReference"/>
        </w:rPr>
        <w:footnoteRef/>
      </w:r>
      <w:r w:rsidRPr="00D170B7">
        <w:t xml:space="preserve"> </w:t>
      </w:r>
      <w:r w:rsidR="00F50C2B" w:rsidRPr="00D170B7">
        <w:t xml:space="preserve">Clinical Supervision </w:t>
      </w:r>
      <w:r w:rsidR="00DB3627" w:rsidRPr="00D170B7">
        <w:t xml:space="preserve">Guidelines - </w:t>
      </w:r>
      <w:r w:rsidRPr="00D170B7">
        <w:rPr>
          <w:lang w:val="en-US"/>
        </w:rPr>
        <w:t>Enhanced Maternal and Child Health Program (State of Victoria 2018</w:t>
      </w:r>
      <w:r w:rsidR="00DB3627" w:rsidRPr="00D170B7">
        <w:rPr>
          <w:lang w:val="en-US"/>
        </w:rPr>
        <w:t>, reissued 20</w:t>
      </w:r>
      <w:r w:rsidR="00314FF1" w:rsidRPr="00D170B7">
        <w:rPr>
          <w:lang w:val="en-US"/>
        </w:rPr>
        <w:t>19</w:t>
      </w:r>
      <w:r w:rsidRPr="00D170B7">
        <w:rPr>
          <w:lang w:val="en-US"/>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B1F0" w14:textId="77777777" w:rsidR="00DA31B0" w:rsidRDefault="00DA3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249B" w14:textId="77777777" w:rsidR="00DA31B0" w:rsidRDefault="00DA3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5921" w14:textId="77777777" w:rsidR="00DA31B0" w:rsidRDefault="00DA31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6220" w14:textId="76AE1272"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4132" w14:textId="0F068CE3" w:rsidR="00562811" w:rsidRPr="0051568D" w:rsidRDefault="00125EF2" w:rsidP="00125EF2">
    <w:pPr>
      <w:pStyle w:val="Header"/>
    </w:pPr>
    <w:r w:rsidRPr="00962AD8">
      <w:t xml:space="preserve">Victorian Maternal and Child Health Nurse Student (VMCHNS) </w:t>
    </w:r>
    <w:r>
      <w:t>e</w:t>
    </w:r>
    <w:r w:rsidRPr="00962AD8">
      <w:t xml:space="preserve">mployment </w:t>
    </w:r>
    <w:r>
      <w:t>m</w:t>
    </w:r>
    <w:r w:rsidRPr="00962AD8">
      <w:t>odel</w:t>
    </w:r>
    <w:r>
      <w:t xml:space="preserve">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6E48" w14:textId="562C25AC" w:rsidR="00D07432" w:rsidRDefault="00D07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5943736"/>
    <w:multiLevelType w:val="hybridMultilevel"/>
    <w:tmpl w:val="A7FE6FD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F872536"/>
    <w:multiLevelType w:val="hybridMultilevel"/>
    <w:tmpl w:val="390CC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FE0E2E"/>
    <w:multiLevelType w:val="hybridMultilevel"/>
    <w:tmpl w:val="6FCA0A26"/>
    <w:lvl w:ilvl="0" w:tplc="0C09000F">
      <w:start w:val="1"/>
      <w:numFmt w:val="decimal"/>
      <w:lvlText w:val="%1."/>
      <w:lvlJc w:val="left"/>
      <w:pPr>
        <w:ind w:left="-351" w:hanging="360"/>
      </w:pPr>
      <w:rPr>
        <w:rFonts w:hint="default"/>
        <w:b w:val="0"/>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 w15:restartNumberingAfterBreak="0">
    <w:nsid w:val="37DE7771"/>
    <w:multiLevelType w:val="hybridMultilevel"/>
    <w:tmpl w:val="11206E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5884790"/>
    <w:multiLevelType w:val="hybridMultilevel"/>
    <w:tmpl w:val="390CC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E245EF8"/>
    <w:multiLevelType w:val="hybridMultilevel"/>
    <w:tmpl w:val="6ED211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0CD2CA7"/>
    <w:multiLevelType w:val="hybridMultilevel"/>
    <w:tmpl w:val="82405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3"/>
  </w:num>
  <w:num w:numId="6">
    <w:abstractNumId w:val="8"/>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4"/>
  </w:num>
  <w:num w:numId="12">
    <w:abstractNumId w:val="6"/>
  </w:num>
  <w:num w:numId="13">
    <w:abstractNumId w:val="5"/>
  </w:num>
  <w:num w:numId="14">
    <w:abstractNumId w:val="1"/>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43"/>
    <w:rsid w:val="00000719"/>
    <w:rsid w:val="00002D68"/>
    <w:rsid w:val="000033F7"/>
    <w:rsid w:val="00003403"/>
    <w:rsid w:val="00005347"/>
    <w:rsid w:val="00005AFC"/>
    <w:rsid w:val="000072B6"/>
    <w:rsid w:val="00007C73"/>
    <w:rsid w:val="0001021B"/>
    <w:rsid w:val="00011D89"/>
    <w:rsid w:val="00012635"/>
    <w:rsid w:val="000140E8"/>
    <w:rsid w:val="000154FD"/>
    <w:rsid w:val="00015F2C"/>
    <w:rsid w:val="00022271"/>
    <w:rsid w:val="000235E8"/>
    <w:rsid w:val="00023CE4"/>
    <w:rsid w:val="00024D89"/>
    <w:rsid w:val="000250B6"/>
    <w:rsid w:val="00030CDD"/>
    <w:rsid w:val="0003290A"/>
    <w:rsid w:val="00033443"/>
    <w:rsid w:val="00033D81"/>
    <w:rsid w:val="00033DC9"/>
    <w:rsid w:val="00037366"/>
    <w:rsid w:val="00040AE3"/>
    <w:rsid w:val="00041BF0"/>
    <w:rsid w:val="00042C8A"/>
    <w:rsid w:val="0004536B"/>
    <w:rsid w:val="00045694"/>
    <w:rsid w:val="00046B68"/>
    <w:rsid w:val="000527DD"/>
    <w:rsid w:val="00053D33"/>
    <w:rsid w:val="00056EC4"/>
    <w:rsid w:val="000578B2"/>
    <w:rsid w:val="0006007C"/>
    <w:rsid w:val="00060959"/>
    <w:rsid w:val="00060C8F"/>
    <w:rsid w:val="0006298A"/>
    <w:rsid w:val="00063A8D"/>
    <w:rsid w:val="000663CD"/>
    <w:rsid w:val="00066643"/>
    <w:rsid w:val="000733FE"/>
    <w:rsid w:val="00074219"/>
    <w:rsid w:val="00074ED5"/>
    <w:rsid w:val="0007750A"/>
    <w:rsid w:val="0008160A"/>
    <w:rsid w:val="0008204A"/>
    <w:rsid w:val="0008508E"/>
    <w:rsid w:val="00087951"/>
    <w:rsid w:val="0009039D"/>
    <w:rsid w:val="0009113B"/>
    <w:rsid w:val="00093402"/>
    <w:rsid w:val="00093BC4"/>
    <w:rsid w:val="00094DA3"/>
    <w:rsid w:val="00096CD1"/>
    <w:rsid w:val="00097E81"/>
    <w:rsid w:val="000A012C"/>
    <w:rsid w:val="000A0EB9"/>
    <w:rsid w:val="000A186C"/>
    <w:rsid w:val="000A1EA4"/>
    <w:rsid w:val="000A2476"/>
    <w:rsid w:val="000A641A"/>
    <w:rsid w:val="000B33C7"/>
    <w:rsid w:val="000B3530"/>
    <w:rsid w:val="000B3D93"/>
    <w:rsid w:val="000B3EDB"/>
    <w:rsid w:val="000B543D"/>
    <w:rsid w:val="000B55F9"/>
    <w:rsid w:val="000B5BF7"/>
    <w:rsid w:val="000B65D0"/>
    <w:rsid w:val="000B6BC8"/>
    <w:rsid w:val="000C0303"/>
    <w:rsid w:val="000C39A2"/>
    <w:rsid w:val="000C42EA"/>
    <w:rsid w:val="000C4546"/>
    <w:rsid w:val="000C5761"/>
    <w:rsid w:val="000D0024"/>
    <w:rsid w:val="000D1242"/>
    <w:rsid w:val="000D29A4"/>
    <w:rsid w:val="000D2ABA"/>
    <w:rsid w:val="000D60D9"/>
    <w:rsid w:val="000E0970"/>
    <w:rsid w:val="000E2547"/>
    <w:rsid w:val="000E3CC7"/>
    <w:rsid w:val="000E4492"/>
    <w:rsid w:val="000E6055"/>
    <w:rsid w:val="000E6BD4"/>
    <w:rsid w:val="000E6D6D"/>
    <w:rsid w:val="000F1F1E"/>
    <w:rsid w:val="000F2259"/>
    <w:rsid w:val="000F2DDA"/>
    <w:rsid w:val="000F2EA0"/>
    <w:rsid w:val="000F5213"/>
    <w:rsid w:val="000F5A2C"/>
    <w:rsid w:val="00101001"/>
    <w:rsid w:val="00101DF1"/>
    <w:rsid w:val="00103276"/>
    <w:rsid w:val="0010392D"/>
    <w:rsid w:val="0010447F"/>
    <w:rsid w:val="00104FE3"/>
    <w:rsid w:val="00105E9D"/>
    <w:rsid w:val="0010714F"/>
    <w:rsid w:val="00107979"/>
    <w:rsid w:val="00111F63"/>
    <w:rsid w:val="001120C5"/>
    <w:rsid w:val="00114B05"/>
    <w:rsid w:val="00115E49"/>
    <w:rsid w:val="00117E32"/>
    <w:rsid w:val="00120BD3"/>
    <w:rsid w:val="00122FEA"/>
    <w:rsid w:val="001232BD"/>
    <w:rsid w:val="001236DC"/>
    <w:rsid w:val="00124ED5"/>
    <w:rsid w:val="00125EF2"/>
    <w:rsid w:val="001276FA"/>
    <w:rsid w:val="00142E16"/>
    <w:rsid w:val="001437A2"/>
    <w:rsid w:val="001447B3"/>
    <w:rsid w:val="0014710B"/>
    <w:rsid w:val="00152073"/>
    <w:rsid w:val="00152329"/>
    <w:rsid w:val="00156598"/>
    <w:rsid w:val="00161939"/>
    <w:rsid w:val="00161AA0"/>
    <w:rsid w:val="00161D2E"/>
    <w:rsid w:val="00161F3E"/>
    <w:rsid w:val="00162093"/>
    <w:rsid w:val="00162CA9"/>
    <w:rsid w:val="0016390E"/>
    <w:rsid w:val="00165459"/>
    <w:rsid w:val="00165A57"/>
    <w:rsid w:val="001712C2"/>
    <w:rsid w:val="00172BAF"/>
    <w:rsid w:val="0017674D"/>
    <w:rsid w:val="001771DD"/>
    <w:rsid w:val="00177995"/>
    <w:rsid w:val="00177A8C"/>
    <w:rsid w:val="00180533"/>
    <w:rsid w:val="0018244E"/>
    <w:rsid w:val="00183484"/>
    <w:rsid w:val="00186B33"/>
    <w:rsid w:val="00192F9D"/>
    <w:rsid w:val="00196EB8"/>
    <w:rsid w:val="00196EFB"/>
    <w:rsid w:val="001979FF"/>
    <w:rsid w:val="00197B17"/>
    <w:rsid w:val="001A0A5D"/>
    <w:rsid w:val="001A1950"/>
    <w:rsid w:val="001A1C54"/>
    <w:rsid w:val="001A1FEF"/>
    <w:rsid w:val="001A3ACE"/>
    <w:rsid w:val="001A6272"/>
    <w:rsid w:val="001B058F"/>
    <w:rsid w:val="001B6B96"/>
    <w:rsid w:val="001B738B"/>
    <w:rsid w:val="001C02EE"/>
    <w:rsid w:val="001C09DB"/>
    <w:rsid w:val="001C277E"/>
    <w:rsid w:val="001C2A72"/>
    <w:rsid w:val="001C31B7"/>
    <w:rsid w:val="001D0B75"/>
    <w:rsid w:val="001D3945"/>
    <w:rsid w:val="001D39A5"/>
    <w:rsid w:val="001D3C09"/>
    <w:rsid w:val="001D44E8"/>
    <w:rsid w:val="001D5B5B"/>
    <w:rsid w:val="001D60EC"/>
    <w:rsid w:val="001D6DA7"/>
    <w:rsid w:val="001D6F59"/>
    <w:rsid w:val="001E11C0"/>
    <w:rsid w:val="001E44DF"/>
    <w:rsid w:val="001E5E82"/>
    <w:rsid w:val="001E6657"/>
    <w:rsid w:val="001E68A5"/>
    <w:rsid w:val="001E6BB0"/>
    <w:rsid w:val="001E7282"/>
    <w:rsid w:val="001F3826"/>
    <w:rsid w:val="001F674B"/>
    <w:rsid w:val="001F6BFB"/>
    <w:rsid w:val="001F6E46"/>
    <w:rsid w:val="001F7C91"/>
    <w:rsid w:val="002033B7"/>
    <w:rsid w:val="00204BA1"/>
    <w:rsid w:val="00204FD6"/>
    <w:rsid w:val="0020532D"/>
    <w:rsid w:val="00206463"/>
    <w:rsid w:val="00206F2F"/>
    <w:rsid w:val="002073D9"/>
    <w:rsid w:val="00207717"/>
    <w:rsid w:val="0021053D"/>
    <w:rsid w:val="00210A92"/>
    <w:rsid w:val="00212B95"/>
    <w:rsid w:val="00214A88"/>
    <w:rsid w:val="00215CC8"/>
    <w:rsid w:val="00216C03"/>
    <w:rsid w:val="00220759"/>
    <w:rsid w:val="00220A1A"/>
    <w:rsid w:val="00220C04"/>
    <w:rsid w:val="0022278D"/>
    <w:rsid w:val="0022701F"/>
    <w:rsid w:val="00227C68"/>
    <w:rsid w:val="002333F5"/>
    <w:rsid w:val="00233724"/>
    <w:rsid w:val="00233F35"/>
    <w:rsid w:val="002362BF"/>
    <w:rsid w:val="002365B4"/>
    <w:rsid w:val="002432E1"/>
    <w:rsid w:val="00246207"/>
    <w:rsid w:val="00246C5E"/>
    <w:rsid w:val="00247520"/>
    <w:rsid w:val="00250960"/>
    <w:rsid w:val="00251343"/>
    <w:rsid w:val="002536A4"/>
    <w:rsid w:val="00254F58"/>
    <w:rsid w:val="002620BC"/>
    <w:rsid w:val="002627CC"/>
    <w:rsid w:val="00262802"/>
    <w:rsid w:val="00263A90"/>
    <w:rsid w:val="0026408B"/>
    <w:rsid w:val="00267C3E"/>
    <w:rsid w:val="00267E62"/>
    <w:rsid w:val="0027031A"/>
    <w:rsid w:val="002709BB"/>
    <w:rsid w:val="0027131C"/>
    <w:rsid w:val="00273BAC"/>
    <w:rsid w:val="002763B3"/>
    <w:rsid w:val="002802E3"/>
    <w:rsid w:val="0028213D"/>
    <w:rsid w:val="002854B5"/>
    <w:rsid w:val="002862F1"/>
    <w:rsid w:val="00291373"/>
    <w:rsid w:val="00291978"/>
    <w:rsid w:val="0029597D"/>
    <w:rsid w:val="002962C3"/>
    <w:rsid w:val="0029752B"/>
    <w:rsid w:val="00297EDA"/>
    <w:rsid w:val="002A0A9C"/>
    <w:rsid w:val="002A3544"/>
    <w:rsid w:val="002A483C"/>
    <w:rsid w:val="002A4AB2"/>
    <w:rsid w:val="002B0162"/>
    <w:rsid w:val="002B03A0"/>
    <w:rsid w:val="002B0C7C"/>
    <w:rsid w:val="002B1729"/>
    <w:rsid w:val="002B36C7"/>
    <w:rsid w:val="002B4DD4"/>
    <w:rsid w:val="002B5277"/>
    <w:rsid w:val="002B5375"/>
    <w:rsid w:val="002B77C1"/>
    <w:rsid w:val="002C0ED7"/>
    <w:rsid w:val="002C1433"/>
    <w:rsid w:val="002C2728"/>
    <w:rsid w:val="002C4DC6"/>
    <w:rsid w:val="002C5B7C"/>
    <w:rsid w:val="002C6B71"/>
    <w:rsid w:val="002D19F2"/>
    <w:rsid w:val="002D1E0D"/>
    <w:rsid w:val="002D2D15"/>
    <w:rsid w:val="002D5006"/>
    <w:rsid w:val="002D7C61"/>
    <w:rsid w:val="002E01D0"/>
    <w:rsid w:val="002E161D"/>
    <w:rsid w:val="002E28A2"/>
    <w:rsid w:val="002E3100"/>
    <w:rsid w:val="002E6C95"/>
    <w:rsid w:val="002E7C36"/>
    <w:rsid w:val="002F2581"/>
    <w:rsid w:val="002F3D32"/>
    <w:rsid w:val="002F5F31"/>
    <w:rsid w:val="002F5F46"/>
    <w:rsid w:val="00302216"/>
    <w:rsid w:val="00303E53"/>
    <w:rsid w:val="00305BDE"/>
    <w:rsid w:val="00305CC1"/>
    <w:rsid w:val="00306E5F"/>
    <w:rsid w:val="00307E14"/>
    <w:rsid w:val="00313B5F"/>
    <w:rsid w:val="00313DA1"/>
    <w:rsid w:val="00314054"/>
    <w:rsid w:val="00314860"/>
    <w:rsid w:val="00314FF1"/>
    <w:rsid w:val="00316F27"/>
    <w:rsid w:val="003214F1"/>
    <w:rsid w:val="00322E4B"/>
    <w:rsid w:val="003251C1"/>
    <w:rsid w:val="00327870"/>
    <w:rsid w:val="00327DFB"/>
    <w:rsid w:val="00332191"/>
    <w:rsid w:val="0033259D"/>
    <w:rsid w:val="003333D2"/>
    <w:rsid w:val="00333CDE"/>
    <w:rsid w:val="00334686"/>
    <w:rsid w:val="00335810"/>
    <w:rsid w:val="003372C9"/>
    <w:rsid w:val="00337339"/>
    <w:rsid w:val="00340345"/>
    <w:rsid w:val="003406C6"/>
    <w:rsid w:val="003418CC"/>
    <w:rsid w:val="003434EE"/>
    <w:rsid w:val="003459BD"/>
    <w:rsid w:val="00347E54"/>
    <w:rsid w:val="00350B95"/>
    <w:rsid w:val="00350D38"/>
    <w:rsid w:val="00351B36"/>
    <w:rsid w:val="00354004"/>
    <w:rsid w:val="00354647"/>
    <w:rsid w:val="00357B4E"/>
    <w:rsid w:val="0036252B"/>
    <w:rsid w:val="0036480F"/>
    <w:rsid w:val="003705B9"/>
    <w:rsid w:val="003716FD"/>
    <w:rsid w:val="0037204B"/>
    <w:rsid w:val="00373900"/>
    <w:rsid w:val="0037398A"/>
    <w:rsid w:val="003744CF"/>
    <w:rsid w:val="00374717"/>
    <w:rsid w:val="0037676C"/>
    <w:rsid w:val="00376778"/>
    <w:rsid w:val="00381043"/>
    <w:rsid w:val="003829E5"/>
    <w:rsid w:val="00385D87"/>
    <w:rsid w:val="00386109"/>
    <w:rsid w:val="00386944"/>
    <w:rsid w:val="00390097"/>
    <w:rsid w:val="0039143D"/>
    <w:rsid w:val="003956CC"/>
    <w:rsid w:val="00395C9A"/>
    <w:rsid w:val="00397A6E"/>
    <w:rsid w:val="003A0853"/>
    <w:rsid w:val="003A2133"/>
    <w:rsid w:val="003A2557"/>
    <w:rsid w:val="003A49B2"/>
    <w:rsid w:val="003A6B67"/>
    <w:rsid w:val="003B13B6"/>
    <w:rsid w:val="003B14C3"/>
    <w:rsid w:val="003B15E6"/>
    <w:rsid w:val="003B22EF"/>
    <w:rsid w:val="003B408A"/>
    <w:rsid w:val="003B79B5"/>
    <w:rsid w:val="003C0350"/>
    <w:rsid w:val="003C08A2"/>
    <w:rsid w:val="003C1877"/>
    <w:rsid w:val="003C2045"/>
    <w:rsid w:val="003C3F95"/>
    <w:rsid w:val="003C43A1"/>
    <w:rsid w:val="003C4FC0"/>
    <w:rsid w:val="003C55F4"/>
    <w:rsid w:val="003C6ABD"/>
    <w:rsid w:val="003C7897"/>
    <w:rsid w:val="003C7A3F"/>
    <w:rsid w:val="003D2766"/>
    <w:rsid w:val="003D2A74"/>
    <w:rsid w:val="003D3D88"/>
    <w:rsid w:val="003D3E8F"/>
    <w:rsid w:val="003D6475"/>
    <w:rsid w:val="003D6EE6"/>
    <w:rsid w:val="003E080B"/>
    <w:rsid w:val="003E375C"/>
    <w:rsid w:val="003E4086"/>
    <w:rsid w:val="003E4484"/>
    <w:rsid w:val="003E639E"/>
    <w:rsid w:val="003E718C"/>
    <w:rsid w:val="003E71E5"/>
    <w:rsid w:val="003E7D16"/>
    <w:rsid w:val="003F0163"/>
    <w:rsid w:val="003F0445"/>
    <w:rsid w:val="003F0CF0"/>
    <w:rsid w:val="003F14B1"/>
    <w:rsid w:val="003F2B20"/>
    <w:rsid w:val="003F2E83"/>
    <w:rsid w:val="003F3289"/>
    <w:rsid w:val="003F3C62"/>
    <w:rsid w:val="003F4F28"/>
    <w:rsid w:val="003F5CB9"/>
    <w:rsid w:val="004013C7"/>
    <w:rsid w:val="00401FCF"/>
    <w:rsid w:val="00405618"/>
    <w:rsid w:val="00406285"/>
    <w:rsid w:val="004115A2"/>
    <w:rsid w:val="004148F9"/>
    <w:rsid w:val="0042084E"/>
    <w:rsid w:val="00421EEF"/>
    <w:rsid w:val="00424D65"/>
    <w:rsid w:val="004268D4"/>
    <w:rsid w:val="00430393"/>
    <w:rsid w:val="0043079A"/>
    <w:rsid w:val="00431806"/>
    <w:rsid w:val="00431A70"/>
    <w:rsid w:val="00431F42"/>
    <w:rsid w:val="00436D2E"/>
    <w:rsid w:val="0044259F"/>
    <w:rsid w:val="00442C6C"/>
    <w:rsid w:val="00443CBE"/>
    <w:rsid w:val="00443D61"/>
    <w:rsid w:val="00443E8A"/>
    <w:rsid w:val="004441BC"/>
    <w:rsid w:val="004468B4"/>
    <w:rsid w:val="00446D86"/>
    <w:rsid w:val="00450063"/>
    <w:rsid w:val="004519B0"/>
    <w:rsid w:val="0045230A"/>
    <w:rsid w:val="00454A7D"/>
    <w:rsid w:val="00454AD0"/>
    <w:rsid w:val="00455978"/>
    <w:rsid w:val="004570D5"/>
    <w:rsid w:val="00457337"/>
    <w:rsid w:val="00457647"/>
    <w:rsid w:val="00462E3D"/>
    <w:rsid w:val="00466E79"/>
    <w:rsid w:val="00470794"/>
    <w:rsid w:val="00470D7D"/>
    <w:rsid w:val="004725DF"/>
    <w:rsid w:val="0047372D"/>
    <w:rsid w:val="00473BA3"/>
    <w:rsid w:val="004743DD"/>
    <w:rsid w:val="00474CEA"/>
    <w:rsid w:val="00476A12"/>
    <w:rsid w:val="00483968"/>
    <w:rsid w:val="004841BE"/>
    <w:rsid w:val="00484F86"/>
    <w:rsid w:val="00490746"/>
    <w:rsid w:val="00490852"/>
    <w:rsid w:val="00491C9C"/>
    <w:rsid w:val="00492F30"/>
    <w:rsid w:val="004946F4"/>
    <w:rsid w:val="0049487E"/>
    <w:rsid w:val="00497383"/>
    <w:rsid w:val="00497ED4"/>
    <w:rsid w:val="004A154C"/>
    <w:rsid w:val="004A160D"/>
    <w:rsid w:val="004A3D5C"/>
    <w:rsid w:val="004A3E81"/>
    <w:rsid w:val="004A4195"/>
    <w:rsid w:val="004A5C62"/>
    <w:rsid w:val="004A5CE5"/>
    <w:rsid w:val="004A707D"/>
    <w:rsid w:val="004B0974"/>
    <w:rsid w:val="004B4185"/>
    <w:rsid w:val="004C067E"/>
    <w:rsid w:val="004C2499"/>
    <w:rsid w:val="004C4F69"/>
    <w:rsid w:val="004C5541"/>
    <w:rsid w:val="004C6041"/>
    <w:rsid w:val="004C6EEE"/>
    <w:rsid w:val="004C702B"/>
    <w:rsid w:val="004D0033"/>
    <w:rsid w:val="004D0130"/>
    <w:rsid w:val="004D016B"/>
    <w:rsid w:val="004D1B22"/>
    <w:rsid w:val="004D23CC"/>
    <w:rsid w:val="004D36F2"/>
    <w:rsid w:val="004D4B5B"/>
    <w:rsid w:val="004D6C14"/>
    <w:rsid w:val="004E1106"/>
    <w:rsid w:val="004E138F"/>
    <w:rsid w:val="004E4649"/>
    <w:rsid w:val="004E48B8"/>
    <w:rsid w:val="004E557B"/>
    <w:rsid w:val="004E5C2B"/>
    <w:rsid w:val="004F00DD"/>
    <w:rsid w:val="004F0185"/>
    <w:rsid w:val="004F1BF4"/>
    <w:rsid w:val="004F2133"/>
    <w:rsid w:val="004F5398"/>
    <w:rsid w:val="004F55F1"/>
    <w:rsid w:val="004F6936"/>
    <w:rsid w:val="00501A3F"/>
    <w:rsid w:val="00502ABA"/>
    <w:rsid w:val="00503DC6"/>
    <w:rsid w:val="00506F5D"/>
    <w:rsid w:val="00510C37"/>
    <w:rsid w:val="005126D0"/>
    <w:rsid w:val="00514667"/>
    <w:rsid w:val="0051568D"/>
    <w:rsid w:val="00523C39"/>
    <w:rsid w:val="00526AC7"/>
    <w:rsid w:val="00526C15"/>
    <w:rsid w:val="00526EF2"/>
    <w:rsid w:val="00536499"/>
    <w:rsid w:val="00541C28"/>
    <w:rsid w:val="00542A03"/>
    <w:rsid w:val="005430A8"/>
    <w:rsid w:val="00543903"/>
    <w:rsid w:val="00543BCC"/>
    <w:rsid w:val="00543F11"/>
    <w:rsid w:val="00544135"/>
    <w:rsid w:val="00546305"/>
    <w:rsid w:val="00546F56"/>
    <w:rsid w:val="00547A95"/>
    <w:rsid w:val="0055119B"/>
    <w:rsid w:val="00551325"/>
    <w:rsid w:val="00551698"/>
    <w:rsid w:val="0055197C"/>
    <w:rsid w:val="00561202"/>
    <w:rsid w:val="00562507"/>
    <w:rsid w:val="00562811"/>
    <w:rsid w:val="0057162E"/>
    <w:rsid w:val="00572031"/>
    <w:rsid w:val="00572282"/>
    <w:rsid w:val="00572343"/>
    <w:rsid w:val="00572E91"/>
    <w:rsid w:val="00573CE3"/>
    <w:rsid w:val="005758B4"/>
    <w:rsid w:val="00576E84"/>
    <w:rsid w:val="00580394"/>
    <w:rsid w:val="005809CD"/>
    <w:rsid w:val="00582B8C"/>
    <w:rsid w:val="005830B2"/>
    <w:rsid w:val="0058757E"/>
    <w:rsid w:val="00590966"/>
    <w:rsid w:val="00591AD2"/>
    <w:rsid w:val="00596A4B"/>
    <w:rsid w:val="005974DD"/>
    <w:rsid w:val="00597507"/>
    <w:rsid w:val="005A2C81"/>
    <w:rsid w:val="005A479D"/>
    <w:rsid w:val="005B1C6D"/>
    <w:rsid w:val="005B21B6"/>
    <w:rsid w:val="005B3A08"/>
    <w:rsid w:val="005B7A63"/>
    <w:rsid w:val="005C0955"/>
    <w:rsid w:val="005C29AE"/>
    <w:rsid w:val="005C49DA"/>
    <w:rsid w:val="005C50F3"/>
    <w:rsid w:val="005C54B5"/>
    <w:rsid w:val="005C5D80"/>
    <w:rsid w:val="005C5D91"/>
    <w:rsid w:val="005D07B8"/>
    <w:rsid w:val="005D3C93"/>
    <w:rsid w:val="005D6597"/>
    <w:rsid w:val="005D7854"/>
    <w:rsid w:val="005E14E7"/>
    <w:rsid w:val="005E26A3"/>
    <w:rsid w:val="005E2ECB"/>
    <w:rsid w:val="005E447E"/>
    <w:rsid w:val="005E4FD1"/>
    <w:rsid w:val="005F0775"/>
    <w:rsid w:val="005F0CF5"/>
    <w:rsid w:val="005F1528"/>
    <w:rsid w:val="005F21EB"/>
    <w:rsid w:val="005F2859"/>
    <w:rsid w:val="005F424B"/>
    <w:rsid w:val="005F4E2B"/>
    <w:rsid w:val="005F64CF"/>
    <w:rsid w:val="006041AD"/>
    <w:rsid w:val="00605908"/>
    <w:rsid w:val="00607850"/>
    <w:rsid w:val="00607EF7"/>
    <w:rsid w:val="00610D7C"/>
    <w:rsid w:val="00612A8E"/>
    <w:rsid w:val="00613414"/>
    <w:rsid w:val="0061475A"/>
    <w:rsid w:val="00620154"/>
    <w:rsid w:val="00622FD0"/>
    <w:rsid w:val="0062408D"/>
    <w:rsid w:val="006240CC"/>
    <w:rsid w:val="00624940"/>
    <w:rsid w:val="006254F8"/>
    <w:rsid w:val="00627DA7"/>
    <w:rsid w:val="00630DA4"/>
    <w:rsid w:val="00631CD4"/>
    <w:rsid w:val="00632597"/>
    <w:rsid w:val="00634D13"/>
    <w:rsid w:val="006358B4"/>
    <w:rsid w:val="00641724"/>
    <w:rsid w:val="00641877"/>
    <w:rsid w:val="006419AA"/>
    <w:rsid w:val="00644B1F"/>
    <w:rsid w:val="00644B7E"/>
    <w:rsid w:val="006454E6"/>
    <w:rsid w:val="00646235"/>
    <w:rsid w:val="00646253"/>
    <w:rsid w:val="00646A68"/>
    <w:rsid w:val="006505BD"/>
    <w:rsid w:val="006508EA"/>
    <w:rsid w:val="0065092E"/>
    <w:rsid w:val="00651D2F"/>
    <w:rsid w:val="00653A8E"/>
    <w:rsid w:val="00653C26"/>
    <w:rsid w:val="006557A7"/>
    <w:rsid w:val="00656290"/>
    <w:rsid w:val="00656363"/>
    <w:rsid w:val="006601C9"/>
    <w:rsid w:val="006608D8"/>
    <w:rsid w:val="006613E1"/>
    <w:rsid w:val="006621D7"/>
    <w:rsid w:val="0066302A"/>
    <w:rsid w:val="00665F97"/>
    <w:rsid w:val="00667770"/>
    <w:rsid w:val="00670597"/>
    <w:rsid w:val="006706D0"/>
    <w:rsid w:val="00677574"/>
    <w:rsid w:val="006812ED"/>
    <w:rsid w:val="00683878"/>
    <w:rsid w:val="00684380"/>
    <w:rsid w:val="0068454C"/>
    <w:rsid w:val="00690C15"/>
    <w:rsid w:val="00691B62"/>
    <w:rsid w:val="006933B5"/>
    <w:rsid w:val="00693D14"/>
    <w:rsid w:val="00696F27"/>
    <w:rsid w:val="006A026D"/>
    <w:rsid w:val="006A08D4"/>
    <w:rsid w:val="006A18C2"/>
    <w:rsid w:val="006A3383"/>
    <w:rsid w:val="006A7430"/>
    <w:rsid w:val="006A7632"/>
    <w:rsid w:val="006B077C"/>
    <w:rsid w:val="006B28C0"/>
    <w:rsid w:val="006B6803"/>
    <w:rsid w:val="006B6B63"/>
    <w:rsid w:val="006C1A85"/>
    <w:rsid w:val="006D0F16"/>
    <w:rsid w:val="006D2A3F"/>
    <w:rsid w:val="006D2FBC"/>
    <w:rsid w:val="006D5E74"/>
    <w:rsid w:val="006D6E34"/>
    <w:rsid w:val="006E138B"/>
    <w:rsid w:val="006E1867"/>
    <w:rsid w:val="006E1D57"/>
    <w:rsid w:val="006E1F9D"/>
    <w:rsid w:val="006F0330"/>
    <w:rsid w:val="006F1FDC"/>
    <w:rsid w:val="006F5066"/>
    <w:rsid w:val="006F6B8C"/>
    <w:rsid w:val="006F7590"/>
    <w:rsid w:val="007013EF"/>
    <w:rsid w:val="007055BD"/>
    <w:rsid w:val="007071E7"/>
    <w:rsid w:val="007113B7"/>
    <w:rsid w:val="007170CE"/>
    <w:rsid w:val="007173CA"/>
    <w:rsid w:val="007216AA"/>
    <w:rsid w:val="00721AB5"/>
    <w:rsid w:val="00721CFB"/>
    <w:rsid w:val="00721DEF"/>
    <w:rsid w:val="00724A43"/>
    <w:rsid w:val="007273AC"/>
    <w:rsid w:val="00730C08"/>
    <w:rsid w:val="00731AD4"/>
    <w:rsid w:val="007346E4"/>
    <w:rsid w:val="00735564"/>
    <w:rsid w:val="00735842"/>
    <w:rsid w:val="00737A91"/>
    <w:rsid w:val="00740F22"/>
    <w:rsid w:val="00741CF0"/>
    <w:rsid w:val="00741E1A"/>
    <w:rsid w:val="00741F1A"/>
    <w:rsid w:val="007447DA"/>
    <w:rsid w:val="007450F8"/>
    <w:rsid w:val="007456C5"/>
    <w:rsid w:val="0074696E"/>
    <w:rsid w:val="00750135"/>
    <w:rsid w:val="00750EC2"/>
    <w:rsid w:val="00752B28"/>
    <w:rsid w:val="007536BC"/>
    <w:rsid w:val="007541A9"/>
    <w:rsid w:val="00754E36"/>
    <w:rsid w:val="00761163"/>
    <w:rsid w:val="00763139"/>
    <w:rsid w:val="00770F37"/>
    <w:rsid w:val="007711A0"/>
    <w:rsid w:val="00772659"/>
    <w:rsid w:val="00772D5E"/>
    <w:rsid w:val="0077463E"/>
    <w:rsid w:val="00776928"/>
    <w:rsid w:val="00776D56"/>
    <w:rsid w:val="00776E0F"/>
    <w:rsid w:val="007770E4"/>
    <w:rsid w:val="007774B1"/>
    <w:rsid w:val="00777BE1"/>
    <w:rsid w:val="00780249"/>
    <w:rsid w:val="00782222"/>
    <w:rsid w:val="007827E2"/>
    <w:rsid w:val="007833D8"/>
    <w:rsid w:val="00785677"/>
    <w:rsid w:val="00786096"/>
    <w:rsid w:val="00786F16"/>
    <w:rsid w:val="007905EF"/>
    <w:rsid w:val="00791BD7"/>
    <w:rsid w:val="00792FA8"/>
    <w:rsid w:val="007933F7"/>
    <w:rsid w:val="00796E20"/>
    <w:rsid w:val="00797C32"/>
    <w:rsid w:val="00797D32"/>
    <w:rsid w:val="007A11E8"/>
    <w:rsid w:val="007A1664"/>
    <w:rsid w:val="007A3D6A"/>
    <w:rsid w:val="007A55E5"/>
    <w:rsid w:val="007B0914"/>
    <w:rsid w:val="007B0C7E"/>
    <w:rsid w:val="007B1374"/>
    <w:rsid w:val="007B32E5"/>
    <w:rsid w:val="007B3DB9"/>
    <w:rsid w:val="007B513E"/>
    <w:rsid w:val="007B589F"/>
    <w:rsid w:val="007B6186"/>
    <w:rsid w:val="007B73BC"/>
    <w:rsid w:val="007C1838"/>
    <w:rsid w:val="007C20B9"/>
    <w:rsid w:val="007C2699"/>
    <w:rsid w:val="007C7301"/>
    <w:rsid w:val="007C7859"/>
    <w:rsid w:val="007C7F28"/>
    <w:rsid w:val="007D1466"/>
    <w:rsid w:val="007D18E1"/>
    <w:rsid w:val="007D2BDE"/>
    <w:rsid w:val="007D2FB6"/>
    <w:rsid w:val="007D49EB"/>
    <w:rsid w:val="007D59AA"/>
    <w:rsid w:val="007D5E1C"/>
    <w:rsid w:val="007D7F04"/>
    <w:rsid w:val="007E0DE2"/>
    <w:rsid w:val="007E3667"/>
    <w:rsid w:val="007E3B98"/>
    <w:rsid w:val="007E417A"/>
    <w:rsid w:val="007E548D"/>
    <w:rsid w:val="007E78F2"/>
    <w:rsid w:val="007F2492"/>
    <w:rsid w:val="007F31B6"/>
    <w:rsid w:val="007F546C"/>
    <w:rsid w:val="007F60CC"/>
    <w:rsid w:val="007F625F"/>
    <w:rsid w:val="007F665E"/>
    <w:rsid w:val="00800412"/>
    <w:rsid w:val="00800D01"/>
    <w:rsid w:val="00802065"/>
    <w:rsid w:val="00802299"/>
    <w:rsid w:val="00803D8C"/>
    <w:rsid w:val="0080587B"/>
    <w:rsid w:val="00806468"/>
    <w:rsid w:val="008119CA"/>
    <w:rsid w:val="008130C4"/>
    <w:rsid w:val="008155F0"/>
    <w:rsid w:val="00816735"/>
    <w:rsid w:val="00820141"/>
    <w:rsid w:val="00820E0C"/>
    <w:rsid w:val="00823275"/>
    <w:rsid w:val="0082366F"/>
    <w:rsid w:val="008242BF"/>
    <w:rsid w:val="008328E8"/>
    <w:rsid w:val="008338A2"/>
    <w:rsid w:val="00841AA9"/>
    <w:rsid w:val="008474FE"/>
    <w:rsid w:val="00853EE4"/>
    <w:rsid w:val="00855535"/>
    <w:rsid w:val="00857C5A"/>
    <w:rsid w:val="0086255E"/>
    <w:rsid w:val="008633F0"/>
    <w:rsid w:val="00864E31"/>
    <w:rsid w:val="00867D9D"/>
    <w:rsid w:val="00870D03"/>
    <w:rsid w:val="00872E0A"/>
    <w:rsid w:val="00873594"/>
    <w:rsid w:val="00875285"/>
    <w:rsid w:val="00884935"/>
    <w:rsid w:val="00884B62"/>
    <w:rsid w:val="0088529C"/>
    <w:rsid w:val="008859EF"/>
    <w:rsid w:val="00887903"/>
    <w:rsid w:val="00890EFC"/>
    <w:rsid w:val="0089270A"/>
    <w:rsid w:val="00893AF6"/>
    <w:rsid w:val="00894BC4"/>
    <w:rsid w:val="008951D4"/>
    <w:rsid w:val="00896890"/>
    <w:rsid w:val="008973A8"/>
    <w:rsid w:val="008977D1"/>
    <w:rsid w:val="008A22E1"/>
    <w:rsid w:val="008A28A8"/>
    <w:rsid w:val="008A54AC"/>
    <w:rsid w:val="008A5B32"/>
    <w:rsid w:val="008B2029"/>
    <w:rsid w:val="008B2EE4"/>
    <w:rsid w:val="008B3821"/>
    <w:rsid w:val="008B3DB2"/>
    <w:rsid w:val="008B401A"/>
    <w:rsid w:val="008B4D3D"/>
    <w:rsid w:val="008B57C7"/>
    <w:rsid w:val="008C2F92"/>
    <w:rsid w:val="008C3546"/>
    <w:rsid w:val="008C3EC6"/>
    <w:rsid w:val="008C589D"/>
    <w:rsid w:val="008C6D51"/>
    <w:rsid w:val="008D2846"/>
    <w:rsid w:val="008D4236"/>
    <w:rsid w:val="008D462F"/>
    <w:rsid w:val="008D6DCF"/>
    <w:rsid w:val="008D76DC"/>
    <w:rsid w:val="008D79E8"/>
    <w:rsid w:val="008E1AAF"/>
    <w:rsid w:val="008E39F0"/>
    <w:rsid w:val="008E4376"/>
    <w:rsid w:val="008E43D2"/>
    <w:rsid w:val="008E7A0A"/>
    <w:rsid w:val="008E7B49"/>
    <w:rsid w:val="008F52D0"/>
    <w:rsid w:val="008F59F6"/>
    <w:rsid w:val="00900719"/>
    <w:rsid w:val="009017AC"/>
    <w:rsid w:val="00902A9A"/>
    <w:rsid w:val="00904A1C"/>
    <w:rsid w:val="00905030"/>
    <w:rsid w:val="00906490"/>
    <w:rsid w:val="00907F64"/>
    <w:rsid w:val="009111B2"/>
    <w:rsid w:val="00912E7C"/>
    <w:rsid w:val="00913D84"/>
    <w:rsid w:val="009151F5"/>
    <w:rsid w:val="0092052C"/>
    <w:rsid w:val="00924345"/>
    <w:rsid w:val="00924AE1"/>
    <w:rsid w:val="009269B1"/>
    <w:rsid w:val="0092724D"/>
    <w:rsid w:val="009272B3"/>
    <w:rsid w:val="009315BE"/>
    <w:rsid w:val="009326DD"/>
    <w:rsid w:val="0093338F"/>
    <w:rsid w:val="00937BD9"/>
    <w:rsid w:val="00944316"/>
    <w:rsid w:val="00945378"/>
    <w:rsid w:val="009473B2"/>
    <w:rsid w:val="00950E2C"/>
    <w:rsid w:val="00951D50"/>
    <w:rsid w:val="009525EB"/>
    <w:rsid w:val="0095470B"/>
    <w:rsid w:val="00954874"/>
    <w:rsid w:val="0095615A"/>
    <w:rsid w:val="00961400"/>
    <w:rsid w:val="009631C4"/>
    <w:rsid w:val="00963646"/>
    <w:rsid w:val="0096632D"/>
    <w:rsid w:val="00967124"/>
    <w:rsid w:val="0097166C"/>
    <w:rsid w:val="009718C7"/>
    <w:rsid w:val="0097559F"/>
    <w:rsid w:val="009761EA"/>
    <w:rsid w:val="0097761E"/>
    <w:rsid w:val="00982454"/>
    <w:rsid w:val="00982CF0"/>
    <w:rsid w:val="00985138"/>
    <w:rsid w:val="009853E1"/>
    <w:rsid w:val="00986E6B"/>
    <w:rsid w:val="00990032"/>
    <w:rsid w:val="00990B19"/>
    <w:rsid w:val="0099153B"/>
    <w:rsid w:val="00991769"/>
    <w:rsid w:val="0099232C"/>
    <w:rsid w:val="00994386"/>
    <w:rsid w:val="009A13D8"/>
    <w:rsid w:val="009A279E"/>
    <w:rsid w:val="009A3015"/>
    <w:rsid w:val="009A3490"/>
    <w:rsid w:val="009A39A2"/>
    <w:rsid w:val="009A6D21"/>
    <w:rsid w:val="009B0A6F"/>
    <w:rsid w:val="009B0A94"/>
    <w:rsid w:val="009B0C62"/>
    <w:rsid w:val="009B0CB0"/>
    <w:rsid w:val="009B2AE8"/>
    <w:rsid w:val="009B5622"/>
    <w:rsid w:val="009B59E9"/>
    <w:rsid w:val="009B70AA"/>
    <w:rsid w:val="009C0537"/>
    <w:rsid w:val="009C245E"/>
    <w:rsid w:val="009C3FFC"/>
    <w:rsid w:val="009C5E77"/>
    <w:rsid w:val="009C7A7E"/>
    <w:rsid w:val="009D02E8"/>
    <w:rsid w:val="009D08DD"/>
    <w:rsid w:val="009D2D25"/>
    <w:rsid w:val="009D51D0"/>
    <w:rsid w:val="009D70A4"/>
    <w:rsid w:val="009D7B14"/>
    <w:rsid w:val="009E08D1"/>
    <w:rsid w:val="009E0D96"/>
    <w:rsid w:val="009E1B95"/>
    <w:rsid w:val="009E1C74"/>
    <w:rsid w:val="009E1D6F"/>
    <w:rsid w:val="009E37BE"/>
    <w:rsid w:val="009E496F"/>
    <w:rsid w:val="009E4B0D"/>
    <w:rsid w:val="009E5250"/>
    <w:rsid w:val="009E79E2"/>
    <w:rsid w:val="009E7A69"/>
    <w:rsid w:val="009E7F92"/>
    <w:rsid w:val="009F02A3"/>
    <w:rsid w:val="009F2182"/>
    <w:rsid w:val="009F2F27"/>
    <w:rsid w:val="009F34AA"/>
    <w:rsid w:val="009F64B8"/>
    <w:rsid w:val="009F6BCB"/>
    <w:rsid w:val="009F7B78"/>
    <w:rsid w:val="00A0057A"/>
    <w:rsid w:val="00A00E0A"/>
    <w:rsid w:val="00A02FA1"/>
    <w:rsid w:val="00A04CCE"/>
    <w:rsid w:val="00A06DD1"/>
    <w:rsid w:val="00A07421"/>
    <w:rsid w:val="00A0776B"/>
    <w:rsid w:val="00A10FB9"/>
    <w:rsid w:val="00A1128E"/>
    <w:rsid w:val="00A11421"/>
    <w:rsid w:val="00A1389F"/>
    <w:rsid w:val="00A13B7A"/>
    <w:rsid w:val="00A157B1"/>
    <w:rsid w:val="00A17672"/>
    <w:rsid w:val="00A22229"/>
    <w:rsid w:val="00A24442"/>
    <w:rsid w:val="00A24992"/>
    <w:rsid w:val="00A24ADA"/>
    <w:rsid w:val="00A256D6"/>
    <w:rsid w:val="00A32577"/>
    <w:rsid w:val="00A330BB"/>
    <w:rsid w:val="00A42A12"/>
    <w:rsid w:val="00A446F5"/>
    <w:rsid w:val="00A44882"/>
    <w:rsid w:val="00A45125"/>
    <w:rsid w:val="00A51193"/>
    <w:rsid w:val="00A53DF3"/>
    <w:rsid w:val="00A54715"/>
    <w:rsid w:val="00A6061C"/>
    <w:rsid w:val="00A61AC0"/>
    <w:rsid w:val="00A62A58"/>
    <w:rsid w:val="00A62D44"/>
    <w:rsid w:val="00A67263"/>
    <w:rsid w:val="00A70DAF"/>
    <w:rsid w:val="00A7111D"/>
    <w:rsid w:val="00A7161C"/>
    <w:rsid w:val="00A71CE4"/>
    <w:rsid w:val="00A77AA3"/>
    <w:rsid w:val="00A8023A"/>
    <w:rsid w:val="00A8236D"/>
    <w:rsid w:val="00A84EF3"/>
    <w:rsid w:val="00A854EB"/>
    <w:rsid w:val="00A872E5"/>
    <w:rsid w:val="00A91406"/>
    <w:rsid w:val="00A968B5"/>
    <w:rsid w:val="00A96E65"/>
    <w:rsid w:val="00A96ECE"/>
    <w:rsid w:val="00A97C72"/>
    <w:rsid w:val="00A97FB1"/>
    <w:rsid w:val="00AA0A23"/>
    <w:rsid w:val="00AA0C5F"/>
    <w:rsid w:val="00AA2381"/>
    <w:rsid w:val="00AA310B"/>
    <w:rsid w:val="00AA63D4"/>
    <w:rsid w:val="00AB06E8"/>
    <w:rsid w:val="00AB1CD3"/>
    <w:rsid w:val="00AB352F"/>
    <w:rsid w:val="00AC274B"/>
    <w:rsid w:val="00AC3B05"/>
    <w:rsid w:val="00AC42AF"/>
    <w:rsid w:val="00AC4764"/>
    <w:rsid w:val="00AC6D36"/>
    <w:rsid w:val="00AD0CBA"/>
    <w:rsid w:val="00AD15DE"/>
    <w:rsid w:val="00AD26E2"/>
    <w:rsid w:val="00AD5315"/>
    <w:rsid w:val="00AD5CB3"/>
    <w:rsid w:val="00AD784C"/>
    <w:rsid w:val="00AD7F4D"/>
    <w:rsid w:val="00AE0860"/>
    <w:rsid w:val="00AE126A"/>
    <w:rsid w:val="00AE1BAE"/>
    <w:rsid w:val="00AE3005"/>
    <w:rsid w:val="00AE3BD5"/>
    <w:rsid w:val="00AE59A0"/>
    <w:rsid w:val="00AE72D9"/>
    <w:rsid w:val="00AF0C57"/>
    <w:rsid w:val="00AF1109"/>
    <w:rsid w:val="00AF26F3"/>
    <w:rsid w:val="00AF5F04"/>
    <w:rsid w:val="00B00672"/>
    <w:rsid w:val="00B01839"/>
    <w:rsid w:val="00B01B4D"/>
    <w:rsid w:val="00B04489"/>
    <w:rsid w:val="00B06571"/>
    <w:rsid w:val="00B068BA"/>
    <w:rsid w:val="00B07217"/>
    <w:rsid w:val="00B13851"/>
    <w:rsid w:val="00B13B1C"/>
    <w:rsid w:val="00B14200"/>
    <w:rsid w:val="00B14B5F"/>
    <w:rsid w:val="00B21F90"/>
    <w:rsid w:val="00B22291"/>
    <w:rsid w:val="00B22B73"/>
    <w:rsid w:val="00B22F16"/>
    <w:rsid w:val="00B23F9A"/>
    <w:rsid w:val="00B2417B"/>
    <w:rsid w:val="00B24E6F"/>
    <w:rsid w:val="00B26CB5"/>
    <w:rsid w:val="00B2752E"/>
    <w:rsid w:val="00B27C4A"/>
    <w:rsid w:val="00B307CC"/>
    <w:rsid w:val="00B326B7"/>
    <w:rsid w:val="00B333A6"/>
    <w:rsid w:val="00B354DF"/>
    <w:rsid w:val="00B3588E"/>
    <w:rsid w:val="00B374A1"/>
    <w:rsid w:val="00B37521"/>
    <w:rsid w:val="00B4198F"/>
    <w:rsid w:val="00B41F3D"/>
    <w:rsid w:val="00B431E8"/>
    <w:rsid w:val="00B45141"/>
    <w:rsid w:val="00B519CD"/>
    <w:rsid w:val="00B52589"/>
    <w:rsid w:val="00B5273A"/>
    <w:rsid w:val="00B57329"/>
    <w:rsid w:val="00B60E61"/>
    <w:rsid w:val="00B62B50"/>
    <w:rsid w:val="00B635B7"/>
    <w:rsid w:val="00B63AE8"/>
    <w:rsid w:val="00B65950"/>
    <w:rsid w:val="00B66D83"/>
    <w:rsid w:val="00B672C0"/>
    <w:rsid w:val="00B676FD"/>
    <w:rsid w:val="00B678B6"/>
    <w:rsid w:val="00B73B70"/>
    <w:rsid w:val="00B75646"/>
    <w:rsid w:val="00B7629E"/>
    <w:rsid w:val="00B76506"/>
    <w:rsid w:val="00B90729"/>
    <w:rsid w:val="00B907DA"/>
    <w:rsid w:val="00B90B09"/>
    <w:rsid w:val="00B94C5E"/>
    <w:rsid w:val="00B950BC"/>
    <w:rsid w:val="00B9714C"/>
    <w:rsid w:val="00BA0AD0"/>
    <w:rsid w:val="00BA26F6"/>
    <w:rsid w:val="00BA29AD"/>
    <w:rsid w:val="00BA33CF"/>
    <w:rsid w:val="00BA3F8D"/>
    <w:rsid w:val="00BA7A8D"/>
    <w:rsid w:val="00BB1FC4"/>
    <w:rsid w:val="00BB4289"/>
    <w:rsid w:val="00BB4835"/>
    <w:rsid w:val="00BB74AC"/>
    <w:rsid w:val="00BB7A10"/>
    <w:rsid w:val="00BC60BE"/>
    <w:rsid w:val="00BC7468"/>
    <w:rsid w:val="00BC7D4F"/>
    <w:rsid w:val="00BC7ED7"/>
    <w:rsid w:val="00BD0820"/>
    <w:rsid w:val="00BD2850"/>
    <w:rsid w:val="00BD3199"/>
    <w:rsid w:val="00BE05FD"/>
    <w:rsid w:val="00BE28D2"/>
    <w:rsid w:val="00BE4A64"/>
    <w:rsid w:val="00BE5E43"/>
    <w:rsid w:val="00BF557D"/>
    <w:rsid w:val="00BF6509"/>
    <w:rsid w:val="00BF658D"/>
    <w:rsid w:val="00BF7F58"/>
    <w:rsid w:val="00C01381"/>
    <w:rsid w:val="00C018B9"/>
    <w:rsid w:val="00C01AB1"/>
    <w:rsid w:val="00C026A0"/>
    <w:rsid w:val="00C05679"/>
    <w:rsid w:val="00C06137"/>
    <w:rsid w:val="00C06929"/>
    <w:rsid w:val="00C079B8"/>
    <w:rsid w:val="00C10037"/>
    <w:rsid w:val="00C115E1"/>
    <w:rsid w:val="00C123EA"/>
    <w:rsid w:val="00C12A49"/>
    <w:rsid w:val="00C133EE"/>
    <w:rsid w:val="00C13A81"/>
    <w:rsid w:val="00C149D0"/>
    <w:rsid w:val="00C26588"/>
    <w:rsid w:val="00C26A01"/>
    <w:rsid w:val="00C27DE9"/>
    <w:rsid w:val="00C32989"/>
    <w:rsid w:val="00C33388"/>
    <w:rsid w:val="00C35484"/>
    <w:rsid w:val="00C4173A"/>
    <w:rsid w:val="00C450A3"/>
    <w:rsid w:val="00C4548F"/>
    <w:rsid w:val="00C47F3F"/>
    <w:rsid w:val="00C50DED"/>
    <w:rsid w:val="00C52217"/>
    <w:rsid w:val="00C525B9"/>
    <w:rsid w:val="00C52690"/>
    <w:rsid w:val="00C54AB3"/>
    <w:rsid w:val="00C5640E"/>
    <w:rsid w:val="00C602FF"/>
    <w:rsid w:val="00C60411"/>
    <w:rsid w:val="00C61174"/>
    <w:rsid w:val="00C6148F"/>
    <w:rsid w:val="00C621B1"/>
    <w:rsid w:val="00C62F7A"/>
    <w:rsid w:val="00C63B9C"/>
    <w:rsid w:val="00C64430"/>
    <w:rsid w:val="00C661CD"/>
    <w:rsid w:val="00C6682F"/>
    <w:rsid w:val="00C67BF4"/>
    <w:rsid w:val="00C7275E"/>
    <w:rsid w:val="00C731AF"/>
    <w:rsid w:val="00C74846"/>
    <w:rsid w:val="00C74C5D"/>
    <w:rsid w:val="00C76099"/>
    <w:rsid w:val="00C85ED3"/>
    <w:rsid w:val="00C863C4"/>
    <w:rsid w:val="00C903A5"/>
    <w:rsid w:val="00C90DAB"/>
    <w:rsid w:val="00C920EA"/>
    <w:rsid w:val="00C93C3E"/>
    <w:rsid w:val="00C944C3"/>
    <w:rsid w:val="00C94CE3"/>
    <w:rsid w:val="00C94FBF"/>
    <w:rsid w:val="00C951D9"/>
    <w:rsid w:val="00CA12E3"/>
    <w:rsid w:val="00CA1476"/>
    <w:rsid w:val="00CA2FB5"/>
    <w:rsid w:val="00CA4393"/>
    <w:rsid w:val="00CA6611"/>
    <w:rsid w:val="00CA67B8"/>
    <w:rsid w:val="00CA6AE6"/>
    <w:rsid w:val="00CA782F"/>
    <w:rsid w:val="00CB187B"/>
    <w:rsid w:val="00CB2835"/>
    <w:rsid w:val="00CB3285"/>
    <w:rsid w:val="00CB3A44"/>
    <w:rsid w:val="00CB4500"/>
    <w:rsid w:val="00CB50CA"/>
    <w:rsid w:val="00CB5C04"/>
    <w:rsid w:val="00CB62F0"/>
    <w:rsid w:val="00CC0C72"/>
    <w:rsid w:val="00CC2BFD"/>
    <w:rsid w:val="00CC2C36"/>
    <w:rsid w:val="00CC6F40"/>
    <w:rsid w:val="00CD3476"/>
    <w:rsid w:val="00CD64DF"/>
    <w:rsid w:val="00CE1136"/>
    <w:rsid w:val="00CE1712"/>
    <w:rsid w:val="00CE225F"/>
    <w:rsid w:val="00CE3C5D"/>
    <w:rsid w:val="00CE5A7A"/>
    <w:rsid w:val="00CE616A"/>
    <w:rsid w:val="00CF2F50"/>
    <w:rsid w:val="00CF40E0"/>
    <w:rsid w:val="00CF5891"/>
    <w:rsid w:val="00CF6198"/>
    <w:rsid w:val="00CF66E0"/>
    <w:rsid w:val="00D01291"/>
    <w:rsid w:val="00D02919"/>
    <w:rsid w:val="00D03991"/>
    <w:rsid w:val="00D039E4"/>
    <w:rsid w:val="00D03C55"/>
    <w:rsid w:val="00D04C61"/>
    <w:rsid w:val="00D05B8D"/>
    <w:rsid w:val="00D05B9B"/>
    <w:rsid w:val="00D0635E"/>
    <w:rsid w:val="00D065A2"/>
    <w:rsid w:val="00D07432"/>
    <w:rsid w:val="00D079AA"/>
    <w:rsid w:val="00D07F00"/>
    <w:rsid w:val="00D1130F"/>
    <w:rsid w:val="00D13C04"/>
    <w:rsid w:val="00D170B7"/>
    <w:rsid w:val="00D17B72"/>
    <w:rsid w:val="00D315CF"/>
    <w:rsid w:val="00D3185C"/>
    <w:rsid w:val="00D3205F"/>
    <w:rsid w:val="00D3318E"/>
    <w:rsid w:val="00D33E72"/>
    <w:rsid w:val="00D35BD6"/>
    <w:rsid w:val="00D361B5"/>
    <w:rsid w:val="00D411A2"/>
    <w:rsid w:val="00D447AE"/>
    <w:rsid w:val="00D4606D"/>
    <w:rsid w:val="00D47B69"/>
    <w:rsid w:val="00D50B9C"/>
    <w:rsid w:val="00D513AF"/>
    <w:rsid w:val="00D51FC7"/>
    <w:rsid w:val="00D52D73"/>
    <w:rsid w:val="00D52E58"/>
    <w:rsid w:val="00D56B20"/>
    <w:rsid w:val="00D578B3"/>
    <w:rsid w:val="00D607AF"/>
    <w:rsid w:val="00D61141"/>
    <w:rsid w:val="00D618F4"/>
    <w:rsid w:val="00D63636"/>
    <w:rsid w:val="00D638FC"/>
    <w:rsid w:val="00D713DF"/>
    <w:rsid w:val="00D714CC"/>
    <w:rsid w:val="00D7283A"/>
    <w:rsid w:val="00D75EA7"/>
    <w:rsid w:val="00D76ECC"/>
    <w:rsid w:val="00D81ADF"/>
    <w:rsid w:val="00D81F21"/>
    <w:rsid w:val="00D864F2"/>
    <w:rsid w:val="00D93243"/>
    <w:rsid w:val="00D943F8"/>
    <w:rsid w:val="00D95470"/>
    <w:rsid w:val="00D96B55"/>
    <w:rsid w:val="00D97F5B"/>
    <w:rsid w:val="00DA2619"/>
    <w:rsid w:val="00DA31B0"/>
    <w:rsid w:val="00DA4239"/>
    <w:rsid w:val="00DA588C"/>
    <w:rsid w:val="00DA65DE"/>
    <w:rsid w:val="00DB0B61"/>
    <w:rsid w:val="00DB1474"/>
    <w:rsid w:val="00DB2962"/>
    <w:rsid w:val="00DB29D8"/>
    <w:rsid w:val="00DB2E2B"/>
    <w:rsid w:val="00DB3627"/>
    <w:rsid w:val="00DB52FB"/>
    <w:rsid w:val="00DB624C"/>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5B66"/>
    <w:rsid w:val="00DD6628"/>
    <w:rsid w:val="00DD6945"/>
    <w:rsid w:val="00DE262D"/>
    <w:rsid w:val="00DE2D04"/>
    <w:rsid w:val="00DE3250"/>
    <w:rsid w:val="00DE3626"/>
    <w:rsid w:val="00DE6028"/>
    <w:rsid w:val="00DE6C85"/>
    <w:rsid w:val="00DE78A3"/>
    <w:rsid w:val="00DE7C19"/>
    <w:rsid w:val="00DF0A6E"/>
    <w:rsid w:val="00DF1A71"/>
    <w:rsid w:val="00DF50FC"/>
    <w:rsid w:val="00DF68C7"/>
    <w:rsid w:val="00DF6A45"/>
    <w:rsid w:val="00DF731A"/>
    <w:rsid w:val="00DF7EB5"/>
    <w:rsid w:val="00E059A3"/>
    <w:rsid w:val="00E06B75"/>
    <w:rsid w:val="00E1021D"/>
    <w:rsid w:val="00E11332"/>
    <w:rsid w:val="00E11352"/>
    <w:rsid w:val="00E170DC"/>
    <w:rsid w:val="00E17546"/>
    <w:rsid w:val="00E20BF0"/>
    <w:rsid w:val="00E210B5"/>
    <w:rsid w:val="00E261B3"/>
    <w:rsid w:val="00E26818"/>
    <w:rsid w:val="00E278F7"/>
    <w:rsid w:val="00E27FFC"/>
    <w:rsid w:val="00E30B15"/>
    <w:rsid w:val="00E33237"/>
    <w:rsid w:val="00E36198"/>
    <w:rsid w:val="00E40181"/>
    <w:rsid w:val="00E43F5C"/>
    <w:rsid w:val="00E476AD"/>
    <w:rsid w:val="00E54950"/>
    <w:rsid w:val="00E557D2"/>
    <w:rsid w:val="00E55FB3"/>
    <w:rsid w:val="00E56A01"/>
    <w:rsid w:val="00E57F5D"/>
    <w:rsid w:val="00E629A1"/>
    <w:rsid w:val="00E6794C"/>
    <w:rsid w:val="00E71591"/>
    <w:rsid w:val="00E71CEB"/>
    <w:rsid w:val="00E7472B"/>
    <w:rsid w:val="00E7474F"/>
    <w:rsid w:val="00E80315"/>
    <w:rsid w:val="00E80DE3"/>
    <w:rsid w:val="00E81387"/>
    <w:rsid w:val="00E814DB"/>
    <w:rsid w:val="00E81E59"/>
    <w:rsid w:val="00E82C55"/>
    <w:rsid w:val="00E84195"/>
    <w:rsid w:val="00E87574"/>
    <w:rsid w:val="00E8787E"/>
    <w:rsid w:val="00E9042A"/>
    <w:rsid w:val="00E92AC3"/>
    <w:rsid w:val="00E9509C"/>
    <w:rsid w:val="00EA2544"/>
    <w:rsid w:val="00EA2F6A"/>
    <w:rsid w:val="00EA53AD"/>
    <w:rsid w:val="00EB00E0"/>
    <w:rsid w:val="00EB05D5"/>
    <w:rsid w:val="00EB4BC7"/>
    <w:rsid w:val="00EB52DD"/>
    <w:rsid w:val="00EB56B9"/>
    <w:rsid w:val="00EB5EEF"/>
    <w:rsid w:val="00EB6C44"/>
    <w:rsid w:val="00EC059F"/>
    <w:rsid w:val="00EC1F24"/>
    <w:rsid w:val="00EC22F6"/>
    <w:rsid w:val="00EC3DB9"/>
    <w:rsid w:val="00EC712A"/>
    <w:rsid w:val="00EC787B"/>
    <w:rsid w:val="00ED2722"/>
    <w:rsid w:val="00ED5B9B"/>
    <w:rsid w:val="00ED6BAD"/>
    <w:rsid w:val="00ED7447"/>
    <w:rsid w:val="00ED76F4"/>
    <w:rsid w:val="00ED7762"/>
    <w:rsid w:val="00EE00D6"/>
    <w:rsid w:val="00EE11E7"/>
    <w:rsid w:val="00EE1488"/>
    <w:rsid w:val="00EE198A"/>
    <w:rsid w:val="00EE29AD"/>
    <w:rsid w:val="00EE3739"/>
    <w:rsid w:val="00EE3E24"/>
    <w:rsid w:val="00EE4D5D"/>
    <w:rsid w:val="00EE5131"/>
    <w:rsid w:val="00EE7389"/>
    <w:rsid w:val="00EF109B"/>
    <w:rsid w:val="00EF201C"/>
    <w:rsid w:val="00EF2C72"/>
    <w:rsid w:val="00EF31FF"/>
    <w:rsid w:val="00EF36AF"/>
    <w:rsid w:val="00EF46AE"/>
    <w:rsid w:val="00EF59A3"/>
    <w:rsid w:val="00EF6675"/>
    <w:rsid w:val="00F0063D"/>
    <w:rsid w:val="00F00F9C"/>
    <w:rsid w:val="00F01E5F"/>
    <w:rsid w:val="00F024F3"/>
    <w:rsid w:val="00F02ABA"/>
    <w:rsid w:val="00F0437A"/>
    <w:rsid w:val="00F101B8"/>
    <w:rsid w:val="00F101FA"/>
    <w:rsid w:val="00F11037"/>
    <w:rsid w:val="00F11EBC"/>
    <w:rsid w:val="00F134D9"/>
    <w:rsid w:val="00F16F1B"/>
    <w:rsid w:val="00F20C1E"/>
    <w:rsid w:val="00F250A9"/>
    <w:rsid w:val="00F267AF"/>
    <w:rsid w:val="00F30438"/>
    <w:rsid w:val="00F30FF4"/>
    <w:rsid w:val="00F3122E"/>
    <w:rsid w:val="00F32368"/>
    <w:rsid w:val="00F32AAA"/>
    <w:rsid w:val="00F331AD"/>
    <w:rsid w:val="00F343C5"/>
    <w:rsid w:val="00F34C1C"/>
    <w:rsid w:val="00F35287"/>
    <w:rsid w:val="00F404E8"/>
    <w:rsid w:val="00F40A70"/>
    <w:rsid w:val="00F43A37"/>
    <w:rsid w:val="00F4641B"/>
    <w:rsid w:val="00F46D30"/>
    <w:rsid w:val="00F46EB8"/>
    <w:rsid w:val="00F50C2B"/>
    <w:rsid w:val="00F50CD1"/>
    <w:rsid w:val="00F511E4"/>
    <w:rsid w:val="00F5165A"/>
    <w:rsid w:val="00F52D09"/>
    <w:rsid w:val="00F52E08"/>
    <w:rsid w:val="00F53A66"/>
    <w:rsid w:val="00F5462D"/>
    <w:rsid w:val="00F55B21"/>
    <w:rsid w:val="00F56D5D"/>
    <w:rsid w:val="00F56EF6"/>
    <w:rsid w:val="00F60082"/>
    <w:rsid w:val="00F609A8"/>
    <w:rsid w:val="00F61A9F"/>
    <w:rsid w:val="00F61B5F"/>
    <w:rsid w:val="00F64696"/>
    <w:rsid w:val="00F65AA9"/>
    <w:rsid w:val="00F6768F"/>
    <w:rsid w:val="00F7196D"/>
    <w:rsid w:val="00F72C2C"/>
    <w:rsid w:val="00F741F2"/>
    <w:rsid w:val="00F76CAB"/>
    <w:rsid w:val="00F772C6"/>
    <w:rsid w:val="00F815B5"/>
    <w:rsid w:val="00F85195"/>
    <w:rsid w:val="00F865ED"/>
    <w:rsid w:val="00F868E3"/>
    <w:rsid w:val="00F92942"/>
    <w:rsid w:val="00F938BA"/>
    <w:rsid w:val="00F970CC"/>
    <w:rsid w:val="00F97919"/>
    <w:rsid w:val="00FA1E04"/>
    <w:rsid w:val="00FA2C46"/>
    <w:rsid w:val="00FA3525"/>
    <w:rsid w:val="00FA5A53"/>
    <w:rsid w:val="00FA7C9B"/>
    <w:rsid w:val="00FB1F2B"/>
    <w:rsid w:val="00FB1F6E"/>
    <w:rsid w:val="00FB4769"/>
    <w:rsid w:val="00FB4CDA"/>
    <w:rsid w:val="00FB63D7"/>
    <w:rsid w:val="00FB6481"/>
    <w:rsid w:val="00FB6D36"/>
    <w:rsid w:val="00FC0965"/>
    <w:rsid w:val="00FC0F81"/>
    <w:rsid w:val="00FC252F"/>
    <w:rsid w:val="00FC395C"/>
    <w:rsid w:val="00FC51B5"/>
    <w:rsid w:val="00FC5E8E"/>
    <w:rsid w:val="00FC621F"/>
    <w:rsid w:val="00FC6D74"/>
    <w:rsid w:val="00FD3766"/>
    <w:rsid w:val="00FD3D05"/>
    <w:rsid w:val="00FD47C4"/>
    <w:rsid w:val="00FE2DCF"/>
    <w:rsid w:val="00FE3FA7"/>
    <w:rsid w:val="00FE4081"/>
    <w:rsid w:val="00FF204D"/>
    <w:rsid w:val="00FF2A4E"/>
    <w:rsid w:val="00FF2FCE"/>
    <w:rsid w:val="00FF4F7D"/>
    <w:rsid w:val="00FF6B48"/>
    <w:rsid w:val="00FF6B61"/>
    <w:rsid w:val="00FF6D9D"/>
    <w:rsid w:val="00FF7620"/>
    <w:rsid w:val="00FF7DD5"/>
    <w:rsid w:val="01D05122"/>
    <w:rsid w:val="07F7A65F"/>
    <w:rsid w:val="0AB80D52"/>
    <w:rsid w:val="0D4AF024"/>
    <w:rsid w:val="0E62C6F4"/>
    <w:rsid w:val="119A67B6"/>
    <w:rsid w:val="1C847DC1"/>
    <w:rsid w:val="1DD0DD50"/>
    <w:rsid w:val="210B7011"/>
    <w:rsid w:val="21E835B6"/>
    <w:rsid w:val="22100934"/>
    <w:rsid w:val="240ED0E0"/>
    <w:rsid w:val="2788A05E"/>
    <w:rsid w:val="29FCD5AE"/>
    <w:rsid w:val="2C32FEDD"/>
    <w:rsid w:val="2C4EDF5D"/>
    <w:rsid w:val="3078EEF5"/>
    <w:rsid w:val="3311DD8B"/>
    <w:rsid w:val="351B41A7"/>
    <w:rsid w:val="3733805C"/>
    <w:rsid w:val="3830919B"/>
    <w:rsid w:val="3AEE1E90"/>
    <w:rsid w:val="44572D24"/>
    <w:rsid w:val="453E718F"/>
    <w:rsid w:val="482F8641"/>
    <w:rsid w:val="49B35D35"/>
    <w:rsid w:val="4C0D0962"/>
    <w:rsid w:val="4C29FD5B"/>
    <w:rsid w:val="5513661E"/>
    <w:rsid w:val="553E9A1B"/>
    <w:rsid w:val="55A4DBE0"/>
    <w:rsid w:val="587EF4CE"/>
    <w:rsid w:val="5FCBD336"/>
    <w:rsid w:val="60108A5E"/>
    <w:rsid w:val="62ED33FD"/>
    <w:rsid w:val="66BBB44C"/>
    <w:rsid w:val="6BD8288D"/>
    <w:rsid w:val="71EB28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A4FF53"/>
  <w15:docId w15:val="{E78A22A6-F5B0-4A05-9C52-FBC3DEEA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styleId="TOCHeading">
    <w:name w:val="TOC Heading"/>
    <w:basedOn w:val="Heading1"/>
    <w:next w:val="Normal"/>
    <w:uiPriority w:val="39"/>
    <w:unhideWhenUsed/>
    <w:qFormat/>
    <w:rsid w:val="00761163"/>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DHHSbody">
    <w:name w:val="DHHS body"/>
    <w:link w:val="DHHSbodyChar"/>
    <w:qFormat/>
    <w:rsid w:val="00761163"/>
    <w:pPr>
      <w:spacing w:after="120" w:line="270" w:lineRule="atLeast"/>
    </w:pPr>
    <w:rPr>
      <w:rFonts w:ascii="Arial" w:eastAsia="Times" w:hAnsi="Arial"/>
      <w:lang w:eastAsia="en-US"/>
    </w:rPr>
  </w:style>
  <w:style w:type="paragraph" w:customStyle="1" w:styleId="DHHSaccessibilitypara">
    <w:name w:val="DHHS accessibility para"/>
    <w:uiPriority w:val="8"/>
    <w:rsid w:val="00761163"/>
    <w:pPr>
      <w:spacing w:before="480" w:after="200" w:line="300" w:lineRule="atLeast"/>
    </w:pPr>
    <w:rPr>
      <w:rFonts w:ascii="Arial" w:eastAsia="Times" w:hAnsi="Arial"/>
      <w:sz w:val="24"/>
      <w:szCs w:val="19"/>
      <w:lang w:eastAsia="en-US"/>
    </w:rPr>
  </w:style>
  <w:style w:type="character" w:customStyle="1" w:styleId="DHHSbodyChar">
    <w:name w:val="DHHS body Char"/>
    <w:basedOn w:val="DefaultParagraphFont"/>
    <w:link w:val="DHHSbody"/>
    <w:rsid w:val="00761163"/>
    <w:rPr>
      <w:rFonts w:ascii="Arial" w:eastAsia="Times" w:hAnsi="Arial"/>
      <w:lang w:eastAsia="en-US"/>
    </w:rPr>
  </w:style>
  <w:style w:type="paragraph" w:customStyle="1" w:styleId="DHHSbullet1">
    <w:name w:val="DHHS bullet 1"/>
    <w:basedOn w:val="DHHSbody"/>
    <w:link w:val="DHHSbullet1Char"/>
    <w:qFormat/>
    <w:rsid w:val="00761163"/>
    <w:pPr>
      <w:spacing w:after="40"/>
      <w:ind w:left="284" w:hanging="284"/>
    </w:pPr>
  </w:style>
  <w:style w:type="paragraph" w:styleId="ListParagraph">
    <w:name w:val="List Paragraph"/>
    <w:basedOn w:val="Normal"/>
    <w:uiPriority w:val="34"/>
    <w:qFormat/>
    <w:rsid w:val="00761163"/>
    <w:pPr>
      <w:spacing w:after="0" w:line="240" w:lineRule="auto"/>
      <w:ind w:left="720"/>
      <w:contextualSpacing/>
    </w:pPr>
    <w:rPr>
      <w:rFonts w:ascii="Cambria" w:hAnsi="Cambria"/>
      <w:sz w:val="20"/>
    </w:rPr>
  </w:style>
  <w:style w:type="character" w:customStyle="1" w:styleId="DHHSbullet1Char">
    <w:name w:val="DHHS bullet 1 Char"/>
    <w:basedOn w:val="DefaultParagraphFont"/>
    <w:link w:val="DHHSbullet1"/>
    <w:locked/>
    <w:rsid w:val="00761163"/>
    <w:rPr>
      <w:rFonts w:ascii="Arial" w:eastAsia="Times" w:hAnsi="Arial"/>
      <w:lang w:eastAsia="en-US"/>
    </w:rPr>
  </w:style>
  <w:style w:type="character" w:customStyle="1" w:styleId="eop">
    <w:name w:val="eop"/>
    <w:basedOn w:val="DefaultParagraphFont"/>
    <w:rsid w:val="00761163"/>
  </w:style>
  <w:style w:type="paragraph" w:customStyle="1" w:styleId="xdhhsbody">
    <w:name w:val="x_dhhsbody"/>
    <w:basedOn w:val="Normal"/>
    <w:rsid w:val="00761163"/>
    <w:pPr>
      <w:spacing w:line="270" w:lineRule="atLeast"/>
    </w:pPr>
    <w:rPr>
      <w:rFonts w:eastAsiaTheme="minorHAnsi"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906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2759589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731477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7183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publications/clinical-supervision-guidelines-enhanced-maternal-and-child-health-progr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email%20Maternal%20and%20Child%20Health%20and%20Paren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a62f3f27cb9a8052becf03f4d84b161e">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b8caee5955a0677f4a63c633e3b68aa9"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4B1F1825-29A3-4836-9983-98FBEDC42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Maternal Child Health Report template</vt:lpstr>
    </vt:vector>
  </TitlesOfParts>
  <Manager/>
  <Company>Victoria State Government, Department of Health</Company>
  <LinksUpToDate>false</LinksUpToDate>
  <CharactersWithSpaces>15666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Child Health Report template</dc:title>
  <dc:subject/>
  <dc:creator>Eugenio Fazio (Health)</dc:creator>
  <cp:keywords/>
  <dc:description/>
  <cp:lastModifiedBy>Marcia Armstrong (DHHS)</cp:lastModifiedBy>
  <cp:revision>26</cp:revision>
  <cp:lastPrinted>2021-01-29T05:27:00Z</cp:lastPrinted>
  <dcterms:created xsi:type="dcterms:W3CDTF">2022-06-28T06:49:00Z</dcterms:created>
  <dcterms:modified xsi:type="dcterms:W3CDTF">2022-07-12T01:50:00Z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v2 15042021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2022-07-12T01:50:31Z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3801f625-5076-4fe5-bdaa-3752ef3c89b4</vt:lpwstr>
  </property>
  <property fmtid="{D5CDD505-2E9C-101B-9397-08002B2CF9AE}" pid="11" name="MSIP_Label_43e64453-338c-4f93-8a4d-0039a0a41f2a_ContentBits">
    <vt:lpwstr>2</vt:lpwstr>
  </property>
</Properties>
</file>