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4915"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Victorian Local Government Multicultural Issues Network</w:t>
      </w:r>
    </w:p>
    <w:p w14:paraId="143D82F9"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16D643DB"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Terms of Reference</w:t>
      </w:r>
    </w:p>
    <w:p w14:paraId="34F5E148"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57D04DE3"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Vision</w:t>
      </w:r>
    </w:p>
    <w:p w14:paraId="6D48E949"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212A7DF9"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Victorian Local Government Multicultural Issues Network (VLGMIN) aims to improve the access of culturally and linguistically diverse Victorians to the social, economic and political life where they live, and to enhance the inclusiveness of local government services. </w:t>
      </w:r>
    </w:p>
    <w:p w14:paraId="762F7506"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15A95088" w14:textId="5DB3F222"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VLGMIN is a professional interest group of Victorian local government staff with responsibility for multicultural service provision and policy development.  It operates to share information between Victorian councils, and to promote best practice in the field of cultural diversity at a local level.</w:t>
      </w:r>
    </w:p>
    <w:p w14:paraId="1B8333DF"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1369A9E9" w14:textId="77777777" w:rsidR="00AB6648" w:rsidRPr="00AB6648" w:rsidRDefault="00AB6648" w:rsidP="00AB6648">
      <w:pPr>
        <w:shd w:val="clear" w:color="auto" w:fill="FFFFFF"/>
        <w:spacing w:after="120" w:line="240" w:lineRule="auto"/>
        <w:outlineLvl w:val="0"/>
        <w:rPr>
          <w:rFonts w:ascii="Segoe UI" w:eastAsia="Times New Roman" w:hAnsi="Segoe UI" w:cs="Segoe UI"/>
          <w:b/>
          <w:bCs/>
          <w:color w:val="283C46"/>
          <w:kern w:val="36"/>
          <w:sz w:val="29"/>
          <w:szCs w:val="29"/>
          <w:lang w:eastAsia="en-AU"/>
        </w:rPr>
      </w:pPr>
      <w:r w:rsidRPr="00AB6648">
        <w:rPr>
          <w:rFonts w:ascii="Segoe UI" w:eastAsia="Times New Roman" w:hAnsi="Segoe UI" w:cs="Segoe UI"/>
          <w:b/>
          <w:bCs/>
          <w:color w:val="283C46"/>
          <w:kern w:val="36"/>
          <w:sz w:val="29"/>
          <w:szCs w:val="29"/>
          <w:lang w:eastAsia="en-AU"/>
        </w:rPr>
        <w:t>Aims of the Network</w:t>
      </w:r>
    </w:p>
    <w:p w14:paraId="57A81673"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66722C91"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Networking</w:t>
      </w:r>
    </w:p>
    <w:p w14:paraId="45249B01" w14:textId="77777777" w:rsidR="00AB6648" w:rsidRPr="00AB6648" w:rsidRDefault="00AB6648" w:rsidP="00AB6648">
      <w:pPr>
        <w:numPr>
          <w:ilvl w:val="0"/>
          <w:numId w:val="1"/>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Peer support</w:t>
      </w:r>
    </w:p>
    <w:p w14:paraId="285B5785" w14:textId="77777777" w:rsidR="00AB6648" w:rsidRPr="00AB6648" w:rsidRDefault="00AB6648" w:rsidP="00AB6648">
      <w:pPr>
        <w:numPr>
          <w:ilvl w:val="0"/>
          <w:numId w:val="1"/>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Information sharing</w:t>
      </w:r>
    </w:p>
    <w:p w14:paraId="53396135" w14:textId="77777777" w:rsidR="00AB6648" w:rsidRPr="00AB6648" w:rsidRDefault="00AB6648" w:rsidP="00AB6648">
      <w:pPr>
        <w:numPr>
          <w:ilvl w:val="0"/>
          <w:numId w:val="1"/>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Professional advice and assistance </w:t>
      </w:r>
    </w:p>
    <w:p w14:paraId="5B530A90" w14:textId="4EDAA404" w:rsidR="00AB6648" w:rsidRDefault="00AB6648" w:rsidP="00AB6648">
      <w:pPr>
        <w:numPr>
          <w:ilvl w:val="0"/>
          <w:numId w:val="1"/>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Developing and maintain strategic relationships with relevant organisations including the Municipal Association of Victoria (MAV), Victorian Local Governance Association (VLGA), Victorian Multicultural Commission, and other state and Common</w:t>
      </w:r>
      <w:bookmarkStart w:id="0" w:name="_GoBack"/>
      <w:bookmarkEnd w:id="0"/>
      <w:r w:rsidRPr="00AB6648">
        <w:rPr>
          <w:rFonts w:ascii="Segoe UI" w:eastAsia="Times New Roman" w:hAnsi="Segoe UI" w:cs="Segoe UI"/>
          <w:color w:val="283C46"/>
          <w:sz w:val="30"/>
          <w:szCs w:val="30"/>
          <w:lang w:eastAsia="en-AU"/>
        </w:rPr>
        <w:t>wealth government departments and agencies</w:t>
      </w:r>
    </w:p>
    <w:p w14:paraId="34D30F89" w14:textId="2007CBB2" w:rsidR="001F5459" w:rsidRDefault="001F5459" w:rsidP="001F5459">
      <w:pPr>
        <w:shd w:val="clear" w:color="auto" w:fill="FFFFFF"/>
        <w:spacing w:before="72" w:after="0" w:line="240" w:lineRule="auto"/>
        <w:rPr>
          <w:rFonts w:ascii="Segoe UI" w:eastAsia="Times New Roman" w:hAnsi="Segoe UI" w:cs="Segoe UI"/>
          <w:color w:val="283C46"/>
          <w:sz w:val="30"/>
          <w:szCs w:val="30"/>
          <w:lang w:eastAsia="en-AU"/>
        </w:rPr>
      </w:pPr>
    </w:p>
    <w:p w14:paraId="661E25BB" w14:textId="2D9A6E5F" w:rsidR="001F5459" w:rsidRDefault="001F5459" w:rsidP="001F5459">
      <w:pPr>
        <w:shd w:val="clear" w:color="auto" w:fill="FFFFFF"/>
        <w:spacing w:before="72" w:after="0" w:line="240" w:lineRule="auto"/>
        <w:rPr>
          <w:rFonts w:ascii="Segoe UI" w:eastAsia="Times New Roman" w:hAnsi="Segoe UI" w:cs="Segoe UI"/>
          <w:color w:val="283C46"/>
          <w:sz w:val="30"/>
          <w:szCs w:val="30"/>
          <w:lang w:eastAsia="en-AU"/>
        </w:rPr>
      </w:pPr>
    </w:p>
    <w:p w14:paraId="1888FA85" w14:textId="77777777" w:rsidR="001F5459" w:rsidRPr="00AB6648" w:rsidRDefault="001F5459" w:rsidP="001F5459">
      <w:pPr>
        <w:shd w:val="clear" w:color="auto" w:fill="FFFFFF"/>
        <w:spacing w:before="72" w:after="0" w:line="240" w:lineRule="auto"/>
        <w:rPr>
          <w:rFonts w:ascii="Segoe UI" w:eastAsia="Times New Roman" w:hAnsi="Segoe UI" w:cs="Segoe UI"/>
          <w:color w:val="283C46"/>
          <w:sz w:val="30"/>
          <w:szCs w:val="30"/>
          <w:lang w:eastAsia="en-AU"/>
        </w:rPr>
      </w:pPr>
    </w:p>
    <w:p w14:paraId="1BC92E20"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lastRenderedPageBreak/>
        <w:t>Membership </w:t>
      </w:r>
    </w:p>
    <w:p w14:paraId="0FFB461D" w14:textId="5B5CF823"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Any person who works in a Victorian local government authority with responsibility or interest in multicultural service provision and policy development is eligible to become a member.</w:t>
      </w:r>
      <w:r w:rsidRPr="00AB6648">
        <w:rPr>
          <w:rFonts w:ascii="Segoe UI" w:eastAsia="Times New Roman" w:hAnsi="Segoe UI" w:cs="Segoe UI"/>
          <w:color w:val="283C46"/>
          <w:sz w:val="30"/>
          <w:szCs w:val="30"/>
          <w:lang w:eastAsia="en-AU"/>
        </w:rPr>
        <w:br/>
      </w:r>
      <w:r w:rsidRPr="00AB6648">
        <w:rPr>
          <w:rFonts w:ascii="Segoe UI" w:eastAsia="Times New Roman" w:hAnsi="Segoe UI" w:cs="Segoe UI"/>
          <w:color w:val="283C46"/>
          <w:sz w:val="30"/>
          <w:szCs w:val="30"/>
          <w:lang w:eastAsia="en-AU"/>
        </w:rPr>
        <w:br/>
        <w:t>A person becomes a VLGMIN member by providing an email address to any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member, who will correspond and provide relevant information.</w:t>
      </w:r>
    </w:p>
    <w:p w14:paraId="35BD7AC3"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411B5578" w14:textId="59FF8925" w:rsidR="00AB6648" w:rsidRDefault="00AB6648" w:rsidP="00AB6648">
      <w:pPr>
        <w:shd w:val="clear" w:color="auto" w:fill="FFFFFF"/>
        <w:spacing w:after="0" w:line="240" w:lineRule="auto"/>
        <w:rPr>
          <w:rFonts w:ascii="Segoe UI" w:eastAsia="Times New Roman" w:hAnsi="Segoe UI" w:cs="Segoe UI"/>
          <w:b/>
          <w:bCs/>
          <w:color w:val="283C46"/>
          <w:sz w:val="30"/>
          <w:szCs w:val="30"/>
          <w:lang w:eastAsia="en-AU"/>
        </w:rPr>
      </w:pPr>
      <w:r w:rsidRPr="00AB6648">
        <w:rPr>
          <w:rFonts w:ascii="Segoe UI" w:eastAsia="Times New Roman" w:hAnsi="Segoe UI" w:cs="Segoe UI"/>
          <w:b/>
          <w:bCs/>
          <w:color w:val="283C46"/>
          <w:sz w:val="30"/>
          <w:szCs w:val="30"/>
          <w:lang w:eastAsia="en-AU"/>
        </w:rPr>
        <w:t>Meetings</w:t>
      </w:r>
    </w:p>
    <w:p w14:paraId="3B3D3F90" w14:textId="77777777" w:rsidR="001F5459" w:rsidRPr="00AB6648" w:rsidRDefault="001F5459" w:rsidP="00AB6648">
      <w:pPr>
        <w:shd w:val="clear" w:color="auto" w:fill="FFFFFF"/>
        <w:spacing w:after="0" w:line="240" w:lineRule="auto"/>
        <w:rPr>
          <w:rFonts w:ascii="Segoe UI" w:eastAsia="Times New Roman" w:hAnsi="Segoe UI" w:cs="Segoe UI"/>
          <w:color w:val="283C46"/>
          <w:sz w:val="30"/>
          <w:szCs w:val="30"/>
          <w:lang w:eastAsia="en-AU"/>
        </w:rPr>
      </w:pPr>
    </w:p>
    <w:p w14:paraId="50AAB323" w14:textId="20CF58CC" w:rsidR="00AB6648" w:rsidRPr="001F5459" w:rsidRDefault="00AB6648"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 xml:space="preserve">Held every </w:t>
      </w:r>
      <w:r w:rsidR="001F5459" w:rsidRPr="001F5459">
        <w:rPr>
          <w:rFonts w:ascii="Segoe UI" w:eastAsia="Times New Roman" w:hAnsi="Segoe UI" w:cs="Segoe UI"/>
          <w:color w:val="283C46"/>
          <w:sz w:val="30"/>
          <w:szCs w:val="30"/>
          <w:lang w:eastAsia="en-AU"/>
        </w:rPr>
        <w:t xml:space="preserve">two months </w:t>
      </w:r>
      <w:r w:rsidRPr="001F5459">
        <w:rPr>
          <w:rFonts w:ascii="Segoe UI" w:eastAsia="Times New Roman" w:hAnsi="Segoe UI" w:cs="Segoe UI"/>
          <w:color w:val="283C46"/>
          <w:sz w:val="30"/>
          <w:szCs w:val="30"/>
          <w:lang w:eastAsia="en-AU"/>
        </w:rPr>
        <w:t> </w:t>
      </w:r>
    </w:p>
    <w:p w14:paraId="3FA717B0" w14:textId="18A8453D" w:rsidR="00AB6648" w:rsidRPr="001F5459" w:rsidRDefault="00AB6648"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Apologies are not necessary</w:t>
      </w:r>
    </w:p>
    <w:p w14:paraId="084489D7" w14:textId="77777777" w:rsidR="00AB6648" w:rsidRPr="001F5459" w:rsidRDefault="00AB6648"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Meeting dates will be agreed at the first organizing committee meeting of each year and communicated to members</w:t>
      </w:r>
    </w:p>
    <w:p w14:paraId="4868BAD9" w14:textId="77777777" w:rsidR="00AB6648" w:rsidRPr="001F5459" w:rsidRDefault="00AB6648"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Guest speakers will be invited regularly and asked to provide information and/or materials;</w:t>
      </w:r>
    </w:p>
    <w:p w14:paraId="74D4E415" w14:textId="0A74E591" w:rsidR="00AB6648" w:rsidRPr="001F5459" w:rsidRDefault="00AB6648"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Ad hoc meetings will be held as required and determined by the VLGMIN organising committee </w:t>
      </w:r>
    </w:p>
    <w:p w14:paraId="0809496A" w14:textId="77777777" w:rsidR="00591BBF" w:rsidRPr="001F5459" w:rsidRDefault="00591BBF" w:rsidP="001F5459">
      <w:pPr>
        <w:pStyle w:val="ListParagraph"/>
        <w:numPr>
          <w:ilvl w:val="0"/>
          <w:numId w:val="11"/>
        </w:numPr>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Members are encouraged to recommend potential topics of interest for discussion at the meetings.</w:t>
      </w:r>
    </w:p>
    <w:p w14:paraId="0406D1D9" w14:textId="77777777" w:rsidR="00591BBF" w:rsidRPr="00AB6648" w:rsidRDefault="00591BBF" w:rsidP="001F5459">
      <w:pPr>
        <w:shd w:val="clear" w:color="auto" w:fill="FFFFFF"/>
        <w:spacing w:before="72" w:after="0" w:line="240" w:lineRule="auto"/>
        <w:rPr>
          <w:rFonts w:ascii="Segoe UI" w:eastAsia="Times New Roman" w:hAnsi="Segoe UI" w:cs="Segoe UI"/>
          <w:color w:val="283C46"/>
          <w:sz w:val="30"/>
          <w:szCs w:val="30"/>
          <w:lang w:eastAsia="en-AU"/>
        </w:rPr>
      </w:pPr>
    </w:p>
    <w:p w14:paraId="263EDDE3"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Decision Making Process</w:t>
      </w:r>
    </w:p>
    <w:p w14:paraId="54D30270" w14:textId="4197AC30"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VLGMIN as represented by the VLGMIN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will make decisions regarding:</w:t>
      </w:r>
    </w:p>
    <w:p w14:paraId="3E116CA3" w14:textId="77777777" w:rsidR="00AB6648" w:rsidRPr="00AB6648" w:rsidRDefault="00AB6648"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forum locations, topics, programs and speakers;</w:t>
      </w:r>
    </w:p>
    <w:p w14:paraId="3D817CE9" w14:textId="77777777" w:rsidR="00AB6648" w:rsidRPr="00AB6648" w:rsidRDefault="00AB6648"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meeting location, time and dates;</w:t>
      </w:r>
    </w:p>
    <w:p w14:paraId="2BA1CC5D" w14:textId="77777777" w:rsidR="00AB6648" w:rsidRPr="00AB6648" w:rsidRDefault="00AB6648"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whom to invite to meetings;</w:t>
      </w:r>
    </w:p>
    <w:p w14:paraId="7929DDD4" w14:textId="2E7B7483" w:rsidR="00AB6648" w:rsidRDefault="00AB6648"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budget allocation and expenditure decision</w:t>
      </w:r>
    </w:p>
    <w:p w14:paraId="5131A293" w14:textId="38FEF4A8" w:rsidR="00591BBF" w:rsidRPr="00AB6648" w:rsidRDefault="00591BBF"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Pr>
          <w:rFonts w:ascii="Segoe UI" w:eastAsia="Times New Roman" w:hAnsi="Segoe UI" w:cs="Segoe UI"/>
          <w:color w:val="283C46"/>
          <w:sz w:val="30"/>
          <w:szCs w:val="30"/>
          <w:lang w:eastAsia="en-AU"/>
        </w:rPr>
        <w:t>Review of the VLGMIN and TOR</w:t>
      </w:r>
    </w:p>
    <w:p w14:paraId="56300A3F" w14:textId="37BC391A" w:rsidR="00AB6648" w:rsidRDefault="00AB6648" w:rsidP="00AB6648">
      <w:pPr>
        <w:numPr>
          <w:ilvl w:val="0"/>
          <w:numId w:val="3"/>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xml:space="preserve">Decisions will be reached by consensus. Where this is not possible, differing opinions will be recorded in the meeting </w:t>
      </w:r>
      <w:r w:rsidRPr="00AB6648">
        <w:rPr>
          <w:rFonts w:ascii="Segoe UI" w:eastAsia="Times New Roman" w:hAnsi="Segoe UI" w:cs="Segoe UI"/>
          <w:color w:val="283C46"/>
          <w:sz w:val="30"/>
          <w:szCs w:val="30"/>
          <w:lang w:eastAsia="en-AU"/>
        </w:rPr>
        <w:lastRenderedPageBreak/>
        <w:t>notes and a final decision made by the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Not all VLGMIN members will be able to attend all meetings, as such, if they would like any issue to be considered members are asked to contact the VLGMIN Chairperson to discuss having the issue added as a future agenda item.</w:t>
      </w:r>
    </w:p>
    <w:p w14:paraId="4AE7605A" w14:textId="77777777" w:rsidR="001F5459" w:rsidRPr="00AB6648" w:rsidRDefault="001F5459" w:rsidP="001F5459">
      <w:pPr>
        <w:shd w:val="clear" w:color="auto" w:fill="FFFFFF"/>
        <w:spacing w:before="72" w:after="0" w:line="240" w:lineRule="auto"/>
        <w:ind w:left="1200"/>
        <w:rPr>
          <w:rFonts w:ascii="Segoe UI" w:eastAsia="Times New Roman" w:hAnsi="Segoe UI" w:cs="Segoe UI"/>
          <w:color w:val="283C46"/>
          <w:sz w:val="30"/>
          <w:szCs w:val="30"/>
          <w:lang w:eastAsia="en-AU"/>
        </w:rPr>
      </w:pPr>
    </w:p>
    <w:p w14:paraId="0C05F306"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Working Groups </w:t>
      </w:r>
    </w:p>
    <w:p w14:paraId="5B48E261"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16217BBB" w14:textId="3B554679"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Working groups, sub-committees and/or planning days will be established as required. They will be time-limited, action oriented, and have a convener responsible for reporting to the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and VLGMIN meetings. </w:t>
      </w:r>
    </w:p>
    <w:p w14:paraId="1D947C45"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6470138B" w14:textId="517D52B8"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Organi</w:t>
      </w:r>
      <w:r>
        <w:rPr>
          <w:rFonts w:ascii="Segoe UI" w:eastAsia="Times New Roman" w:hAnsi="Segoe UI" w:cs="Segoe UI"/>
          <w:b/>
          <w:bCs/>
          <w:color w:val="283C46"/>
          <w:sz w:val="30"/>
          <w:szCs w:val="30"/>
          <w:lang w:eastAsia="en-AU"/>
        </w:rPr>
        <w:t>s</w:t>
      </w:r>
      <w:r w:rsidRPr="00AB6648">
        <w:rPr>
          <w:rFonts w:ascii="Segoe UI" w:eastAsia="Times New Roman" w:hAnsi="Segoe UI" w:cs="Segoe UI"/>
          <w:b/>
          <w:bCs/>
          <w:color w:val="283C46"/>
          <w:sz w:val="30"/>
          <w:szCs w:val="30"/>
          <w:lang w:eastAsia="en-AU"/>
        </w:rPr>
        <w:t>ing committee </w:t>
      </w:r>
    </w:p>
    <w:p w14:paraId="3AAAA957"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402F5362" w14:textId="4FDB309D"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role of the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is to coordinate VLGMIN activities. Occasionally, it may be asked to represent the VLGMIN on working groups or networks or attend relevant forums. </w:t>
      </w:r>
    </w:p>
    <w:p w14:paraId="729EBC34"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4EA6FC6B" w14:textId="26E4D3B9"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will consist of between 4-7 members:</w:t>
      </w:r>
    </w:p>
    <w:p w14:paraId="772E7381"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Chairperson (to be rotated between members)</w:t>
      </w:r>
    </w:p>
    <w:p w14:paraId="4C120583"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Members (up to 6)</w:t>
      </w:r>
    </w:p>
    <w:p w14:paraId="6A6A50EC"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have their contact details made available on VLGMIN meeting agendas and the MAV website</w:t>
      </w:r>
    </w:p>
    <w:p w14:paraId="0BAF61E0"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make decisions on behalf of the VLGMIN</w:t>
      </w:r>
    </w:p>
    <w:p w14:paraId="624A96AE"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share any relevant correspondence, feedback, requests or suggested agenda items with the VLGMIN membership</w:t>
      </w:r>
    </w:p>
    <w:p w14:paraId="628375EA" w14:textId="20B5B84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xml:space="preserve">set meeting agendas </w:t>
      </w:r>
      <w:r w:rsidR="001F5459" w:rsidRPr="00AB6648">
        <w:rPr>
          <w:rFonts w:ascii="Segoe UI" w:eastAsia="Times New Roman" w:hAnsi="Segoe UI" w:cs="Segoe UI"/>
          <w:color w:val="283C46"/>
          <w:sz w:val="30"/>
          <w:szCs w:val="30"/>
          <w:lang w:eastAsia="en-AU"/>
        </w:rPr>
        <w:t>considering</w:t>
      </w:r>
      <w:r w:rsidRPr="00AB6648">
        <w:rPr>
          <w:rFonts w:ascii="Segoe UI" w:eastAsia="Times New Roman" w:hAnsi="Segoe UI" w:cs="Segoe UI"/>
          <w:color w:val="283C46"/>
          <w:sz w:val="30"/>
          <w:szCs w:val="30"/>
          <w:lang w:eastAsia="en-AU"/>
        </w:rPr>
        <w:t xml:space="preserve"> member requests</w:t>
      </w:r>
    </w:p>
    <w:p w14:paraId="684F70A4" w14:textId="77777777" w:rsidR="00AB6648" w:rsidRPr="00AB6648" w:rsidRDefault="00AB6648" w:rsidP="00AB6648">
      <w:pPr>
        <w:numPr>
          <w:ilvl w:val="0"/>
          <w:numId w:val="4"/>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respond to correspondence and draft replies </w:t>
      </w:r>
    </w:p>
    <w:p w14:paraId="5C273849" w14:textId="766B3316" w:rsid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0993D525" w14:textId="0764B38D" w:rsidR="001F5459" w:rsidRDefault="001F5459" w:rsidP="00AB6648">
      <w:pPr>
        <w:shd w:val="clear" w:color="auto" w:fill="FFFFFF"/>
        <w:spacing w:after="0" w:line="240" w:lineRule="auto"/>
        <w:rPr>
          <w:rFonts w:ascii="Segoe UI" w:eastAsia="Times New Roman" w:hAnsi="Segoe UI" w:cs="Segoe UI"/>
          <w:color w:val="283C46"/>
          <w:sz w:val="30"/>
          <w:szCs w:val="30"/>
          <w:lang w:eastAsia="en-AU"/>
        </w:rPr>
      </w:pPr>
    </w:p>
    <w:p w14:paraId="3D48EA29" w14:textId="77777777" w:rsidR="001F5459" w:rsidRPr="00AB6648" w:rsidRDefault="001F5459" w:rsidP="00AB6648">
      <w:pPr>
        <w:shd w:val="clear" w:color="auto" w:fill="FFFFFF"/>
        <w:spacing w:after="0" w:line="240" w:lineRule="auto"/>
        <w:rPr>
          <w:rFonts w:ascii="Segoe UI" w:eastAsia="Times New Roman" w:hAnsi="Segoe UI" w:cs="Segoe UI"/>
          <w:color w:val="283C46"/>
          <w:sz w:val="30"/>
          <w:szCs w:val="30"/>
          <w:lang w:eastAsia="en-AU"/>
        </w:rPr>
      </w:pPr>
    </w:p>
    <w:p w14:paraId="67A722F5" w14:textId="339B2E22"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lastRenderedPageBreak/>
        <w:t>Organi</w:t>
      </w:r>
      <w:r>
        <w:rPr>
          <w:rFonts w:ascii="Segoe UI" w:eastAsia="Times New Roman" w:hAnsi="Segoe UI" w:cs="Segoe UI"/>
          <w:b/>
          <w:bCs/>
          <w:color w:val="283C46"/>
          <w:sz w:val="30"/>
          <w:szCs w:val="30"/>
          <w:lang w:eastAsia="en-AU"/>
        </w:rPr>
        <w:t>s</w:t>
      </w:r>
      <w:r w:rsidRPr="00AB6648">
        <w:rPr>
          <w:rFonts w:ascii="Segoe UI" w:eastAsia="Times New Roman" w:hAnsi="Segoe UI" w:cs="Segoe UI"/>
          <w:b/>
          <w:bCs/>
          <w:color w:val="283C46"/>
          <w:sz w:val="30"/>
          <w:szCs w:val="30"/>
          <w:lang w:eastAsia="en-AU"/>
        </w:rPr>
        <w:t>ing Committee Term and Membership Determination</w:t>
      </w:r>
    </w:p>
    <w:p w14:paraId="11F4F410"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7D43C23B" w14:textId="01C837AF"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VLGMIN organizing committee members will serve for two years, after which time a new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will be determined through an expression of interest (EOI) process open to all VLGMIN members (including existing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members).  </w:t>
      </w:r>
    </w:p>
    <w:p w14:paraId="2B7F4905"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48010B20" w14:textId="77777777" w:rsid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xml:space="preserve">Interested members must submit a brief (maximum one-page) EOI outlining </w:t>
      </w:r>
    </w:p>
    <w:p w14:paraId="44CF7587" w14:textId="790CED97" w:rsidR="00AB6648" w:rsidRDefault="00AB6648" w:rsidP="00AB6648">
      <w:pPr>
        <w:pStyle w:val="ListParagraph"/>
        <w:numPr>
          <w:ilvl w:val="0"/>
          <w:numId w:val="8"/>
        </w:numPr>
        <w:shd w:val="clear" w:color="auto" w:fill="FFFFFF"/>
        <w:spacing w:after="0" w:line="240" w:lineRule="auto"/>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how they can contribute to the organising committee</w:t>
      </w:r>
    </w:p>
    <w:p w14:paraId="12E64290" w14:textId="2B560B12" w:rsidR="00AB6648" w:rsidRDefault="00AB6648" w:rsidP="000D0712">
      <w:pPr>
        <w:pStyle w:val="ListParagraph"/>
        <w:numPr>
          <w:ilvl w:val="0"/>
          <w:numId w:val="8"/>
        </w:numPr>
        <w:shd w:val="clear" w:color="auto" w:fill="FFFFFF"/>
        <w:spacing w:after="0" w:line="240" w:lineRule="auto"/>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confirming their commitment to the VLGMIN</w:t>
      </w:r>
      <w:r w:rsidRPr="00AB6648">
        <w:rPr>
          <w:rFonts w:ascii="Segoe UI" w:eastAsia="Times New Roman" w:hAnsi="Segoe UI" w:cs="Segoe UI"/>
          <w:color w:val="283C46"/>
          <w:sz w:val="30"/>
          <w:szCs w:val="30"/>
          <w:lang w:eastAsia="en-AU"/>
        </w:rPr>
        <w:t xml:space="preserve"> and </w:t>
      </w:r>
      <w:r w:rsidRPr="001F5459">
        <w:rPr>
          <w:rFonts w:ascii="Segoe UI" w:eastAsia="Times New Roman" w:hAnsi="Segoe UI" w:cs="Segoe UI"/>
          <w:color w:val="283C46"/>
          <w:sz w:val="30"/>
          <w:szCs w:val="30"/>
          <w:lang w:eastAsia="en-AU"/>
        </w:rPr>
        <w:t>understanding of the VLGMIN Terms of Reference</w:t>
      </w:r>
    </w:p>
    <w:p w14:paraId="4D211AC2" w14:textId="7C90B1C3" w:rsidR="00AB6648" w:rsidRPr="001F5459" w:rsidRDefault="00AB6648" w:rsidP="001F5459">
      <w:pPr>
        <w:pStyle w:val="ListParagraph"/>
        <w:numPr>
          <w:ilvl w:val="0"/>
          <w:numId w:val="8"/>
        </w:numPr>
        <w:shd w:val="clear" w:color="auto" w:fill="FFFFFF"/>
        <w:spacing w:after="0" w:line="240" w:lineRule="auto"/>
        <w:rPr>
          <w:rFonts w:ascii="Segoe UI" w:eastAsia="Times New Roman" w:hAnsi="Segoe UI" w:cs="Segoe UI"/>
          <w:color w:val="283C46"/>
          <w:sz w:val="30"/>
          <w:szCs w:val="30"/>
          <w:lang w:eastAsia="en-AU"/>
        </w:rPr>
      </w:pPr>
      <w:r w:rsidRPr="001F5459">
        <w:rPr>
          <w:rFonts w:ascii="Segoe UI" w:eastAsia="Times New Roman" w:hAnsi="Segoe UI" w:cs="Segoe UI"/>
          <w:color w:val="283C46"/>
          <w:sz w:val="30"/>
          <w:szCs w:val="30"/>
          <w:lang w:eastAsia="en-AU"/>
        </w:rPr>
        <w:t xml:space="preserve">confirmation that their manager has given approval for them to devote </w:t>
      </w:r>
      <w:proofErr w:type="gramStart"/>
      <w:r w:rsidRPr="001F5459">
        <w:rPr>
          <w:rFonts w:ascii="Segoe UI" w:eastAsia="Times New Roman" w:hAnsi="Segoe UI" w:cs="Segoe UI"/>
          <w:color w:val="283C46"/>
          <w:sz w:val="30"/>
          <w:szCs w:val="30"/>
          <w:lang w:eastAsia="en-AU"/>
        </w:rPr>
        <w:t>sufficient</w:t>
      </w:r>
      <w:proofErr w:type="gramEnd"/>
      <w:r w:rsidRPr="001F5459">
        <w:rPr>
          <w:rFonts w:ascii="Segoe UI" w:eastAsia="Times New Roman" w:hAnsi="Segoe UI" w:cs="Segoe UI"/>
          <w:color w:val="283C46"/>
          <w:sz w:val="30"/>
          <w:szCs w:val="30"/>
          <w:lang w:eastAsia="en-AU"/>
        </w:rPr>
        <w:t xml:space="preserve"> time to attend VLGMIN organi</w:t>
      </w:r>
      <w:r>
        <w:rPr>
          <w:rFonts w:ascii="Segoe UI" w:eastAsia="Times New Roman" w:hAnsi="Segoe UI" w:cs="Segoe UI"/>
          <w:color w:val="283C46"/>
          <w:sz w:val="30"/>
          <w:szCs w:val="30"/>
          <w:lang w:eastAsia="en-AU"/>
        </w:rPr>
        <w:t>s</w:t>
      </w:r>
      <w:r w:rsidRPr="001F5459">
        <w:rPr>
          <w:rFonts w:ascii="Segoe UI" w:eastAsia="Times New Roman" w:hAnsi="Segoe UI" w:cs="Segoe UI"/>
          <w:color w:val="283C46"/>
          <w:sz w:val="30"/>
          <w:szCs w:val="30"/>
          <w:lang w:eastAsia="en-AU"/>
        </w:rPr>
        <w:t>ing committee and general meetings.</w:t>
      </w:r>
    </w:p>
    <w:p w14:paraId="0A0C6B6F"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19822478" w14:textId="6CA33B88"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EOIs will be submitted to the current chairperson, reviewed by the organi</w:t>
      </w:r>
      <w:r>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and the new organi</w:t>
      </w:r>
      <w:r w:rsidR="00CB1048">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announced to the VLGMIN members at the subsequent meeting. Should more EOIs be received than are required, a confidential vote will be taken by members at the next VLGMIN meeting. </w:t>
      </w:r>
    </w:p>
    <w:p w14:paraId="2B5BC631"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 </w:t>
      </w:r>
    </w:p>
    <w:p w14:paraId="7ACF008B" w14:textId="6CFD451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VLGMIN Organi</w:t>
      </w:r>
      <w:r w:rsidR="00CB1048">
        <w:rPr>
          <w:rFonts w:ascii="Segoe UI" w:eastAsia="Times New Roman" w:hAnsi="Segoe UI" w:cs="Segoe UI"/>
          <w:b/>
          <w:bCs/>
          <w:color w:val="283C46"/>
          <w:sz w:val="30"/>
          <w:szCs w:val="30"/>
          <w:lang w:eastAsia="en-AU"/>
        </w:rPr>
        <w:t>s</w:t>
      </w:r>
      <w:r w:rsidRPr="00AB6648">
        <w:rPr>
          <w:rFonts w:ascii="Segoe UI" w:eastAsia="Times New Roman" w:hAnsi="Segoe UI" w:cs="Segoe UI"/>
          <w:b/>
          <w:bCs/>
          <w:color w:val="283C46"/>
          <w:sz w:val="30"/>
          <w:szCs w:val="30"/>
          <w:lang w:eastAsia="en-AU"/>
        </w:rPr>
        <w:t>ing Committee Members </w:t>
      </w:r>
    </w:p>
    <w:p w14:paraId="7254BDEB"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3806D017" w14:textId="4B50856E"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Organi</w:t>
      </w:r>
      <w:r w:rsidR="00CB1048">
        <w:rPr>
          <w:rFonts w:ascii="Segoe UI" w:eastAsia="Times New Roman" w:hAnsi="Segoe UI" w:cs="Segoe UI"/>
          <w:color w:val="283C46"/>
          <w:sz w:val="30"/>
          <w:szCs w:val="30"/>
          <w:lang w:eastAsia="en-AU"/>
        </w:rPr>
        <w:t>s</w:t>
      </w:r>
      <w:r w:rsidRPr="00AB6648">
        <w:rPr>
          <w:rFonts w:ascii="Segoe UI" w:eastAsia="Times New Roman" w:hAnsi="Segoe UI" w:cs="Segoe UI"/>
          <w:color w:val="283C46"/>
          <w:sz w:val="30"/>
          <w:szCs w:val="30"/>
          <w:lang w:eastAsia="en-AU"/>
        </w:rPr>
        <w:t>ing Committee Members will:</w:t>
      </w:r>
    </w:p>
    <w:p w14:paraId="7869D599" w14:textId="77777777" w:rsidR="00AB6648" w:rsidRPr="00AB6648" w:rsidRDefault="00AB6648" w:rsidP="00AB6648">
      <w:pPr>
        <w:numPr>
          <w:ilvl w:val="0"/>
          <w:numId w:val="6"/>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provide support to other organizing committee members as required; </w:t>
      </w:r>
    </w:p>
    <w:p w14:paraId="0F344738" w14:textId="77777777" w:rsidR="00AB6648" w:rsidRPr="00AB6648" w:rsidRDefault="00AB6648" w:rsidP="00AB6648">
      <w:pPr>
        <w:numPr>
          <w:ilvl w:val="0"/>
          <w:numId w:val="6"/>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alternate the writing of meeting notes for VLMGIN meetings; and </w:t>
      </w:r>
    </w:p>
    <w:p w14:paraId="639CF3E7" w14:textId="77777777" w:rsidR="00AB6648" w:rsidRPr="00AB6648" w:rsidRDefault="00AB6648" w:rsidP="00AB6648">
      <w:pPr>
        <w:numPr>
          <w:ilvl w:val="0"/>
          <w:numId w:val="6"/>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actively contribute to and support the planning and implementation of the VLGMIN annual forum; and</w:t>
      </w:r>
    </w:p>
    <w:p w14:paraId="1745C67A" w14:textId="77777777" w:rsidR="00AB6648" w:rsidRPr="00AB6648" w:rsidRDefault="00AB6648" w:rsidP="00AB6648">
      <w:pPr>
        <w:numPr>
          <w:ilvl w:val="0"/>
          <w:numId w:val="6"/>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attend to any other organizing committee delegated tasks.</w:t>
      </w:r>
    </w:p>
    <w:p w14:paraId="6ADBFCD3"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147F27EF"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lastRenderedPageBreak/>
        <w:t>Administrative support from auspice organisation</w:t>
      </w:r>
    </w:p>
    <w:p w14:paraId="6D2BCA46"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43FBC016"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auspice organisation support person will; </w:t>
      </w:r>
    </w:p>
    <w:p w14:paraId="2C04F21F"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arrange room bookings and IT requirements for general VLGMIN and organizing committee meetings;</w:t>
      </w:r>
    </w:p>
    <w:p w14:paraId="54C958D7" w14:textId="6B1BB363"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xml:space="preserve">allow for members to dial-in to meetings, and investigate options for more people to attend via phone or </w:t>
      </w:r>
      <w:r w:rsidR="00CB1048">
        <w:rPr>
          <w:rFonts w:ascii="Segoe UI" w:eastAsia="Times New Roman" w:hAnsi="Segoe UI" w:cs="Segoe UI"/>
          <w:color w:val="283C46"/>
          <w:sz w:val="30"/>
          <w:szCs w:val="30"/>
          <w:lang w:eastAsia="en-AU"/>
        </w:rPr>
        <w:t>online</w:t>
      </w:r>
      <w:r w:rsidRPr="00AB6648">
        <w:rPr>
          <w:rFonts w:ascii="Segoe UI" w:eastAsia="Times New Roman" w:hAnsi="Segoe UI" w:cs="Segoe UI"/>
          <w:color w:val="283C46"/>
          <w:sz w:val="30"/>
          <w:szCs w:val="30"/>
          <w:lang w:eastAsia="en-AU"/>
        </w:rPr>
        <w:t>;</w:t>
      </w:r>
    </w:p>
    <w:p w14:paraId="4B62182E"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arrange and pay for catering for general VLGMIN meetings from the VLGMIN budget;</w:t>
      </w:r>
    </w:p>
    <w:p w14:paraId="0D468204"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where delegated, distribute agendas to all VLGMIN members by the Friday before the meeting;</w:t>
      </w:r>
    </w:p>
    <w:p w14:paraId="64F69D1B"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where delegated, distribute VLGMIN meeting notes to all VLGMIN members as soon possible after they are received from the Chairperson;</w:t>
      </w:r>
    </w:p>
    <w:p w14:paraId="63F603DA"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update the VLGMIN website page on the VLGMIN website on instruction from the VLGMIN Chairperson;</w:t>
      </w:r>
    </w:p>
    <w:p w14:paraId="6FFEA360" w14:textId="77777777" w:rsidR="00AB6648" w:rsidRPr="00AB6648" w:rsidRDefault="00AB6648" w:rsidP="00AB6648">
      <w:pPr>
        <w:numPr>
          <w:ilvl w:val="0"/>
          <w:numId w:val="7"/>
        </w:numPr>
        <w:shd w:val="clear" w:color="auto" w:fill="FFFFFF"/>
        <w:spacing w:before="72" w:after="0" w:line="240" w:lineRule="auto"/>
        <w:ind w:left="1200"/>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coordinate the registration and payments system for use for the VLGMIN forum</w:t>
      </w:r>
    </w:p>
    <w:p w14:paraId="16CE8A45"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0C9B3E3B"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b/>
          <w:bCs/>
          <w:color w:val="283C46"/>
          <w:sz w:val="30"/>
          <w:szCs w:val="30"/>
          <w:lang w:eastAsia="en-AU"/>
        </w:rPr>
        <w:t>Review of Terms of Reference</w:t>
      </w:r>
    </w:p>
    <w:p w14:paraId="3AAF03A6"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 </w:t>
      </w:r>
    </w:p>
    <w:p w14:paraId="672BC334" w14:textId="77777777" w:rsidR="00AB6648" w:rsidRPr="00AB6648" w:rsidRDefault="00AB6648" w:rsidP="00AB6648">
      <w:pPr>
        <w:shd w:val="clear" w:color="auto" w:fill="FFFFFF"/>
        <w:spacing w:after="0" w:line="240" w:lineRule="auto"/>
        <w:rPr>
          <w:rFonts w:ascii="Segoe UI" w:eastAsia="Times New Roman" w:hAnsi="Segoe UI" w:cs="Segoe UI"/>
          <w:color w:val="283C46"/>
          <w:sz w:val="30"/>
          <w:szCs w:val="30"/>
          <w:lang w:eastAsia="en-AU"/>
        </w:rPr>
      </w:pPr>
      <w:r w:rsidRPr="00AB6648">
        <w:rPr>
          <w:rFonts w:ascii="Segoe UI" w:eastAsia="Times New Roman" w:hAnsi="Segoe UI" w:cs="Segoe UI"/>
          <w:color w:val="283C46"/>
          <w:sz w:val="30"/>
          <w:szCs w:val="30"/>
          <w:lang w:eastAsia="en-AU"/>
        </w:rPr>
        <w:t>The Terms of Reference will undergo a biannual review, in time for that year’s first VLGMIN meeting or at other times as required. </w:t>
      </w:r>
    </w:p>
    <w:p w14:paraId="576BA490" w14:textId="77777777" w:rsidR="00DC6DF5" w:rsidRDefault="00DC6DF5"/>
    <w:sectPr w:rsidR="00DC6DF5">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BAA" w16cex:dateUtc="2022-02-23T00:40:00Z"/>
  <w16cex:commentExtensible w16cex:durableId="25C08679" w16cex:dateUtc="2022-02-22T23:10:00Z"/>
  <w16cex:commentExtensible w16cex:durableId="25C09869" w16cex:dateUtc="2022-02-23T00:26:00Z"/>
  <w16cex:commentExtensible w16cex:durableId="25C0A846" w16cex:dateUtc="2022-02-23T01:34:00Z"/>
  <w16cex:commentExtensible w16cex:durableId="25C09919" w16cex:dateUtc="2022-02-23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797E" w14:textId="77777777" w:rsidR="007A1160" w:rsidRDefault="007A1160" w:rsidP="0009274B">
      <w:pPr>
        <w:spacing w:after="0" w:line="240" w:lineRule="auto"/>
      </w:pPr>
      <w:r>
        <w:separator/>
      </w:r>
    </w:p>
  </w:endnote>
  <w:endnote w:type="continuationSeparator" w:id="0">
    <w:p w14:paraId="68CD7752" w14:textId="77777777" w:rsidR="007A1160" w:rsidRDefault="007A1160" w:rsidP="0009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CD4B" w14:textId="0AF45C6E" w:rsidR="0009274B" w:rsidRPr="0009274B" w:rsidRDefault="0009274B">
    <w:pPr>
      <w:pStyle w:val="Footer"/>
      <w:rPr>
        <w:lang w:val="en-US"/>
      </w:rPr>
    </w:pPr>
    <w:r>
      <w:rPr>
        <w:lang w:val="en-US"/>
      </w:rPr>
      <w:t>Updated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CE346" w14:textId="77777777" w:rsidR="007A1160" w:rsidRDefault="007A1160" w:rsidP="0009274B">
      <w:pPr>
        <w:spacing w:after="0" w:line="240" w:lineRule="auto"/>
      </w:pPr>
      <w:r>
        <w:separator/>
      </w:r>
    </w:p>
  </w:footnote>
  <w:footnote w:type="continuationSeparator" w:id="0">
    <w:p w14:paraId="4366B414" w14:textId="77777777" w:rsidR="007A1160" w:rsidRDefault="007A1160" w:rsidP="00092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AD3"/>
    <w:multiLevelType w:val="multilevel"/>
    <w:tmpl w:val="C3F40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81DAA"/>
    <w:multiLevelType w:val="multilevel"/>
    <w:tmpl w:val="968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07787"/>
    <w:multiLevelType w:val="hybridMultilevel"/>
    <w:tmpl w:val="77940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7E7132"/>
    <w:multiLevelType w:val="multilevel"/>
    <w:tmpl w:val="AFC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97CEF"/>
    <w:multiLevelType w:val="multilevel"/>
    <w:tmpl w:val="58F2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481564"/>
    <w:multiLevelType w:val="multilevel"/>
    <w:tmpl w:val="C3F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A676E"/>
    <w:multiLevelType w:val="multilevel"/>
    <w:tmpl w:val="4DF6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DF15AD"/>
    <w:multiLevelType w:val="multilevel"/>
    <w:tmpl w:val="C3F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75A46"/>
    <w:multiLevelType w:val="multilevel"/>
    <w:tmpl w:val="ED0C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11201"/>
    <w:multiLevelType w:val="multilevel"/>
    <w:tmpl w:val="A53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645AEA"/>
    <w:multiLevelType w:val="multilevel"/>
    <w:tmpl w:val="021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9"/>
  </w:num>
  <w:num w:numId="4">
    <w:abstractNumId w:val="10"/>
  </w:num>
  <w:num w:numId="5">
    <w:abstractNumId w:val="8"/>
  </w:num>
  <w:num w:numId="6">
    <w:abstractNumId w:val="3"/>
  </w:num>
  <w:num w:numId="7">
    <w:abstractNumId w:val="1"/>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48"/>
    <w:rsid w:val="0009274B"/>
    <w:rsid w:val="00097362"/>
    <w:rsid w:val="001F5459"/>
    <w:rsid w:val="00591BBF"/>
    <w:rsid w:val="007A1160"/>
    <w:rsid w:val="00AB6648"/>
    <w:rsid w:val="00C25487"/>
    <w:rsid w:val="00CB1048"/>
    <w:rsid w:val="00DC6DF5"/>
    <w:rsid w:val="00F52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F748"/>
  <w15:chartTrackingRefBased/>
  <w15:docId w15:val="{ADE8F1D5-56DA-4AF7-BB60-88DBE7E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B6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48"/>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AB6648"/>
    <w:rPr>
      <w:b/>
      <w:bCs/>
    </w:rPr>
  </w:style>
  <w:style w:type="paragraph" w:styleId="Revision">
    <w:name w:val="Revision"/>
    <w:hidden/>
    <w:uiPriority w:val="99"/>
    <w:semiHidden/>
    <w:rsid w:val="00AB6648"/>
    <w:pPr>
      <w:spacing w:after="0" w:line="240" w:lineRule="auto"/>
    </w:pPr>
  </w:style>
  <w:style w:type="paragraph" w:styleId="ListParagraph">
    <w:name w:val="List Paragraph"/>
    <w:basedOn w:val="Normal"/>
    <w:uiPriority w:val="34"/>
    <w:qFormat/>
    <w:rsid w:val="00AB6648"/>
    <w:pPr>
      <w:ind w:left="720"/>
      <w:contextualSpacing/>
    </w:pPr>
  </w:style>
  <w:style w:type="character" w:styleId="CommentReference">
    <w:name w:val="annotation reference"/>
    <w:basedOn w:val="DefaultParagraphFont"/>
    <w:uiPriority w:val="99"/>
    <w:semiHidden/>
    <w:unhideWhenUsed/>
    <w:rsid w:val="00CB1048"/>
    <w:rPr>
      <w:sz w:val="16"/>
      <w:szCs w:val="16"/>
    </w:rPr>
  </w:style>
  <w:style w:type="paragraph" w:styleId="CommentText">
    <w:name w:val="annotation text"/>
    <w:basedOn w:val="Normal"/>
    <w:link w:val="CommentTextChar"/>
    <w:uiPriority w:val="99"/>
    <w:unhideWhenUsed/>
    <w:rsid w:val="00CB1048"/>
    <w:pPr>
      <w:spacing w:line="240" w:lineRule="auto"/>
    </w:pPr>
    <w:rPr>
      <w:sz w:val="20"/>
      <w:szCs w:val="20"/>
    </w:rPr>
  </w:style>
  <w:style w:type="character" w:customStyle="1" w:styleId="CommentTextChar">
    <w:name w:val="Comment Text Char"/>
    <w:basedOn w:val="DefaultParagraphFont"/>
    <w:link w:val="CommentText"/>
    <w:uiPriority w:val="99"/>
    <w:rsid w:val="00CB1048"/>
    <w:rPr>
      <w:sz w:val="20"/>
      <w:szCs w:val="20"/>
    </w:rPr>
  </w:style>
  <w:style w:type="paragraph" w:styleId="CommentSubject">
    <w:name w:val="annotation subject"/>
    <w:basedOn w:val="CommentText"/>
    <w:next w:val="CommentText"/>
    <w:link w:val="CommentSubjectChar"/>
    <w:uiPriority w:val="99"/>
    <w:semiHidden/>
    <w:unhideWhenUsed/>
    <w:rsid w:val="00CB1048"/>
    <w:rPr>
      <w:b/>
      <w:bCs/>
    </w:rPr>
  </w:style>
  <w:style w:type="character" w:customStyle="1" w:styleId="CommentSubjectChar">
    <w:name w:val="Comment Subject Char"/>
    <w:basedOn w:val="CommentTextChar"/>
    <w:link w:val="CommentSubject"/>
    <w:uiPriority w:val="99"/>
    <w:semiHidden/>
    <w:rsid w:val="00CB1048"/>
    <w:rPr>
      <w:b/>
      <w:bCs/>
      <w:sz w:val="20"/>
      <w:szCs w:val="20"/>
    </w:rPr>
  </w:style>
  <w:style w:type="paragraph" w:styleId="BalloonText">
    <w:name w:val="Balloon Text"/>
    <w:basedOn w:val="Normal"/>
    <w:link w:val="BalloonTextChar"/>
    <w:uiPriority w:val="99"/>
    <w:semiHidden/>
    <w:unhideWhenUsed/>
    <w:rsid w:val="001F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59"/>
    <w:rPr>
      <w:rFonts w:ascii="Segoe UI" w:hAnsi="Segoe UI" w:cs="Segoe UI"/>
      <w:sz w:val="18"/>
      <w:szCs w:val="18"/>
    </w:rPr>
  </w:style>
  <w:style w:type="paragraph" w:styleId="Header">
    <w:name w:val="header"/>
    <w:basedOn w:val="Normal"/>
    <w:link w:val="HeaderChar"/>
    <w:uiPriority w:val="99"/>
    <w:unhideWhenUsed/>
    <w:rsid w:val="00092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74B"/>
  </w:style>
  <w:style w:type="paragraph" w:styleId="Footer">
    <w:name w:val="footer"/>
    <w:basedOn w:val="Normal"/>
    <w:link w:val="FooterChar"/>
    <w:uiPriority w:val="99"/>
    <w:unhideWhenUsed/>
    <w:rsid w:val="00092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3761">
      <w:bodyDiv w:val="1"/>
      <w:marLeft w:val="0"/>
      <w:marRight w:val="0"/>
      <w:marTop w:val="0"/>
      <w:marBottom w:val="0"/>
      <w:divBdr>
        <w:top w:val="none" w:sz="0" w:space="0" w:color="auto"/>
        <w:left w:val="none" w:sz="0" w:space="0" w:color="auto"/>
        <w:bottom w:val="none" w:sz="0" w:space="0" w:color="auto"/>
        <w:right w:val="none" w:sz="0" w:space="0" w:color="auto"/>
      </w:divBdr>
      <w:divsChild>
        <w:div w:id="1675303334">
          <w:marLeft w:val="0"/>
          <w:marRight w:val="0"/>
          <w:marTop w:val="0"/>
          <w:marBottom w:val="0"/>
          <w:divBdr>
            <w:top w:val="none" w:sz="0" w:space="0" w:color="auto"/>
            <w:left w:val="none" w:sz="0" w:space="0" w:color="auto"/>
            <w:bottom w:val="none" w:sz="0" w:space="0" w:color="auto"/>
            <w:right w:val="none" w:sz="0" w:space="0" w:color="auto"/>
          </w:divBdr>
        </w:div>
        <w:div w:id="1912277676">
          <w:marLeft w:val="0"/>
          <w:marRight w:val="0"/>
          <w:marTop w:val="0"/>
          <w:marBottom w:val="0"/>
          <w:divBdr>
            <w:top w:val="none" w:sz="0" w:space="0" w:color="auto"/>
            <w:left w:val="none" w:sz="0" w:space="0" w:color="auto"/>
            <w:bottom w:val="none" w:sz="0" w:space="0" w:color="auto"/>
            <w:right w:val="none" w:sz="0" w:space="0" w:color="auto"/>
          </w:divBdr>
        </w:div>
        <w:div w:id="2015842690">
          <w:marLeft w:val="0"/>
          <w:marRight w:val="0"/>
          <w:marTop w:val="0"/>
          <w:marBottom w:val="0"/>
          <w:divBdr>
            <w:top w:val="none" w:sz="0" w:space="0" w:color="auto"/>
            <w:left w:val="none" w:sz="0" w:space="0" w:color="auto"/>
            <w:bottom w:val="none" w:sz="0" w:space="0" w:color="auto"/>
            <w:right w:val="none" w:sz="0" w:space="0" w:color="auto"/>
          </w:divBdr>
        </w:div>
        <w:div w:id="377315461">
          <w:marLeft w:val="0"/>
          <w:marRight w:val="0"/>
          <w:marTop w:val="0"/>
          <w:marBottom w:val="0"/>
          <w:divBdr>
            <w:top w:val="none" w:sz="0" w:space="0" w:color="auto"/>
            <w:left w:val="none" w:sz="0" w:space="0" w:color="auto"/>
            <w:bottom w:val="none" w:sz="0" w:space="0" w:color="auto"/>
            <w:right w:val="none" w:sz="0" w:space="0" w:color="auto"/>
          </w:divBdr>
        </w:div>
        <w:div w:id="22748041">
          <w:marLeft w:val="0"/>
          <w:marRight w:val="0"/>
          <w:marTop w:val="0"/>
          <w:marBottom w:val="0"/>
          <w:divBdr>
            <w:top w:val="none" w:sz="0" w:space="0" w:color="auto"/>
            <w:left w:val="none" w:sz="0" w:space="0" w:color="auto"/>
            <w:bottom w:val="none" w:sz="0" w:space="0" w:color="auto"/>
            <w:right w:val="none" w:sz="0" w:space="0" w:color="auto"/>
          </w:divBdr>
        </w:div>
        <w:div w:id="1913663891">
          <w:marLeft w:val="0"/>
          <w:marRight w:val="0"/>
          <w:marTop w:val="0"/>
          <w:marBottom w:val="0"/>
          <w:divBdr>
            <w:top w:val="none" w:sz="0" w:space="0" w:color="auto"/>
            <w:left w:val="none" w:sz="0" w:space="0" w:color="auto"/>
            <w:bottom w:val="none" w:sz="0" w:space="0" w:color="auto"/>
            <w:right w:val="none" w:sz="0" w:space="0" w:color="auto"/>
          </w:divBdr>
        </w:div>
        <w:div w:id="1847163910">
          <w:marLeft w:val="0"/>
          <w:marRight w:val="0"/>
          <w:marTop w:val="0"/>
          <w:marBottom w:val="0"/>
          <w:divBdr>
            <w:top w:val="none" w:sz="0" w:space="0" w:color="auto"/>
            <w:left w:val="none" w:sz="0" w:space="0" w:color="auto"/>
            <w:bottom w:val="none" w:sz="0" w:space="0" w:color="auto"/>
            <w:right w:val="none" w:sz="0" w:space="0" w:color="auto"/>
          </w:divBdr>
        </w:div>
        <w:div w:id="420496083">
          <w:marLeft w:val="0"/>
          <w:marRight w:val="0"/>
          <w:marTop w:val="0"/>
          <w:marBottom w:val="0"/>
          <w:divBdr>
            <w:top w:val="none" w:sz="0" w:space="0" w:color="auto"/>
            <w:left w:val="none" w:sz="0" w:space="0" w:color="auto"/>
            <w:bottom w:val="none" w:sz="0" w:space="0" w:color="auto"/>
            <w:right w:val="none" w:sz="0" w:space="0" w:color="auto"/>
          </w:divBdr>
        </w:div>
        <w:div w:id="899906531">
          <w:marLeft w:val="0"/>
          <w:marRight w:val="0"/>
          <w:marTop w:val="0"/>
          <w:marBottom w:val="0"/>
          <w:divBdr>
            <w:top w:val="none" w:sz="0" w:space="0" w:color="auto"/>
            <w:left w:val="none" w:sz="0" w:space="0" w:color="auto"/>
            <w:bottom w:val="none" w:sz="0" w:space="0" w:color="auto"/>
            <w:right w:val="none" w:sz="0" w:space="0" w:color="auto"/>
          </w:divBdr>
        </w:div>
        <w:div w:id="1698654642">
          <w:marLeft w:val="0"/>
          <w:marRight w:val="0"/>
          <w:marTop w:val="0"/>
          <w:marBottom w:val="0"/>
          <w:divBdr>
            <w:top w:val="none" w:sz="0" w:space="0" w:color="auto"/>
            <w:left w:val="none" w:sz="0" w:space="0" w:color="auto"/>
            <w:bottom w:val="none" w:sz="0" w:space="0" w:color="auto"/>
            <w:right w:val="none" w:sz="0" w:space="0" w:color="auto"/>
          </w:divBdr>
        </w:div>
        <w:div w:id="2086032719">
          <w:marLeft w:val="0"/>
          <w:marRight w:val="0"/>
          <w:marTop w:val="0"/>
          <w:marBottom w:val="0"/>
          <w:divBdr>
            <w:top w:val="none" w:sz="0" w:space="0" w:color="auto"/>
            <w:left w:val="none" w:sz="0" w:space="0" w:color="auto"/>
            <w:bottom w:val="none" w:sz="0" w:space="0" w:color="auto"/>
            <w:right w:val="none" w:sz="0" w:space="0" w:color="auto"/>
          </w:divBdr>
        </w:div>
        <w:div w:id="1457456097">
          <w:marLeft w:val="0"/>
          <w:marRight w:val="0"/>
          <w:marTop w:val="0"/>
          <w:marBottom w:val="0"/>
          <w:divBdr>
            <w:top w:val="none" w:sz="0" w:space="0" w:color="auto"/>
            <w:left w:val="none" w:sz="0" w:space="0" w:color="auto"/>
            <w:bottom w:val="none" w:sz="0" w:space="0" w:color="auto"/>
            <w:right w:val="none" w:sz="0" w:space="0" w:color="auto"/>
          </w:divBdr>
        </w:div>
        <w:div w:id="1231576167">
          <w:marLeft w:val="0"/>
          <w:marRight w:val="0"/>
          <w:marTop w:val="0"/>
          <w:marBottom w:val="0"/>
          <w:divBdr>
            <w:top w:val="none" w:sz="0" w:space="0" w:color="auto"/>
            <w:left w:val="none" w:sz="0" w:space="0" w:color="auto"/>
            <w:bottom w:val="none" w:sz="0" w:space="0" w:color="auto"/>
            <w:right w:val="none" w:sz="0" w:space="0" w:color="auto"/>
          </w:divBdr>
        </w:div>
        <w:div w:id="2137792857">
          <w:marLeft w:val="0"/>
          <w:marRight w:val="0"/>
          <w:marTop w:val="0"/>
          <w:marBottom w:val="0"/>
          <w:divBdr>
            <w:top w:val="none" w:sz="0" w:space="0" w:color="auto"/>
            <w:left w:val="none" w:sz="0" w:space="0" w:color="auto"/>
            <w:bottom w:val="none" w:sz="0" w:space="0" w:color="auto"/>
            <w:right w:val="none" w:sz="0" w:space="0" w:color="auto"/>
          </w:divBdr>
        </w:div>
        <w:div w:id="1877087052">
          <w:marLeft w:val="0"/>
          <w:marRight w:val="0"/>
          <w:marTop w:val="0"/>
          <w:marBottom w:val="0"/>
          <w:divBdr>
            <w:top w:val="none" w:sz="0" w:space="0" w:color="auto"/>
            <w:left w:val="none" w:sz="0" w:space="0" w:color="auto"/>
            <w:bottom w:val="none" w:sz="0" w:space="0" w:color="auto"/>
            <w:right w:val="none" w:sz="0" w:space="0" w:color="auto"/>
          </w:divBdr>
        </w:div>
        <w:div w:id="1789079337">
          <w:marLeft w:val="0"/>
          <w:marRight w:val="0"/>
          <w:marTop w:val="0"/>
          <w:marBottom w:val="0"/>
          <w:divBdr>
            <w:top w:val="none" w:sz="0" w:space="0" w:color="auto"/>
            <w:left w:val="none" w:sz="0" w:space="0" w:color="auto"/>
            <w:bottom w:val="none" w:sz="0" w:space="0" w:color="auto"/>
            <w:right w:val="none" w:sz="0" w:space="0" w:color="auto"/>
          </w:divBdr>
        </w:div>
        <w:div w:id="1939173357">
          <w:marLeft w:val="0"/>
          <w:marRight w:val="0"/>
          <w:marTop w:val="0"/>
          <w:marBottom w:val="0"/>
          <w:divBdr>
            <w:top w:val="none" w:sz="0" w:space="0" w:color="auto"/>
            <w:left w:val="none" w:sz="0" w:space="0" w:color="auto"/>
            <w:bottom w:val="none" w:sz="0" w:space="0" w:color="auto"/>
            <w:right w:val="none" w:sz="0" w:space="0" w:color="auto"/>
          </w:divBdr>
        </w:div>
        <w:div w:id="112865093">
          <w:marLeft w:val="0"/>
          <w:marRight w:val="0"/>
          <w:marTop w:val="0"/>
          <w:marBottom w:val="0"/>
          <w:divBdr>
            <w:top w:val="none" w:sz="0" w:space="0" w:color="auto"/>
            <w:left w:val="none" w:sz="0" w:space="0" w:color="auto"/>
            <w:bottom w:val="none" w:sz="0" w:space="0" w:color="auto"/>
            <w:right w:val="none" w:sz="0" w:space="0" w:color="auto"/>
          </w:divBdr>
        </w:div>
        <w:div w:id="1620405557">
          <w:marLeft w:val="0"/>
          <w:marRight w:val="0"/>
          <w:marTop w:val="0"/>
          <w:marBottom w:val="0"/>
          <w:divBdr>
            <w:top w:val="none" w:sz="0" w:space="0" w:color="auto"/>
            <w:left w:val="none" w:sz="0" w:space="0" w:color="auto"/>
            <w:bottom w:val="none" w:sz="0" w:space="0" w:color="auto"/>
            <w:right w:val="none" w:sz="0" w:space="0" w:color="auto"/>
          </w:divBdr>
        </w:div>
        <w:div w:id="1039280797">
          <w:marLeft w:val="0"/>
          <w:marRight w:val="0"/>
          <w:marTop w:val="0"/>
          <w:marBottom w:val="0"/>
          <w:divBdr>
            <w:top w:val="none" w:sz="0" w:space="0" w:color="auto"/>
            <w:left w:val="none" w:sz="0" w:space="0" w:color="auto"/>
            <w:bottom w:val="none" w:sz="0" w:space="0" w:color="auto"/>
            <w:right w:val="none" w:sz="0" w:space="0" w:color="auto"/>
          </w:divBdr>
        </w:div>
        <w:div w:id="1502698232">
          <w:marLeft w:val="0"/>
          <w:marRight w:val="0"/>
          <w:marTop w:val="0"/>
          <w:marBottom w:val="0"/>
          <w:divBdr>
            <w:top w:val="none" w:sz="0" w:space="0" w:color="auto"/>
            <w:left w:val="none" w:sz="0" w:space="0" w:color="auto"/>
            <w:bottom w:val="none" w:sz="0" w:space="0" w:color="auto"/>
            <w:right w:val="none" w:sz="0" w:space="0" w:color="auto"/>
          </w:divBdr>
        </w:div>
        <w:div w:id="1949192691">
          <w:marLeft w:val="0"/>
          <w:marRight w:val="0"/>
          <w:marTop w:val="0"/>
          <w:marBottom w:val="0"/>
          <w:divBdr>
            <w:top w:val="none" w:sz="0" w:space="0" w:color="auto"/>
            <w:left w:val="none" w:sz="0" w:space="0" w:color="auto"/>
            <w:bottom w:val="none" w:sz="0" w:space="0" w:color="auto"/>
            <w:right w:val="none" w:sz="0" w:space="0" w:color="auto"/>
          </w:divBdr>
        </w:div>
        <w:div w:id="1718775196">
          <w:marLeft w:val="0"/>
          <w:marRight w:val="0"/>
          <w:marTop w:val="0"/>
          <w:marBottom w:val="0"/>
          <w:divBdr>
            <w:top w:val="none" w:sz="0" w:space="0" w:color="auto"/>
            <w:left w:val="none" w:sz="0" w:space="0" w:color="auto"/>
            <w:bottom w:val="none" w:sz="0" w:space="0" w:color="auto"/>
            <w:right w:val="none" w:sz="0" w:space="0" w:color="auto"/>
          </w:divBdr>
        </w:div>
        <w:div w:id="810708998">
          <w:marLeft w:val="0"/>
          <w:marRight w:val="0"/>
          <w:marTop w:val="0"/>
          <w:marBottom w:val="0"/>
          <w:divBdr>
            <w:top w:val="none" w:sz="0" w:space="0" w:color="auto"/>
            <w:left w:val="none" w:sz="0" w:space="0" w:color="auto"/>
            <w:bottom w:val="none" w:sz="0" w:space="0" w:color="auto"/>
            <w:right w:val="none" w:sz="0" w:space="0" w:color="auto"/>
          </w:divBdr>
        </w:div>
        <w:div w:id="1297759415">
          <w:marLeft w:val="0"/>
          <w:marRight w:val="0"/>
          <w:marTop w:val="0"/>
          <w:marBottom w:val="0"/>
          <w:divBdr>
            <w:top w:val="none" w:sz="0" w:space="0" w:color="auto"/>
            <w:left w:val="none" w:sz="0" w:space="0" w:color="auto"/>
            <w:bottom w:val="none" w:sz="0" w:space="0" w:color="auto"/>
            <w:right w:val="none" w:sz="0" w:space="0" w:color="auto"/>
          </w:divBdr>
        </w:div>
        <w:div w:id="1285572856">
          <w:marLeft w:val="0"/>
          <w:marRight w:val="0"/>
          <w:marTop w:val="0"/>
          <w:marBottom w:val="0"/>
          <w:divBdr>
            <w:top w:val="none" w:sz="0" w:space="0" w:color="auto"/>
            <w:left w:val="none" w:sz="0" w:space="0" w:color="auto"/>
            <w:bottom w:val="none" w:sz="0" w:space="0" w:color="auto"/>
            <w:right w:val="none" w:sz="0" w:space="0" w:color="auto"/>
          </w:divBdr>
        </w:div>
        <w:div w:id="1977253436">
          <w:marLeft w:val="0"/>
          <w:marRight w:val="0"/>
          <w:marTop w:val="0"/>
          <w:marBottom w:val="0"/>
          <w:divBdr>
            <w:top w:val="none" w:sz="0" w:space="0" w:color="auto"/>
            <w:left w:val="none" w:sz="0" w:space="0" w:color="auto"/>
            <w:bottom w:val="none" w:sz="0" w:space="0" w:color="auto"/>
            <w:right w:val="none" w:sz="0" w:space="0" w:color="auto"/>
          </w:divBdr>
        </w:div>
        <w:div w:id="1908879688">
          <w:marLeft w:val="0"/>
          <w:marRight w:val="0"/>
          <w:marTop w:val="0"/>
          <w:marBottom w:val="0"/>
          <w:divBdr>
            <w:top w:val="none" w:sz="0" w:space="0" w:color="auto"/>
            <w:left w:val="none" w:sz="0" w:space="0" w:color="auto"/>
            <w:bottom w:val="none" w:sz="0" w:space="0" w:color="auto"/>
            <w:right w:val="none" w:sz="0" w:space="0" w:color="auto"/>
          </w:divBdr>
        </w:div>
        <w:div w:id="625625257">
          <w:marLeft w:val="0"/>
          <w:marRight w:val="0"/>
          <w:marTop w:val="0"/>
          <w:marBottom w:val="0"/>
          <w:divBdr>
            <w:top w:val="none" w:sz="0" w:space="0" w:color="auto"/>
            <w:left w:val="none" w:sz="0" w:space="0" w:color="auto"/>
            <w:bottom w:val="none" w:sz="0" w:space="0" w:color="auto"/>
            <w:right w:val="none" w:sz="0" w:space="0" w:color="auto"/>
          </w:divBdr>
        </w:div>
        <w:div w:id="558053623">
          <w:marLeft w:val="0"/>
          <w:marRight w:val="0"/>
          <w:marTop w:val="0"/>
          <w:marBottom w:val="0"/>
          <w:divBdr>
            <w:top w:val="none" w:sz="0" w:space="0" w:color="auto"/>
            <w:left w:val="none" w:sz="0" w:space="0" w:color="auto"/>
            <w:bottom w:val="none" w:sz="0" w:space="0" w:color="auto"/>
            <w:right w:val="none" w:sz="0" w:space="0" w:color="auto"/>
          </w:divBdr>
        </w:div>
        <w:div w:id="1713580377">
          <w:marLeft w:val="0"/>
          <w:marRight w:val="0"/>
          <w:marTop w:val="0"/>
          <w:marBottom w:val="0"/>
          <w:divBdr>
            <w:top w:val="none" w:sz="0" w:space="0" w:color="auto"/>
            <w:left w:val="none" w:sz="0" w:space="0" w:color="auto"/>
            <w:bottom w:val="none" w:sz="0" w:space="0" w:color="auto"/>
            <w:right w:val="none" w:sz="0" w:space="0" w:color="auto"/>
          </w:divBdr>
        </w:div>
        <w:div w:id="1531798827">
          <w:marLeft w:val="0"/>
          <w:marRight w:val="0"/>
          <w:marTop w:val="0"/>
          <w:marBottom w:val="0"/>
          <w:divBdr>
            <w:top w:val="none" w:sz="0" w:space="0" w:color="auto"/>
            <w:left w:val="none" w:sz="0" w:space="0" w:color="auto"/>
            <w:bottom w:val="none" w:sz="0" w:space="0" w:color="auto"/>
            <w:right w:val="none" w:sz="0" w:space="0" w:color="auto"/>
          </w:divBdr>
        </w:div>
        <w:div w:id="1114251000">
          <w:marLeft w:val="0"/>
          <w:marRight w:val="0"/>
          <w:marTop w:val="0"/>
          <w:marBottom w:val="0"/>
          <w:divBdr>
            <w:top w:val="none" w:sz="0" w:space="0" w:color="auto"/>
            <w:left w:val="none" w:sz="0" w:space="0" w:color="auto"/>
            <w:bottom w:val="none" w:sz="0" w:space="0" w:color="auto"/>
            <w:right w:val="none" w:sz="0" w:space="0" w:color="auto"/>
          </w:divBdr>
        </w:div>
        <w:div w:id="711853867">
          <w:marLeft w:val="0"/>
          <w:marRight w:val="0"/>
          <w:marTop w:val="0"/>
          <w:marBottom w:val="0"/>
          <w:divBdr>
            <w:top w:val="none" w:sz="0" w:space="0" w:color="auto"/>
            <w:left w:val="none" w:sz="0" w:space="0" w:color="auto"/>
            <w:bottom w:val="none" w:sz="0" w:space="0" w:color="auto"/>
            <w:right w:val="none" w:sz="0" w:space="0" w:color="auto"/>
          </w:divBdr>
        </w:div>
        <w:div w:id="167644368">
          <w:marLeft w:val="0"/>
          <w:marRight w:val="0"/>
          <w:marTop w:val="0"/>
          <w:marBottom w:val="0"/>
          <w:divBdr>
            <w:top w:val="none" w:sz="0" w:space="0" w:color="auto"/>
            <w:left w:val="none" w:sz="0" w:space="0" w:color="auto"/>
            <w:bottom w:val="none" w:sz="0" w:space="0" w:color="auto"/>
            <w:right w:val="none" w:sz="0" w:space="0" w:color="auto"/>
          </w:divBdr>
        </w:div>
        <w:div w:id="430591617">
          <w:marLeft w:val="0"/>
          <w:marRight w:val="0"/>
          <w:marTop w:val="0"/>
          <w:marBottom w:val="0"/>
          <w:divBdr>
            <w:top w:val="none" w:sz="0" w:space="0" w:color="auto"/>
            <w:left w:val="none" w:sz="0" w:space="0" w:color="auto"/>
            <w:bottom w:val="none" w:sz="0" w:space="0" w:color="auto"/>
            <w:right w:val="none" w:sz="0" w:space="0" w:color="auto"/>
          </w:divBdr>
        </w:div>
        <w:div w:id="1151827401">
          <w:marLeft w:val="0"/>
          <w:marRight w:val="0"/>
          <w:marTop w:val="0"/>
          <w:marBottom w:val="0"/>
          <w:divBdr>
            <w:top w:val="none" w:sz="0" w:space="0" w:color="auto"/>
            <w:left w:val="none" w:sz="0" w:space="0" w:color="auto"/>
            <w:bottom w:val="none" w:sz="0" w:space="0" w:color="auto"/>
            <w:right w:val="none" w:sz="0" w:space="0" w:color="auto"/>
          </w:divBdr>
        </w:div>
        <w:div w:id="1107502920">
          <w:marLeft w:val="0"/>
          <w:marRight w:val="0"/>
          <w:marTop w:val="0"/>
          <w:marBottom w:val="0"/>
          <w:divBdr>
            <w:top w:val="none" w:sz="0" w:space="0" w:color="auto"/>
            <w:left w:val="none" w:sz="0" w:space="0" w:color="auto"/>
            <w:bottom w:val="none" w:sz="0" w:space="0" w:color="auto"/>
            <w:right w:val="none" w:sz="0" w:space="0" w:color="auto"/>
          </w:divBdr>
        </w:div>
        <w:div w:id="177433115">
          <w:marLeft w:val="0"/>
          <w:marRight w:val="0"/>
          <w:marTop w:val="0"/>
          <w:marBottom w:val="0"/>
          <w:divBdr>
            <w:top w:val="none" w:sz="0" w:space="0" w:color="auto"/>
            <w:left w:val="none" w:sz="0" w:space="0" w:color="auto"/>
            <w:bottom w:val="none" w:sz="0" w:space="0" w:color="auto"/>
            <w:right w:val="none" w:sz="0" w:space="0" w:color="auto"/>
          </w:divBdr>
        </w:div>
        <w:div w:id="800731517">
          <w:marLeft w:val="0"/>
          <w:marRight w:val="0"/>
          <w:marTop w:val="0"/>
          <w:marBottom w:val="0"/>
          <w:divBdr>
            <w:top w:val="none" w:sz="0" w:space="0" w:color="auto"/>
            <w:left w:val="none" w:sz="0" w:space="0" w:color="auto"/>
            <w:bottom w:val="none" w:sz="0" w:space="0" w:color="auto"/>
            <w:right w:val="none" w:sz="0" w:space="0" w:color="auto"/>
          </w:divBdr>
        </w:div>
        <w:div w:id="481896850">
          <w:marLeft w:val="0"/>
          <w:marRight w:val="0"/>
          <w:marTop w:val="0"/>
          <w:marBottom w:val="0"/>
          <w:divBdr>
            <w:top w:val="none" w:sz="0" w:space="0" w:color="auto"/>
            <w:left w:val="none" w:sz="0" w:space="0" w:color="auto"/>
            <w:bottom w:val="none" w:sz="0" w:space="0" w:color="auto"/>
            <w:right w:val="none" w:sz="0" w:space="0" w:color="auto"/>
          </w:divBdr>
        </w:div>
        <w:div w:id="1610239950">
          <w:marLeft w:val="0"/>
          <w:marRight w:val="0"/>
          <w:marTop w:val="0"/>
          <w:marBottom w:val="0"/>
          <w:divBdr>
            <w:top w:val="none" w:sz="0" w:space="0" w:color="auto"/>
            <w:left w:val="none" w:sz="0" w:space="0" w:color="auto"/>
            <w:bottom w:val="none" w:sz="0" w:space="0" w:color="auto"/>
            <w:right w:val="none" w:sz="0" w:space="0" w:color="auto"/>
          </w:divBdr>
        </w:div>
        <w:div w:id="1071587182">
          <w:marLeft w:val="0"/>
          <w:marRight w:val="0"/>
          <w:marTop w:val="0"/>
          <w:marBottom w:val="0"/>
          <w:divBdr>
            <w:top w:val="none" w:sz="0" w:space="0" w:color="auto"/>
            <w:left w:val="none" w:sz="0" w:space="0" w:color="auto"/>
            <w:bottom w:val="none" w:sz="0" w:space="0" w:color="auto"/>
            <w:right w:val="none" w:sz="0" w:space="0" w:color="auto"/>
          </w:divBdr>
        </w:div>
        <w:div w:id="1641766314">
          <w:marLeft w:val="0"/>
          <w:marRight w:val="0"/>
          <w:marTop w:val="0"/>
          <w:marBottom w:val="0"/>
          <w:divBdr>
            <w:top w:val="none" w:sz="0" w:space="0" w:color="auto"/>
            <w:left w:val="none" w:sz="0" w:space="0" w:color="auto"/>
            <w:bottom w:val="none" w:sz="0" w:space="0" w:color="auto"/>
            <w:right w:val="none" w:sz="0" w:space="0" w:color="auto"/>
          </w:divBdr>
        </w:div>
        <w:div w:id="1253511644">
          <w:marLeft w:val="0"/>
          <w:marRight w:val="0"/>
          <w:marTop w:val="0"/>
          <w:marBottom w:val="0"/>
          <w:divBdr>
            <w:top w:val="none" w:sz="0" w:space="0" w:color="auto"/>
            <w:left w:val="none" w:sz="0" w:space="0" w:color="auto"/>
            <w:bottom w:val="none" w:sz="0" w:space="0" w:color="auto"/>
            <w:right w:val="none" w:sz="0" w:space="0" w:color="auto"/>
          </w:divBdr>
        </w:div>
        <w:div w:id="621041257">
          <w:marLeft w:val="0"/>
          <w:marRight w:val="0"/>
          <w:marTop w:val="0"/>
          <w:marBottom w:val="0"/>
          <w:divBdr>
            <w:top w:val="none" w:sz="0" w:space="0" w:color="auto"/>
            <w:left w:val="none" w:sz="0" w:space="0" w:color="auto"/>
            <w:bottom w:val="none" w:sz="0" w:space="0" w:color="auto"/>
            <w:right w:val="none" w:sz="0" w:space="0" w:color="auto"/>
          </w:divBdr>
        </w:div>
        <w:div w:id="520439671">
          <w:marLeft w:val="0"/>
          <w:marRight w:val="0"/>
          <w:marTop w:val="0"/>
          <w:marBottom w:val="0"/>
          <w:divBdr>
            <w:top w:val="none" w:sz="0" w:space="0" w:color="auto"/>
            <w:left w:val="none" w:sz="0" w:space="0" w:color="auto"/>
            <w:bottom w:val="none" w:sz="0" w:space="0" w:color="auto"/>
            <w:right w:val="none" w:sz="0" w:space="0" w:color="auto"/>
          </w:divBdr>
        </w:div>
        <w:div w:id="1228224300">
          <w:marLeft w:val="0"/>
          <w:marRight w:val="0"/>
          <w:marTop w:val="0"/>
          <w:marBottom w:val="0"/>
          <w:divBdr>
            <w:top w:val="none" w:sz="0" w:space="0" w:color="auto"/>
            <w:left w:val="none" w:sz="0" w:space="0" w:color="auto"/>
            <w:bottom w:val="none" w:sz="0" w:space="0" w:color="auto"/>
            <w:right w:val="none" w:sz="0" w:space="0" w:color="auto"/>
          </w:divBdr>
        </w:div>
        <w:div w:id="899244171">
          <w:marLeft w:val="0"/>
          <w:marRight w:val="0"/>
          <w:marTop w:val="0"/>
          <w:marBottom w:val="0"/>
          <w:divBdr>
            <w:top w:val="none" w:sz="0" w:space="0" w:color="auto"/>
            <w:left w:val="none" w:sz="0" w:space="0" w:color="auto"/>
            <w:bottom w:val="none" w:sz="0" w:space="0" w:color="auto"/>
            <w:right w:val="none" w:sz="0" w:space="0" w:color="auto"/>
          </w:divBdr>
        </w:div>
        <w:div w:id="1744720332">
          <w:marLeft w:val="0"/>
          <w:marRight w:val="0"/>
          <w:marTop w:val="0"/>
          <w:marBottom w:val="0"/>
          <w:divBdr>
            <w:top w:val="none" w:sz="0" w:space="0" w:color="auto"/>
            <w:left w:val="none" w:sz="0" w:space="0" w:color="auto"/>
            <w:bottom w:val="none" w:sz="0" w:space="0" w:color="auto"/>
            <w:right w:val="none" w:sz="0" w:space="0" w:color="auto"/>
          </w:divBdr>
        </w:div>
        <w:div w:id="621303240">
          <w:marLeft w:val="0"/>
          <w:marRight w:val="0"/>
          <w:marTop w:val="0"/>
          <w:marBottom w:val="0"/>
          <w:divBdr>
            <w:top w:val="none" w:sz="0" w:space="0" w:color="auto"/>
            <w:left w:val="none" w:sz="0" w:space="0" w:color="auto"/>
            <w:bottom w:val="none" w:sz="0" w:space="0" w:color="auto"/>
            <w:right w:val="none" w:sz="0" w:space="0" w:color="auto"/>
          </w:divBdr>
        </w:div>
        <w:div w:id="142621297">
          <w:marLeft w:val="0"/>
          <w:marRight w:val="0"/>
          <w:marTop w:val="0"/>
          <w:marBottom w:val="0"/>
          <w:divBdr>
            <w:top w:val="none" w:sz="0" w:space="0" w:color="auto"/>
            <w:left w:val="none" w:sz="0" w:space="0" w:color="auto"/>
            <w:bottom w:val="none" w:sz="0" w:space="0" w:color="auto"/>
            <w:right w:val="none" w:sz="0" w:space="0" w:color="auto"/>
          </w:divBdr>
        </w:div>
        <w:div w:id="641084490">
          <w:marLeft w:val="0"/>
          <w:marRight w:val="0"/>
          <w:marTop w:val="0"/>
          <w:marBottom w:val="0"/>
          <w:divBdr>
            <w:top w:val="none" w:sz="0" w:space="0" w:color="auto"/>
            <w:left w:val="none" w:sz="0" w:space="0" w:color="auto"/>
            <w:bottom w:val="none" w:sz="0" w:space="0" w:color="auto"/>
            <w:right w:val="none" w:sz="0" w:space="0" w:color="auto"/>
          </w:divBdr>
        </w:div>
        <w:div w:id="749234610">
          <w:marLeft w:val="0"/>
          <w:marRight w:val="0"/>
          <w:marTop w:val="0"/>
          <w:marBottom w:val="0"/>
          <w:divBdr>
            <w:top w:val="none" w:sz="0" w:space="0" w:color="auto"/>
            <w:left w:val="none" w:sz="0" w:space="0" w:color="auto"/>
            <w:bottom w:val="none" w:sz="0" w:space="0" w:color="auto"/>
            <w:right w:val="none" w:sz="0" w:space="0" w:color="auto"/>
          </w:divBdr>
        </w:div>
        <w:div w:id="2110928199">
          <w:marLeft w:val="0"/>
          <w:marRight w:val="0"/>
          <w:marTop w:val="0"/>
          <w:marBottom w:val="0"/>
          <w:divBdr>
            <w:top w:val="none" w:sz="0" w:space="0" w:color="auto"/>
            <w:left w:val="none" w:sz="0" w:space="0" w:color="auto"/>
            <w:bottom w:val="none" w:sz="0" w:space="0" w:color="auto"/>
            <w:right w:val="none" w:sz="0" w:space="0" w:color="auto"/>
          </w:divBdr>
        </w:div>
        <w:div w:id="201137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Chang</dc:creator>
  <cp:keywords/>
  <dc:description/>
  <cp:lastModifiedBy>Petr Svoboda</cp:lastModifiedBy>
  <cp:revision>2</cp:revision>
  <dcterms:created xsi:type="dcterms:W3CDTF">2022-03-29T03:20:00Z</dcterms:created>
  <dcterms:modified xsi:type="dcterms:W3CDTF">2022-03-29T03:20:00Z</dcterms:modified>
</cp:coreProperties>
</file>