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68DE" w14:textId="77777777" w:rsidR="00EC5338" w:rsidRPr="00192087" w:rsidRDefault="00EC5338" w:rsidP="00EC533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-AU"/>
        </w:rPr>
      </w:pPr>
      <w:bookmarkStart w:id="0" w:name="_Hlk100653296"/>
      <w:bookmarkEnd w:id="0"/>
    </w:p>
    <w:p w14:paraId="1A370343" w14:textId="3251F25F" w:rsidR="00CD2C5B" w:rsidRPr="00192087" w:rsidRDefault="00CD2C5B" w:rsidP="002D5E47">
      <w:pPr>
        <w:pStyle w:val="Heading1"/>
        <w:spacing w:before="240"/>
        <w:rPr>
          <w:rFonts w:ascii="Arial" w:hAnsi="Arial" w:cs="Arial"/>
          <w:sz w:val="32"/>
          <w:szCs w:val="32"/>
        </w:rPr>
      </w:pPr>
      <w:bookmarkStart w:id="1" w:name="_CDIS:_Recording_a"/>
      <w:bookmarkStart w:id="2" w:name="_Toc94862795"/>
      <w:bookmarkEnd w:id="1"/>
      <w:r w:rsidRPr="00192087">
        <w:rPr>
          <w:rFonts w:ascii="Arial" w:hAnsi="Arial" w:cs="Arial"/>
          <w:sz w:val="32"/>
          <w:szCs w:val="32"/>
        </w:rPr>
        <w:t xml:space="preserve">CDIS: </w:t>
      </w:r>
      <w:r w:rsidR="002E4D22">
        <w:rPr>
          <w:rFonts w:ascii="Arial" w:hAnsi="Arial" w:cs="Arial"/>
          <w:sz w:val="32"/>
          <w:szCs w:val="32"/>
        </w:rPr>
        <w:t>Recording a Stillborn birth notification</w:t>
      </w:r>
    </w:p>
    <w:p w14:paraId="66A26A58" w14:textId="6A1D4D0E" w:rsidR="00CD2C5B" w:rsidRDefault="00CD2C5B" w:rsidP="00313D99">
      <w:pPr>
        <w:pStyle w:val="DHHSmainsubheading"/>
        <w:rPr>
          <w:rFonts w:cs="Arial"/>
          <w:color w:val="365F91" w:themeColor="accent1" w:themeShade="BF"/>
          <w:sz w:val="24"/>
        </w:rPr>
      </w:pPr>
      <w:r w:rsidRPr="00192087">
        <w:rPr>
          <w:rFonts w:cs="Arial"/>
          <w:color w:val="365F91" w:themeColor="accent1" w:themeShade="BF"/>
          <w:sz w:val="24"/>
        </w:rPr>
        <w:t xml:space="preserve">Victorian Maternal and Child Health (MCH) Child Development Information System (CDIS) </w:t>
      </w:r>
      <w:r w:rsidR="00091A85">
        <w:rPr>
          <w:rFonts w:cs="Arial"/>
          <w:color w:val="365F91" w:themeColor="accent1" w:themeShade="BF"/>
          <w:sz w:val="24"/>
        </w:rPr>
        <w:t>April</w:t>
      </w:r>
      <w:r w:rsidR="00C15633" w:rsidRPr="00192087">
        <w:rPr>
          <w:rFonts w:cs="Arial"/>
          <w:color w:val="365F91" w:themeColor="accent1" w:themeShade="BF"/>
          <w:sz w:val="24"/>
        </w:rPr>
        <w:t xml:space="preserve"> </w:t>
      </w:r>
      <w:r w:rsidRPr="00192087">
        <w:rPr>
          <w:rFonts w:cs="Arial"/>
          <w:color w:val="365F91" w:themeColor="accent1" w:themeShade="BF"/>
          <w:sz w:val="24"/>
        </w:rPr>
        <w:t xml:space="preserve"> 2022</w:t>
      </w:r>
      <w:bookmarkEnd w:id="2"/>
    </w:p>
    <w:p w14:paraId="7A028359" w14:textId="77777777" w:rsidR="009C3CDC" w:rsidRPr="009C3CDC" w:rsidRDefault="009C3CDC" w:rsidP="005D2B52">
      <w:pPr>
        <w:pStyle w:val="DHHSmainsubheading"/>
        <w:ind w:right="114"/>
        <w:jc w:val="both"/>
        <w:rPr>
          <w:rFonts w:cs="Arial"/>
          <w:color w:val="365F91" w:themeColor="accent1" w:themeShade="BF"/>
        </w:rPr>
      </w:pPr>
    </w:p>
    <w:p w14:paraId="62EE72E0" w14:textId="7B848CBB" w:rsidR="00CF7C9E" w:rsidRPr="0023185F" w:rsidRDefault="00B6526E" w:rsidP="005D2B52">
      <w:pPr>
        <w:ind w:right="114"/>
        <w:jc w:val="both"/>
        <w:rPr>
          <w:rFonts w:asciiTheme="minorHAnsi" w:eastAsia="Arial" w:hAnsiTheme="minorHAnsi" w:cstheme="minorHAnsi"/>
          <w:color w:val="000000" w:themeColor="text1"/>
        </w:rPr>
      </w:pPr>
      <w:r w:rsidRPr="00B6526E">
        <w:rPr>
          <w:rFonts w:asciiTheme="minorHAnsi" w:eastAsia="Arial" w:hAnsiTheme="minorHAnsi" w:cstheme="minorHAnsi"/>
          <w:color w:val="000000" w:themeColor="text1"/>
        </w:rPr>
        <w:t xml:space="preserve">The </w:t>
      </w:r>
      <w:r w:rsidRPr="0023185F">
        <w:rPr>
          <w:rFonts w:asciiTheme="minorHAnsi" w:eastAsia="Arial" w:hAnsiTheme="minorHAnsi" w:cstheme="minorHAnsi"/>
          <w:color w:val="000000" w:themeColor="text1"/>
        </w:rPr>
        <w:t>reco</w:t>
      </w:r>
      <w:r w:rsidR="008E2943" w:rsidRPr="0023185F">
        <w:rPr>
          <w:rFonts w:asciiTheme="minorHAnsi" w:eastAsia="Arial" w:hAnsiTheme="minorHAnsi" w:cstheme="minorHAnsi"/>
          <w:color w:val="000000" w:themeColor="text1"/>
        </w:rPr>
        <w:t>r</w:t>
      </w:r>
      <w:r w:rsidRPr="0023185F">
        <w:rPr>
          <w:rFonts w:asciiTheme="minorHAnsi" w:eastAsia="Arial" w:hAnsiTheme="minorHAnsi" w:cstheme="minorHAnsi"/>
          <w:color w:val="000000" w:themeColor="text1"/>
        </w:rPr>
        <w:t xml:space="preserve">ding of a stillborn birth notification </w:t>
      </w:r>
      <w:r w:rsidRPr="00B6526E">
        <w:rPr>
          <w:rFonts w:asciiTheme="minorHAnsi" w:eastAsia="Arial" w:hAnsiTheme="minorHAnsi" w:cstheme="minorHAnsi"/>
          <w:color w:val="000000" w:themeColor="text1"/>
        </w:rPr>
        <w:t xml:space="preserve">is required to be </w:t>
      </w:r>
      <w:r w:rsidR="00997E6B" w:rsidRPr="0023185F">
        <w:rPr>
          <w:rFonts w:asciiTheme="minorHAnsi" w:eastAsia="Arial" w:hAnsiTheme="minorHAnsi" w:cstheme="minorHAnsi"/>
          <w:color w:val="000000" w:themeColor="text1"/>
        </w:rPr>
        <w:t xml:space="preserve">recorded </w:t>
      </w:r>
      <w:r w:rsidRPr="00B6526E">
        <w:rPr>
          <w:rFonts w:asciiTheme="minorHAnsi" w:eastAsia="Arial" w:hAnsiTheme="minorHAnsi" w:cstheme="minorHAnsi"/>
          <w:color w:val="000000" w:themeColor="text1"/>
        </w:rPr>
        <w:t>in a specific order &amp; process</w:t>
      </w:r>
      <w:r w:rsidRPr="0023185F">
        <w:rPr>
          <w:rFonts w:asciiTheme="minorHAnsi" w:eastAsia="Arial" w:hAnsiTheme="minorHAnsi" w:cstheme="minorHAnsi"/>
          <w:color w:val="000000" w:themeColor="text1"/>
        </w:rPr>
        <w:t xml:space="preserve">. </w:t>
      </w:r>
      <w:r w:rsidR="00917286" w:rsidRPr="0023185F">
        <w:rPr>
          <w:rFonts w:asciiTheme="minorHAnsi" w:eastAsia="Arial" w:hAnsiTheme="minorHAnsi" w:cstheme="minorHAnsi"/>
          <w:color w:val="000000" w:themeColor="text1"/>
        </w:rPr>
        <w:t xml:space="preserve">This </w:t>
      </w:r>
      <w:r w:rsidR="00997E6B" w:rsidRPr="0023185F">
        <w:rPr>
          <w:rFonts w:asciiTheme="minorHAnsi" w:eastAsia="Arial" w:hAnsiTheme="minorHAnsi" w:cstheme="minorHAnsi"/>
          <w:color w:val="000000" w:themeColor="text1"/>
        </w:rPr>
        <w:t xml:space="preserve">practice note </w:t>
      </w:r>
      <w:r w:rsidR="00917286" w:rsidRPr="0023185F">
        <w:rPr>
          <w:rFonts w:asciiTheme="minorHAnsi" w:eastAsia="Arial" w:hAnsiTheme="minorHAnsi" w:cstheme="minorHAnsi"/>
          <w:color w:val="000000" w:themeColor="text1"/>
        </w:rPr>
        <w:t xml:space="preserve">has been developed as this is </w:t>
      </w:r>
      <w:r w:rsidR="00CF7C9E" w:rsidRPr="0023185F">
        <w:rPr>
          <w:rFonts w:asciiTheme="minorHAnsi" w:eastAsia="Arial" w:hAnsiTheme="minorHAnsi" w:cstheme="minorHAnsi"/>
          <w:color w:val="000000" w:themeColor="text1"/>
        </w:rPr>
        <w:t xml:space="preserve">a frequent </w:t>
      </w:r>
      <w:r w:rsidR="00997E6B" w:rsidRPr="0023185F">
        <w:rPr>
          <w:rFonts w:asciiTheme="minorHAnsi" w:eastAsia="Arial" w:hAnsiTheme="minorHAnsi" w:cstheme="minorHAnsi"/>
          <w:color w:val="000000" w:themeColor="text1"/>
        </w:rPr>
        <w:t xml:space="preserve">user </w:t>
      </w:r>
      <w:r w:rsidR="00CF7C9E" w:rsidRPr="0023185F">
        <w:rPr>
          <w:rFonts w:asciiTheme="minorHAnsi" w:eastAsia="Arial" w:hAnsiTheme="minorHAnsi" w:cstheme="minorHAnsi"/>
          <w:color w:val="000000" w:themeColor="text1"/>
        </w:rPr>
        <w:t>dat</w:t>
      </w:r>
      <w:r w:rsidR="0083597F" w:rsidRPr="0023185F">
        <w:rPr>
          <w:rFonts w:asciiTheme="minorHAnsi" w:eastAsia="Arial" w:hAnsiTheme="minorHAnsi" w:cstheme="minorHAnsi"/>
          <w:color w:val="000000" w:themeColor="text1"/>
        </w:rPr>
        <w:t>a</w:t>
      </w:r>
      <w:r w:rsidR="00CF7C9E" w:rsidRPr="0023185F">
        <w:rPr>
          <w:rFonts w:asciiTheme="minorHAnsi" w:eastAsia="Arial" w:hAnsiTheme="minorHAnsi" w:cstheme="minorHAnsi"/>
          <w:color w:val="000000" w:themeColor="text1"/>
        </w:rPr>
        <w:t xml:space="preserve">-entry error in </w:t>
      </w:r>
      <w:r w:rsidR="0083597F" w:rsidRPr="0023185F">
        <w:rPr>
          <w:rFonts w:asciiTheme="minorHAnsi" w:eastAsia="Arial" w:hAnsiTheme="minorHAnsi" w:cstheme="minorHAnsi"/>
          <w:color w:val="000000" w:themeColor="text1"/>
        </w:rPr>
        <w:t>CDIS</w:t>
      </w:r>
      <w:r w:rsidR="00CF7C9E" w:rsidRPr="0023185F">
        <w:rPr>
          <w:rFonts w:asciiTheme="minorHAnsi" w:eastAsia="Arial" w:hAnsiTheme="minorHAnsi" w:cstheme="minorHAnsi"/>
          <w:color w:val="000000" w:themeColor="text1"/>
        </w:rPr>
        <w:t xml:space="preserve">. </w:t>
      </w:r>
    </w:p>
    <w:p w14:paraId="314D5F13" w14:textId="43E3F241" w:rsidR="00CD2C5B" w:rsidRDefault="00C21C44" w:rsidP="005D2B52">
      <w:pPr>
        <w:ind w:right="114"/>
        <w:jc w:val="both"/>
        <w:rPr>
          <w:rFonts w:asciiTheme="minorHAnsi" w:eastAsia="Arial" w:hAnsiTheme="minorHAnsi" w:cstheme="minorHAnsi"/>
          <w:color w:val="000000" w:themeColor="text1"/>
        </w:rPr>
      </w:pPr>
      <w:r w:rsidRPr="0023185F">
        <w:rPr>
          <w:rFonts w:asciiTheme="minorHAnsi" w:eastAsia="Arial" w:hAnsiTheme="minorHAnsi" w:cstheme="minorHAnsi"/>
          <w:color w:val="000000" w:themeColor="text1"/>
        </w:rPr>
        <w:t>F</w:t>
      </w:r>
      <w:r w:rsidR="00B6526E" w:rsidRPr="0023185F">
        <w:rPr>
          <w:rFonts w:asciiTheme="minorHAnsi" w:eastAsia="Arial" w:hAnsiTheme="minorHAnsi" w:cstheme="minorHAnsi"/>
          <w:color w:val="000000" w:themeColor="text1"/>
        </w:rPr>
        <w:t xml:space="preserve">ailure to follow this process </w:t>
      </w:r>
      <w:r w:rsidRPr="0023185F">
        <w:rPr>
          <w:rFonts w:asciiTheme="minorHAnsi" w:eastAsia="Arial" w:hAnsiTheme="minorHAnsi" w:cstheme="minorHAnsi"/>
          <w:color w:val="000000" w:themeColor="text1"/>
        </w:rPr>
        <w:t>will</w:t>
      </w:r>
      <w:r w:rsidR="00B6526E" w:rsidRPr="0023185F">
        <w:rPr>
          <w:rFonts w:asciiTheme="minorHAnsi" w:eastAsia="Arial" w:hAnsiTheme="minorHAnsi" w:cstheme="minorHAnsi"/>
          <w:color w:val="000000" w:themeColor="text1"/>
        </w:rPr>
        <w:t xml:space="preserve"> result </w:t>
      </w:r>
      <w:r w:rsidRPr="0023185F">
        <w:rPr>
          <w:rFonts w:asciiTheme="minorHAnsi" w:eastAsia="Arial" w:hAnsiTheme="minorHAnsi" w:cstheme="minorHAnsi"/>
          <w:color w:val="000000" w:themeColor="text1"/>
        </w:rPr>
        <w:t>in</w:t>
      </w:r>
      <w:r w:rsidR="00560F05" w:rsidRPr="0023185F">
        <w:rPr>
          <w:rFonts w:asciiTheme="minorHAnsi" w:eastAsia="Arial" w:hAnsiTheme="minorHAnsi" w:cstheme="minorHAnsi"/>
          <w:color w:val="000000" w:themeColor="text1"/>
        </w:rPr>
        <w:t xml:space="preserve"> the incorrect</w:t>
      </w:r>
      <w:r w:rsidRPr="0023185F">
        <w:rPr>
          <w:rFonts w:asciiTheme="minorHAnsi" w:eastAsia="Arial" w:hAnsiTheme="minorHAnsi" w:cstheme="minorHAnsi"/>
          <w:color w:val="000000" w:themeColor="text1"/>
        </w:rPr>
        <w:t xml:space="preserve"> reporting </w:t>
      </w:r>
      <w:r w:rsidR="003419C0">
        <w:rPr>
          <w:rFonts w:asciiTheme="minorHAnsi" w:eastAsia="Arial" w:hAnsiTheme="minorHAnsi" w:cstheme="minorHAnsi"/>
          <w:color w:val="000000" w:themeColor="text1"/>
        </w:rPr>
        <w:t xml:space="preserve">of </w:t>
      </w:r>
      <w:r w:rsidRPr="0023185F">
        <w:rPr>
          <w:rFonts w:asciiTheme="minorHAnsi" w:eastAsia="Arial" w:hAnsiTheme="minorHAnsi" w:cstheme="minorHAnsi"/>
          <w:color w:val="000000" w:themeColor="text1"/>
        </w:rPr>
        <w:t>stillborn</w:t>
      </w:r>
      <w:r w:rsidR="003419C0">
        <w:rPr>
          <w:rFonts w:asciiTheme="minorHAnsi" w:eastAsia="Arial" w:hAnsiTheme="minorHAnsi" w:cstheme="minorHAnsi"/>
          <w:color w:val="000000" w:themeColor="text1"/>
        </w:rPr>
        <w:t xml:space="preserve"> records</w:t>
      </w:r>
      <w:r w:rsidRPr="0023185F">
        <w:rPr>
          <w:rFonts w:asciiTheme="minorHAnsi" w:eastAsia="Arial" w:hAnsiTheme="minorHAnsi" w:cstheme="minorHAnsi"/>
          <w:color w:val="000000" w:themeColor="text1"/>
        </w:rPr>
        <w:t>,</w:t>
      </w:r>
      <w:r w:rsidR="008E2943" w:rsidRPr="0023185F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83597F" w:rsidRPr="0023185F">
        <w:rPr>
          <w:rFonts w:asciiTheme="minorHAnsi" w:eastAsia="Arial" w:hAnsiTheme="minorHAnsi" w:cstheme="minorHAnsi"/>
          <w:color w:val="000000" w:themeColor="text1"/>
        </w:rPr>
        <w:t xml:space="preserve">with the </w:t>
      </w:r>
      <w:r w:rsidR="00560F05" w:rsidRPr="0023185F">
        <w:rPr>
          <w:rFonts w:asciiTheme="minorHAnsi" w:eastAsia="Arial" w:hAnsiTheme="minorHAnsi" w:cstheme="minorHAnsi"/>
          <w:color w:val="000000" w:themeColor="text1"/>
        </w:rPr>
        <w:t xml:space="preserve">risk of </w:t>
      </w:r>
      <w:r w:rsidR="008E2943" w:rsidRPr="0023185F">
        <w:rPr>
          <w:rFonts w:asciiTheme="minorHAnsi" w:eastAsia="Arial" w:hAnsiTheme="minorHAnsi" w:cstheme="minorHAnsi"/>
          <w:color w:val="000000" w:themeColor="text1"/>
        </w:rPr>
        <w:t xml:space="preserve">these </w:t>
      </w:r>
      <w:r w:rsidR="00DA2793">
        <w:rPr>
          <w:rFonts w:asciiTheme="minorHAnsi" w:eastAsia="Arial" w:hAnsiTheme="minorHAnsi" w:cstheme="minorHAnsi"/>
          <w:color w:val="000000" w:themeColor="text1"/>
        </w:rPr>
        <w:t xml:space="preserve">files </w:t>
      </w:r>
      <w:r w:rsidR="00102823">
        <w:rPr>
          <w:rFonts w:asciiTheme="minorHAnsi" w:eastAsia="Arial" w:hAnsiTheme="minorHAnsi" w:cstheme="minorHAnsi"/>
          <w:color w:val="000000" w:themeColor="text1"/>
        </w:rPr>
        <w:t>not being counted in</w:t>
      </w:r>
      <w:r w:rsidR="003521FD" w:rsidRPr="0023185F">
        <w:rPr>
          <w:rFonts w:asciiTheme="minorHAnsi" w:eastAsia="Arial" w:hAnsiTheme="minorHAnsi" w:cstheme="minorHAnsi"/>
          <w:color w:val="000000" w:themeColor="text1"/>
        </w:rPr>
        <w:t xml:space="preserve"> MCH</w:t>
      </w:r>
      <w:r w:rsidR="008E2943" w:rsidRPr="0023185F">
        <w:rPr>
          <w:rFonts w:asciiTheme="minorHAnsi" w:eastAsia="Arial" w:hAnsiTheme="minorHAnsi" w:cstheme="minorHAnsi"/>
          <w:color w:val="000000" w:themeColor="text1"/>
        </w:rPr>
        <w:t xml:space="preserve"> reports</w:t>
      </w:r>
      <w:r w:rsidR="00102823">
        <w:rPr>
          <w:rFonts w:asciiTheme="minorHAnsi" w:eastAsia="Arial" w:hAnsiTheme="minorHAnsi" w:cstheme="minorHAnsi"/>
          <w:color w:val="000000" w:themeColor="text1"/>
        </w:rPr>
        <w:t xml:space="preserve"> or </w:t>
      </w:r>
      <w:r w:rsidR="00DA2793">
        <w:rPr>
          <w:rFonts w:asciiTheme="minorHAnsi" w:eastAsia="Arial" w:hAnsiTheme="minorHAnsi" w:cstheme="minorHAnsi"/>
          <w:color w:val="000000" w:themeColor="text1"/>
        </w:rPr>
        <w:t xml:space="preserve">families </w:t>
      </w:r>
      <w:r w:rsidR="00102823">
        <w:rPr>
          <w:rFonts w:asciiTheme="minorHAnsi" w:eastAsia="Arial" w:hAnsiTheme="minorHAnsi" w:cstheme="minorHAnsi"/>
          <w:color w:val="000000" w:themeColor="text1"/>
        </w:rPr>
        <w:t xml:space="preserve">inadvertently </w:t>
      </w:r>
      <w:r w:rsidR="003521FD" w:rsidRPr="0023185F">
        <w:rPr>
          <w:rFonts w:asciiTheme="minorHAnsi" w:eastAsia="Arial" w:hAnsiTheme="minorHAnsi" w:cstheme="minorHAnsi"/>
          <w:color w:val="000000" w:themeColor="text1"/>
        </w:rPr>
        <w:t xml:space="preserve">receiving MCH service </w:t>
      </w:r>
      <w:r w:rsidR="00917286" w:rsidRPr="0023185F">
        <w:rPr>
          <w:rFonts w:asciiTheme="minorHAnsi" w:eastAsia="Arial" w:hAnsiTheme="minorHAnsi" w:cstheme="minorHAnsi"/>
          <w:color w:val="000000" w:themeColor="text1"/>
        </w:rPr>
        <w:t xml:space="preserve">correspondence. </w:t>
      </w:r>
    </w:p>
    <w:p w14:paraId="3CD77BB9" w14:textId="572145CC" w:rsidR="00C52C8F" w:rsidRDefault="00C52C8F" w:rsidP="005D2B52">
      <w:pPr>
        <w:ind w:right="114"/>
        <w:jc w:val="both"/>
        <w:rPr>
          <w:rFonts w:asciiTheme="minorHAnsi" w:eastAsia="Arial" w:hAnsiTheme="minorHAnsi" w:cstheme="minorHAnsi"/>
          <w:color w:val="000000" w:themeColor="text1"/>
        </w:rPr>
      </w:pPr>
    </w:p>
    <w:p w14:paraId="327F7AED" w14:textId="5F9BAB70" w:rsidR="008D03B4" w:rsidRDefault="008D03B4" w:rsidP="005D2B52">
      <w:pPr>
        <w:ind w:right="114"/>
        <w:jc w:val="both"/>
        <w:rPr>
          <w:rFonts w:asciiTheme="minorHAnsi" w:eastAsia="Arial" w:hAnsiTheme="minorHAnsi" w:cstheme="minorHAnsi"/>
          <w:color w:val="000000" w:themeColor="text1"/>
        </w:rPr>
      </w:pPr>
    </w:p>
    <w:p w14:paraId="720CE39E" w14:textId="1A4595AB" w:rsidR="008D03B4" w:rsidRPr="0023185F" w:rsidRDefault="008D03B4" w:rsidP="005D2B52">
      <w:pPr>
        <w:ind w:right="114"/>
        <w:jc w:val="both"/>
        <w:rPr>
          <w:rFonts w:asciiTheme="minorHAnsi" w:eastAsia="Arial" w:hAnsiTheme="minorHAnsi" w:cstheme="minorHAnsi"/>
          <w:color w:val="000000" w:themeColor="text1"/>
        </w:rPr>
      </w:pPr>
    </w:p>
    <w:p w14:paraId="4AC5F25A" w14:textId="111FF9A3" w:rsidR="002C2D32" w:rsidRDefault="008D7167" w:rsidP="005D2B52">
      <w:pPr>
        <w:ind w:right="114"/>
        <w:jc w:val="both"/>
        <w:rPr>
          <w:rFonts w:asciiTheme="minorHAnsi" w:eastAsia="Arial" w:hAnsiTheme="minorHAnsi" w:cstheme="minorHAnsi"/>
          <w:color w:val="000000" w:themeColor="text1"/>
        </w:rPr>
      </w:pPr>
      <w:r w:rsidRPr="0023185F">
        <w:rPr>
          <w:rFonts w:asciiTheme="minorHAnsi" w:eastAsia="Arial" w:hAnsiTheme="minorHAnsi" w:cstheme="minorHAnsi"/>
          <w:color w:val="000000" w:themeColor="text1"/>
        </w:rPr>
        <w:t>The following is a step-by step process for th</w:t>
      </w:r>
      <w:r w:rsidR="005D2B52">
        <w:rPr>
          <w:rFonts w:asciiTheme="minorHAnsi" w:eastAsia="Arial" w:hAnsiTheme="minorHAnsi" w:cstheme="minorHAnsi"/>
          <w:color w:val="000000" w:themeColor="text1"/>
        </w:rPr>
        <w:t>e</w:t>
      </w:r>
      <w:r w:rsidRPr="0023185F">
        <w:rPr>
          <w:rFonts w:asciiTheme="minorHAnsi" w:eastAsia="Arial" w:hAnsiTheme="minorHAnsi" w:cstheme="minorHAnsi"/>
          <w:color w:val="000000" w:themeColor="text1"/>
        </w:rPr>
        <w:t xml:space="preserve"> recording</w:t>
      </w:r>
      <w:r w:rsidR="00045EDF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5D2B52">
        <w:rPr>
          <w:rFonts w:asciiTheme="minorHAnsi" w:eastAsia="Arial" w:hAnsiTheme="minorHAnsi" w:cstheme="minorHAnsi"/>
          <w:color w:val="000000" w:themeColor="text1"/>
        </w:rPr>
        <w:t xml:space="preserve">of </w:t>
      </w:r>
      <w:r w:rsidR="00045EDF">
        <w:rPr>
          <w:rFonts w:asciiTheme="minorHAnsi" w:eastAsia="Arial" w:hAnsiTheme="minorHAnsi" w:cstheme="minorHAnsi"/>
          <w:color w:val="000000" w:themeColor="text1"/>
        </w:rPr>
        <w:t>a stillborn birth notification</w:t>
      </w:r>
      <w:r w:rsidRPr="0023185F">
        <w:rPr>
          <w:rFonts w:asciiTheme="minorHAnsi" w:eastAsia="Arial" w:hAnsiTheme="minorHAnsi" w:cstheme="minorHAnsi"/>
          <w:color w:val="000000" w:themeColor="text1"/>
        </w:rPr>
        <w:t>.</w:t>
      </w:r>
      <w:r w:rsidR="00FE58F4">
        <w:rPr>
          <w:rFonts w:asciiTheme="minorHAnsi" w:eastAsia="Arial" w:hAnsiTheme="minorHAnsi" w:cstheme="minorHAnsi"/>
          <w:color w:val="000000" w:themeColor="text1"/>
        </w:rPr>
        <w:t xml:space="preserve"> </w:t>
      </w:r>
    </w:p>
    <w:p w14:paraId="759B7F25" w14:textId="73850EDE" w:rsidR="00917286" w:rsidRDefault="00D3778D" w:rsidP="005D2B52">
      <w:pPr>
        <w:ind w:right="114"/>
        <w:jc w:val="both"/>
        <w:rPr>
          <w:rFonts w:asciiTheme="minorHAnsi" w:eastAsia="Arial" w:hAnsiTheme="minorHAnsi" w:cstheme="minorHAnsi"/>
          <w:color w:val="000000" w:themeColor="text1"/>
        </w:rPr>
      </w:pPr>
      <w:r>
        <w:rPr>
          <w:rFonts w:asciiTheme="minorHAnsi" w:eastAsia="Arial" w:hAnsiTheme="minorHAnsi" w:cstheme="minorHAnsi"/>
          <w:color w:val="000000" w:themeColor="text1"/>
        </w:rPr>
        <w:t>A</w:t>
      </w:r>
      <w:r w:rsidR="00A72660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2C2D32">
        <w:rPr>
          <w:rFonts w:asciiTheme="minorHAnsi" w:eastAsia="Arial" w:hAnsiTheme="minorHAnsi" w:cstheme="minorHAnsi"/>
          <w:color w:val="000000" w:themeColor="text1"/>
        </w:rPr>
        <w:t>comparable</w:t>
      </w:r>
      <w:r w:rsidR="00FE58F4">
        <w:rPr>
          <w:rFonts w:asciiTheme="minorHAnsi" w:eastAsia="Arial" w:hAnsiTheme="minorHAnsi" w:cstheme="minorHAnsi"/>
          <w:color w:val="000000" w:themeColor="text1"/>
        </w:rPr>
        <w:t xml:space="preserve"> process is </w:t>
      </w:r>
      <w:r w:rsidR="00A72660">
        <w:rPr>
          <w:rFonts w:asciiTheme="minorHAnsi" w:eastAsia="Arial" w:hAnsiTheme="minorHAnsi" w:cstheme="minorHAnsi"/>
          <w:color w:val="000000" w:themeColor="text1"/>
        </w:rPr>
        <w:t xml:space="preserve">to be </w:t>
      </w:r>
      <w:r w:rsidR="00FE58F4">
        <w:rPr>
          <w:rFonts w:asciiTheme="minorHAnsi" w:eastAsia="Arial" w:hAnsiTheme="minorHAnsi" w:cstheme="minorHAnsi"/>
          <w:color w:val="000000" w:themeColor="text1"/>
        </w:rPr>
        <w:t>used for recording a child</w:t>
      </w:r>
      <w:r w:rsidR="00C52C8F">
        <w:rPr>
          <w:rFonts w:asciiTheme="minorHAnsi" w:eastAsia="Arial" w:hAnsiTheme="minorHAnsi" w:cstheme="minorHAnsi"/>
          <w:color w:val="000000" w:themeColor="text1"/>
        </w:rPr>
        <w:t xml:space="preserve"> death within a month. </w:t>
      </w:r>
    </w:p>
    <w:p w14:paraId="52985F32" w14:textId="77777777" w:rsidR="008D03B4" w:rsidRPr="0023185F" w:rsidRDefault="008D03B4" w:rsidP="005D2B52">
      <w:pPr>
        <w:ind w:right="114"/>
        <w:jc w:val="both"/>
        <w:rPr>
          <w:rFonts w:asciiTheme="minorHAnsi" w:eastAsia="Arial" w:hAnsiTheme="minorHAnsi" w:cstheme="minorHAnsi"/>
          <w:color w:val="000000" w:themeColor="text1"/>
        </w:rPr>
      </w:pPr>
    </w:p>
    <w:p w14:paraId="0BB2EAEE" w14:textId="605BDC27" w:rsidR="00F93088" w:rsidRPr="0023185F" w:rsidRDefault="00F93088" w:rsidP="008D03B4">
      <w:pPr>
        <w:ind w:left="426" w:right="114" w:hanging="426"/>
        <w:jc w:val="both"/>
        <w:rPr>
          <w:rFonts w:asciiTheme="minorHAnsi" w:hAnsiTheme="minorHAnsi" w:cstheme="minorHAnsi"/>
        </w:rPr>
      </w:pPr>
    </w:p>
    <w:p w14:paraId="69641395" w14:textId="50DD7429" w:rsidR="00E753CC" w:rsidRDefault="00C05EA1" w:rsidP="008D03B4">
      <w:pPr>
        <w:pStyle w:val="ListParagraph"/>
        <w:numPr>
          <w:ilvl w:val="0"/>
          <w:numId w:val="22"/>
        </w:numPr>
        <w:ind w:left="426" w:right="114" w:hanging="426"/>
        <w:jc w:val="both"/>
        <w:rPr>
          <w:rFonts w:cstheme="minorHAnsi"/>
        </w:rPr>
      </w:pPr>
      <w:r>
        <w:rPr>
          <w:rFonts w:cstheme="minorHAnsi"/>
        </w:rPr>
        <w:t xml:space="preserve">Create </w:t>
      </w:r>
      <w:r w:rsidR="00F93088" w:rsidRPr="0023185F">
        <w:rPr>
          <w:rFonts w:cstheme="minorHAnsi"/>
        </w:rPr>
        <w:t xml:space="preserve">a </w:t>
      </w:r>
      <w:r>
        <w:rPr>
          <w:rFonts w:cstheme="minorHAnsi"/>
        </w:rPr>
        <w:t xml:space="preserve">new </w:t>
      </w:r>
      <w:r w:rsidR="00F93088" w:rsidRPr="0023185F">
        <w:rPr>
          <w:rFonts w:cstheme="minorHAnsi"/>
        </w:rPr>
        <w:t xml:space="preserve">CDIS record for the </w:t>
      </w:r>
      <w:r w:rsidR="008F5BFB">
        <w:rPr>
          <w:rFonts w:cstheme="minorHAnsi"/>
        </w:rPr>
        <w:t xml:space="preserve">stillborn </w:t>
      </w:r>
      <w:r w:rsidR="004E127C">
        <w:rPr>
          <w:rFonts w:cstheme="minorHAnsi"/>
        </w:rPr>
        <w:t>child</w:t>
      </w:r>
      <w:r w:rsidR="00D74AEE">
        <w:rPr>
          <w:rFonts w:cstheme="minorHAnsi"/>
        </w:rPr>
        <w:t xml:space="preserve"> </w:t>
      </w:r>
      <w:r w:rsidR="00DA2793">
        <w:rPr>
          <w:rFonts w:cstheme="minorHAnsi"/>
        </w:rPr>
        <w:t xml:space="preserve">birth notification </w:t>
      </w:r>
      <w:r w:rsidR="00FD2DFF" w:rsidRPr="0023185F">
        <w:rPr>
          <w:rFonts w:cstheme="minorHAnsi"/>
        </w:rPr>
        <w:t>(</w:t>
      </w:r>
      <w:r w:rsidR="00342B90">
        <w:rPr>
          <w:rFonts w:cstheme="minorHAnsi"/>
        </w:rPr>
        <w:t xml:space="preserve">see Dept Health MCH website&gt; </w:t>
      </w:r>
      <w:hyperlink w:anchor="_CDIS:_Recording_a" w:history="1">
        <w:r w:rsidR="002C2D32">
          <w:rPr>
            <w:rStyle w:val="Hyperlink"/>
            <w:rFonts w:cstheme="minorHAnsi"/>
          </w:rPr>
          <w:t>CDIS: Birth Notification process</w:t>
        </w:r>
      </w:hyperlink>
      <w:r w:rsidR="00FD2DFF" w:rsidRPr="0023185F">
        <w:rPr>
          <w:rFonts w:cstheme="minorHAnsi"/>
        </w:rPr>
        <w:t>)</w:t>
      </w:r>
      <w:r w:rsidR="000565A0">
        <w:rPr>
          <w:rFonts w:cstheme="minorHAnsi"/>
        </w:rPr>
        <w:t>.</w:t>
      </w:r>
    </w:p>
    <w:p w14:paraId="6C4EECA6" w14:textId="77777777" w:rsidR="000565A0" w:rsidRDefault="000565A0" w:rsidP="008D03B4">
      <w:pPr>
        <w:pStyle w:val="ListParagraph"/>
        <w:ind w:left="426" w:right="114"/>
        <w:jc w:val="both"/>
        <w:rPr>
          <w:rFonts w:cstheme="minorHAnsi"/>
        </w:rPr>
      </w:pPr>
    </w:p>
    <w:p w14:paraId="1965DF45" w14:textId="76F6B04A" w:rsidR="00E753CC" w:rsidRPr="00F40361" w:rsidRDefault="000565A0" w:rsidP="004F4E00">
      <w:pPr>
        <w:pStyle w:val="ListParagraph"/>
        <w:numPr>
          <w:ilvl w:val="0"/>
          <w:numId w:val="22"/>
        </w:numPr>
        <w:ind w:left="426" w:right="114" w:hanging="426"/>
        <w:jc w:val="both"/>
        <w:rPr>
          <w:rFonts w:cstheme="minorHAnsi"/>
        </w:rPr>
      </w:pPr>
      <w:r>
        <w:rPr>
          <w:rFonts w:cstheme="minorHAnsi"/>
        </w:rPr>
        <w:t xml:space="preserve">From this </w:t>
      </w:r>
      <w:r w:rsidRPr="002D05AF">
        <w:rPr>
          <w:rFonts w:cstheme="minorHAnsi"/>
          <w:b/>
        </w:rPr>
        <w:t xml:space="preserve">create </w:t>
      </w:r>
      <w:r w:rsidR="002D05AF" w:rsidRPr="002D05AF">
        <w:rPr>
          <w:rFonts w:cstheme="minorHAnsi"/>
          <w:b/>
        </w:rPr>
        <w:t>a new client screen</w:t>
      </w:r>
      <w:r w:rsidR="002D05AF">
        <w:rPr>
          <w:rFonts w:cstheme="minorHAnsi"/>
        </w:rPr>
        <w:t xml:space="preserve">, mark that a birth notification was received. </w:t>
      </w:r>
    </w:p>
    <w:p w14:paraId="61200080" w14:textId="4C15DB15" w:rsidR="00E753CC" w:rsidRDefault="00857746" w:rsidP="008D03B4">
      <w:pPr>
        <w:pStyle w:val="ListParagraph"/>
        <w:ind w:left="426" w:right="114"/>
        <w:jc w:val="both"/>
        <w:rPr>
          <w:rFonts w:cstheme="minorHAnsi"/>
        </w:rPr>
      </w:pPr>
      <w:r w:rsidRPr="0023185F">
        <w:rPr>
          <w:rFonts w:cstheme="minorHAnsi"/>
          <w:b/>
        </w:rPr>
        <w:t xml:space="preserve"> </w:t>
      </w:r>
      <w:r w:rsidR="00E43E98" w:rsidRPr="0023185F">
        <w:rPr>
          <w:rFonts w:cstheme="minorHAnsi"/>
        </w:rPr>
        <w:t xml:space="preserve"> </w:t>
      </w:r>
    </w:p>
    <w:p w14:paraId="106F35BE" w14:textId="21A03FA9" w:rsidR="008D03B4" w:rsidRPr="008D03B4" w:rsidRDefault="00AE3DE9" w:rsidP="008D03B4">
      <w:pPr>
        <w:pStyle w:val="ListParagraph"/>
        <w:numPr>
          <w:ilvl w:val="0"/>
          <w:numId w:val="22"/>
        </w:numPr>
        <w:ind w:left="426" w:right="114" w:hanging="426"/>
        <w:jc w:val="both"/>
        <w:rPr>
          <w:rFonts w:cstheme="minorHAnsi"/>
        </w:rPr>
      </w:pPr>
      <w:r w:rsidRPr="009F31C2">
        <w:rPr>
          <w:rFonts w:cstheme="minorHAnsi"/>
          <w:noProof/>
        </w:rPr>
        <w:drawing>
          <wp:anchor distT="0" distB="0" distL="114300" distR="114300" simplePos="0" relativeHeight="251668480" behindDoc="0" locked="0" layoutInCell="1" allowOverlap="1" wp14:anchorId="3F584CEB" wp14:editId="6C6EAE71">
            <wp:simplePos x="0" y="0"/>
            <wp:positionH relativeFrom="page">
              <wp:align>center</wp:align>
            </wp:positionH>
            <wp:positionV relativeFrom="paragraph">
              <wp:posOffset>343535</wp:posOffset>
            </wp:positionV>
            <wp:extent cx="3794125" cy="2795905"/>
            <wp:effectExtent l="0" t="0" r="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125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AF8" w:rsidRPr="00E753CC">
        <w:rPr>
          <w:rFonts w:cstheme="minorHAnsi"/>
        </w:rPr>
        <w:t xml:space="preserve">Mark the Birth </w:t>
      </w:r>
      <w:r w:rsidR="00CA515F" w:rsidRPr="00E753CC">
        <w:rPr>
          <w:rFonts w:cstheme="minorHAnsi"/>
        </w:rPr>
        <w:t>status</w:t>
      </w:r>
      <w:r w:rsidR="00AB6AF8" w:rsidRPr="00E753CC">
        <w:rPr>
          <w:rFonts w:cstheme="minorHAnsi"/>
        </w:rPr>
        <w:t xml:space="preserve"> as Stillborn.</w:t>
      </w:r>
    </w:p>
    <w:p w14:paraId="3AF941D0" w14:textId="30114567" w:rsidR="00DB49A8" w:rsidRPr="008D03B4" w:rsidRDefault="00DB49A8" w:rsidP="008D03B4">
      <w:pPr>
        <w:pStyle w:val="ListParagraph"/>
        <w:spacing w:after="160" w:line="254" w:lineRule="auto"/>
        <w:ind w:left="426" w:right="114"/>
        <w:jc w:val="both"/>
        <w:rPr>
          <w:rFonts w:cstheme="minorHAnsi"/>
        </w:rPr>
      </w:pPr>
    </w:p>
    <w:p w14:paraId="63DADEB2" w14:textId="0A2D6A6D" w:rsidR="007F484B" w:rsidRDefault="00C776C4" w:rsidP="000963C2">
      <w:pPr>
        <w:pStyle w:val="ListParagraph"/>
        <w:numPr>
          <w:ilvl w:val="0"/>
          <w:numId w:val="22"/>
        </w:numPr>
        <w:spacing w:after="160" w:line="254" w:lineRule="auto"/>
        <w:rPr>
          <w:rFonts w:cstheme="minorHAnsi"/>
        </w:rPr>
      </w:pPr>
      <w:r w:rsidRPr="0023185F">
        <w:rPr>
          <w:rFonts w:cstheme="minorHAnsi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000294" wp14:editId="30E83393">
            <wp:simplePos x="0" y="0"/>
            <wp:positionH relativeFrom="margin">
              <wp:align>center</wp:align>
            </wp:positionH>
            <wp:positionV relativeFrom="paragraph">
              <wp:posOffset>619252</wp:posOffset>
            </wp:positionV>
            <wp:extent cx="3704906" cy="1760982"/>
            <wp:effectExtent l="19050" t="19050" r="10160" b="1079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906" cy="17609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A53" w:rsidRPr="0023185F">
        <w:rPr>
          <w:rFonts w:cstheme="minorHAnsi"/>
        </w:rPr>
        <w:t>C</w:t>
      </w:r>
      <w:r w:rsidR="009B5FFC" w:rsidRPr="0023185F">
        <w:rPr>
          <w:rFonts w:cstheme="minorHAnsi"/>
        </w:rPr>
        <w:t>ontinue w</w:t>
      </w:r>
      <w:r w:rsidR="00DB49A8" w:rsidRPr="0023185F">
        <w:rPr>
          <w:rFonts w:cstheme="minorHAnsi"/>
        </w:rPr>
        <w:t>ith the</w:t>
      </w:r>
      <w:r w:rsidR="009B5FFC" w:rsidRPr="0023185F">
        <w:rPr>
          <w:rFonts w:cstheme="minorHAnsi"/>
        </w:rPr>
        <w:t xml:space="preserve"> </w:t>
      </w:r>
      <w:r w:rsidR="008D03B4">
        <w:rPr>
          <w:rFonts w:cstheme="minorHAnsi"/>
          <w:b/>
        </w:rPr>
        <w:t>create client page</w:t>
      </w:r>
      <w:r w:rsidR="00610C2B">
        <w:rPr>
          <w:rFonts w:cstheme="minorHAnsi"/>
        </w:rPr>
        <w:t>.</w:t>
      </w:r>
      <w:r w:rsidR="002B1383">
        <w:rPr>
          <w:rFonts w:cstheme="minorHAnsi"/>
        </w:rPr>
        <w:t xml:space="preserve"> </w:t>
      </w:r>
      <w:r w:rsidR="00610C2B">
        <w:rPr>
          <w:rFonts w:cstheme="minorHAnsi"/>
        </w:rPr>
        <w:t>A</w:t>
      </w:r>
      <w:r w:rsidR="002B1383">
        <w:rPr>
          <w:rFonts w:cstheme="minorHAnsi"/>
        </w:rPr>
        <w:t xml:space="preserve">dd the </w:t>
      </w:r>
      <w:r w:rsidR="00EC6A53" w:rsidRPr="0023185F">
        <w:rPr>
          <w:rFonts w:cstheme="minorHAnsi"/>
        </w:rPr>
        <w:t>Mother relationship</w:t>
      </w:r>
      <w:r w:rsidR="00610C2B">
        <w:rPr>
          <w:rFonts w:cstheme="minorHAnsi"/>
        </w:rPr>
        <w:t>, creating a new CDIS record if she does not already have one</w:t>
      </w:r>
      <w:r w:rsidR="00541C84" w:rsidRPr="0023185F">
        <w:rPr>
          <w:rFonts w:cstheme="minorHAnsi"/>
        </w:rPr>
        <w:t xml:space="preserve">. Tick </w:t>
      </w:r>
      <w:r w:rsidR="002A0A35" w:rsidRPr="0023185F">
        <w:rPr>
          <w:rFonts w:cstheme="minorHAnsi"/>
        </w:rPr>
        <w:t xml:space="preserve">birth mother: yes, </w:t>
      </w:r>
      <w:r w:rsidR="00541C84" w:rsidRPr="0023185F">
        <w:rPr>
          <w:rFonts w:cstheme="minorHAnsi"/>
        </w:rPr>
        <w:t>P</w:t>
      </w:r>
      <w:r w:rsidR="00D1655F">
        <w:rPr>
          <w:rFonts w:cstheme="minorHAnsi"/>
        </w:rPr>
        <w:t>rimary care</w:t>
      </w:r>
      <w:r w:rsidR="0025655F">
        <w:rPr>
          <w:rFonts w:cstheme="minorHAnsi"/>
        </w:rPr>
        <w:t xml:space="preserve"> giver</w:t>
      </w:r>
      <w:r w:rsidR="00541C84" w:rsidRPr="0023185F">
        <w:rPr>
          <w:rFonts w:cstheme="minorHAnsi"/>
        </w:rPr>
        <w:t xml:space="preserve">: yes, </w:t>
      </w:r>
      <w:r w:rsidR="0025655F">
        <w:rPr>
          <w:rFonts w:cstheme="minorHAnsi"/>
        </w:rPr>
        <w:t>I</w:t>
      </w:r>
      <w:r w:rsidR="00541C84" w:rsidRPr="0023185F">
        <w:rPr>
          <w:rFonts w:cstheme="minorHAnsi"/>
        </w:rPr>
        <w:t>nformation sharing: no,</w:t>
      </w:r>
      <w:r w:rsidR="00EC6A53" w:rsidRPr="0023185F">
        <w:rPr>
          <w:rFonts w:cstheme="minorHAnsi"/>
        </w:rPr>
        <w:t xml:space="preserve"> </w:t>
      </w:r>
      <w:r w:rsidR="0025655F">
        <w:rPr>
          <w:rFonts w:cstheme="minorHAnsi"/>
        </w:rPr>
        <w:t>C</w:t>
      </w:r>
      <w:r w:rsidR="00541C84" w:rsidRPr="0023185F">
        <w:rPr>
          <w:rFonts w:cstheme="minorHAnsi"/>
        </w:rPr>
        <w:t>ontactable: no.</w:t>
      </w:r>
    </w:p>
    <w:p w14:paraId="70215A2A" w14:textId="77777777" w:rsidR="00610C2B" w:rsidRPr="00610C2B" w:rsidRDefault="00610C2B" w:rsidP="00610C2B">
      <w:pPr>
        <w:pStyle w:val="ListParagraph"/>
        <w:rPr>
          <w:rFonts w:cstheme="minorHAnsi"/>
        </w:rPr>
      </w:pPr>
    </w:p>
    <w:p w14:paraId="01FA0869" w14:textId="77777777" w:rsidR="00610C2B" w:rsidRPr="0023185F" w:rsidRDefault="00610C2B" w:rsidP="00610C2B">
      <w:pPr>
        <w:pStyle w:val="ListParagraph"/>
        <w:spacing w:after="160" w:line="254" w:lineRule="auto"/>
        <w:rPr>
          <w:rFonts w:cstheme="minorHAnsi"/>
        </w:rPr>
      </w:pPr>
    </w:p>
    <w:p w14:paraId="78E88F33" w14:textId="17008F70" w:rsidR="007F484B" w:rsidRPr="00C776C4" w:rsidRDefault="00D1655F" w:rsidP="00EC6A53">
      <w:pPr>
        <w:pStyle w:val="ListParagraph"/>
        <w:numPr>
          <w:ilvl w:val="0"/>
          <w:numId w:val="22"/>
        </w:numPr>
        <w:spacing w:after="160" w:line="254" w:lineRule="auto"/>
        <w:rPr>
          <w:rFonts w:cstheme="minorHAnsi"/>
        </w:rPr>
      </w:pPr>
      <w:r w:rsidRPr="00C776C4"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37BC8B34" wp14:editId="765829AC">
            <wp:simplePos x="0" y="0"/>
            <wp:positionH relativeFrom="page">
              <wp:align>center</wp:align>
            </wp:positionH>
            <wp:positionV relativeFrom="paragraph">
              <wp:posOffset>585978</wp:posOffset>
            </wp:positionV>
            <wp:extent cx="5263379" cy="773430"/>
            <wp:effectExtent l="19050" t="19050" r="13970" b="2667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006"/>
                    <a:stretch/>
                  </pic:blipFill>
                  <pic:spPr bwMode="auto">
                    <a:xfrm>
                      <a:off x="0" y="0"/>
                      <a:ext cx="5263379" cy="7734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10991" w:rsidRPr="00C776C4">
        <w:rPr>
          <w:rFonts w:cstheme="minorHAnsi"/>
        </w:rPr>
        <w:t xml:space="preserve">Ensure to open </w:t>
      </w:r>
      <w:r w:rsidR="002B1383">
        <w:rPr>
          <w:rFonts w:cstheme="minorHAnsi"/>
        </w:rPr>
        <w:t xml:space="preserve">the Stillborn </w:t>
      </w:r>
      <w:r w:rsidR="004E127C">
        <w:rPr>
          <w:rFonts w:cstheme="minorHAnsi"/>
        </w:rPr>
        <w:t>child</w:t>
      </w:r>
      <w:r w:rsidR="002B1383">
        <w:rPr>
          <w:rFonts w:cstheme="minorHAnsi"/>
        </w:rPr>
        <w:t xml:space="preserve"> </w:t>
      </w:r>
      <w:r w:rsidR="00710991" w:rsidRPr="00C776C4">
        <w:rPr>
          <w:rFonts w:cstheme="minorHAnsi"/>
        </w:rPr>
        <w:t xml:space="preserve">to </w:t>
      </w:r>
      <w:r w:rsidR="00761547" w:rsidRPr="00C776C4">
        <w:rPr>
          <w:rFonts w:cstheme="minorHAnsi"/>
        </w:rPr>
        <w:t xml:space="preserve">service, at </w:t>
      </w:r>
      <w:r w:rsidR="00610C2B">
        <w:rPr>
          <w:rFonts w:cstheme="minorHAnsi"/>
        </w:rPr>
        <w:t xml:space="preserve">the </w:t>
      </w:r>
      <w:r w:rsidR="00761547" w:rsidRPr="00C776C4">
        <w:rPr>
          <w:rFonts w:cstheme="minorHAnsi"/>
        </w:rPr>
        <w:t xml:space="preserve">usual assigned </w:t>
      </w:r>
      <w:r w:rsidR="00B01C86" w:rsidRPr="00C776C4">
        <w:rPr>
          <w:rFonts w:cstheme="minorHAnsi"/>
        </w:rPr>
        <w:t xml:space="preserve">MCH </w:t>
      </w:r>
      <w:r w:rsidR="00761547" w:rsidRPr="00C776C4">
        <w:rPr>
          <w:rFonts w:cstheme="minorHAnsi"/>
        </w:rPr>
        <w:t>site</w:t>
      </w:r>
      <w:r w:rsidR="00B01C86" w:rsidRPr="00C776C4">
        <w:rPr>
          <w:rFonts w:cstheme="minorHAnsi"/>
        </w:rPr>
        <w:t>.</w:t>
      </w:r>
      <w:r w:rsidR="00F60AF5" w:rsidRPr="00C776C4">
        <w:rPr>
          <w:rFonts w:cstheme="minorHAnsi"/>
        </w:rPr>
        <w:t xml:space="preserve"> </w:t>
      </w:r>
      <w:r w:rsidR="00F60AF5" w:rsidRPr="004E127C">
        <w:rPr>
          <w:rFonts w:cstheme="minorHAnsi"/>
          <w:b/>
        </w:rPr>
        <w:t>Save &amp; open</w:t>
      </w:r>
      <w:r w:rsidR="00F60AF5" w:rsidRPr="00C776C4">
        <w:rPr>
          <w:rFonts w:cstheme="minorHAnsi"/>
        </w:rPr>
        <w:t xml:space="preserve"> the client file.</w:t>
      </w:r>
    </w:p>
    <w:p w14:paraId="5CD0DE22" w14:textId="1BA2D1AA" w:rsidR="00B01C86" w:rsidRPr="00C776C4" w:rsidRDefault="00B01C86" w:rsidP="00B01C86">
      <w:pPr>
        <w:pStyle w:val="ListParagraph"/>
        <w:rPr>
          <w:rFonts w:cstheme="minorHAnsi"/>
        </w:rPr>
      </w:pPr>
    </w:p>
    <w:p w14:paraId="67CD6932" w14:textId="6A9F09FA" w:rsidR="00B01C86" w:rsidRPr="00D1655F" w:rsidRDefault="00B01C86" w:rsidP="00D1655F">
      <w:pPr>
        <w:rPr>
          <w:rFonts w:cstheme="minorHAnsi"/>
        </w:rPr>
      </w:pPr>
    </w:p>
    <w:p w14:paraId="5398500D" w14:textId="77777777" w:rsidR="00C30FE2" w:rsidRPr="00C776C4" w:rsidRDefault="00C30FE2" w:rsidP="00B01C86">
      <w:pPr>
        <w:pStyle w:val="ListParagraph"/>
        <w:rPr>
          <w:rFonts w:cstheme="minorHAnsi"/>
        </w:rPr>
      </w:pPr>
    </w:p>
    <w:p w14:paraId="6D3A98B0" w14:textId="0DA6E48A" w:rsidR="00627FD7" w:rsidRPr="00C776C4" w:rsidRDefault="00D1655F" w:rsidP="00627FD7">
      <w:pPr>
        <w:pStyle w:val="ListParagraph"/>
        <w:numPr>
          <w:ilvl w:val="0"/>
          <w:numId w:val="22"/>
        </w:numPr>
        <w:spacing w:after="160" w:line="254" w:lineRule="auto"/>
        <w:rPr>
          <w:rFonts w:cstheme="minorHAnsi"/>
        </w:rPr>
      </w:pPr>
      <w:r w:rsidRPr="00C776C4">
        <w:rPr>
          <w:rFonts w:cstheme="minorHAnsi"/>
          <w:noProof/>
        </w:rPr>
        <w:drawing>
          <wp:anchor distT="0" distB="0" distL="114300" distR="114300" simplePos="0" relativeHeight="251666432" behindDoc="0" locked="0" layoutInCell="1" allowOverlap="1" wp14:anchorId="4085A60B" wp14:editId="569A41D2">
            <wp:simplePos x="0" y="0"/>
            <wp:positionH relativeFrom="page">
              <wp:align>center</wp:align>
            </wp:positionH>
            <wp:positionV relativeFrom="paragraph">
              <wp:posOffset>413385</wp:posOffset>
            </wp:positionV>
            <wp:extent cx="4448796" cy="1086002"/>
            <wp:effectExtent l="19050" t="19050" r="9525" b="19050"/>
            <wp:wrapTopAndBottom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796" cy="108600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CF1BD3">
        <w:rPr>
          <w:rFonts w:cstheme="minorHAnsi"/>
        </w:rPr>
        <w:t xml:space="preserve">Staying in the stillborn child record, </w:t>
      </w:r>
      <w:r w:rsidR="00627FD7" w:rsidRPr="00C776C4">
        <w:rPr>
          <w:rFonts w:cstheme="minorHAnsi"/>
        </w:rPr>
        <w:t xml:space="preserve">Go to </w:t>
      </w:r>
      <w:r w:rsidR="00627FD7" w:rsidRPr="00C776C4">
        <w:rPr>
          <w:rFonts w:cstheme="minorHAnsi"/>
          <w:b/>
        </w:rPr>
        <w:t xml:space="preserve">open/change/close. </w:t>
      </w:r>
      <w:r w:rsidR="00627FD7" w:rsidRPr="00C776C4">
        <w:rPr>
          <w:rFonts w:cstheme="minorHAnsi"/>
        </w:rPr>
        <w:t xml:space="preserve">Close the record, selecting reason </w:t>
      </w:r>
      <w:r w:rsidR="00627FD7" w:rsidRPr="00C776C4">
        <w:rPr>
          <w:rFonts w:cstheme="minorHAnsi"/>
          <w:b/>
        </w:rPr>
        <w:t>Stillborn</w:t>
      </w:r>
      <w:r w:rsidR="00F83269">
        <w:rPr>
          <w:rFonts w:cstheme="minorHAnsi"/>
          <w:b/>
        </w:rPr>
        <w:t>.</w:t>
      </w:r>
    </w:p>
    <w:p w14:paraId="7C007ED0" w14:textId="21A9E445" w:rsidR="00627FD7" w:rsidRPr="00C776C4" w:rsidRDefault="00627FD7" w:rsidP="00627FD7">
      <w:pPr>
        <w:pStyle w:val="ListParagraph"/>
        <w:rPr>
          <w:rFonts w:cstheme="minorHAnsi"/>
        </w:rPr>
      </w:pPr>
    </w:p>
    <w:p w14:paraId="065C4074" w14:textId="54D36E14" w:rsidR="00627FD7" w:rsidRPr="00C776C4" w:rsidRDefault="00627FD7" w:rsidP="00627FD7">
      <w:pPr>
        <w:pStyle w:val="ListParagraph"/>
        <w:rPr>
          <w:rFonts w:cstheme="minorHAnsi"/>
        </w:rPr>
      </w:pPr>
    </w:p>
    <w:p w14:paraId="63CAFC8D" w14:textId="38C3F955" w:rsidR="00B01C86" w:rsidRPr="00C776C4" w:rsidRDefault="00552953" w:rsidP="00EC6A53">
      <w:pPr>
        <w:pStyle w:val="ListParagraph"/>
        <w:numPr>
          <w:ilvl w:val="0"/>
          <w:numId w:val="22"/>
        </w:numPr>
        <w:spacing w:after="160" w:line="254" w:lineRule="auto"/>
        <w:rPr>
          <w:rFonts w:cstheme="minorHAnsi"/>
        </w:rPr>
      </w:pPr>
      <w:r w:rsidRPr="00C776C4">
        <w:rPr>
          <w:rFonts w:cstheme="minorHAnsi"/>
          <w:noProof/>
        </w:rPr>
        <w:drawing>
          <wp:anchor distT="0" distB="0" distL="114300" distR="114300" simplePos="0" relativeHeight="251660288" behindDoc="0" locked="0" layoutInCell="1" allowOverlap="1" wp14:anchorId="5F3C38EB" wp14:editId="475DBC2F">
            <wp:simplePos x="0" y="0"/>
            <wp:positionH relativeFrom="page">
              <wp:align>center</wp:align>
            </wp:positionH>
            <wp:positionV relativeFrom="paragraph">
              <wp:posOffset>602742</wp:posOffset>
            </wp:positionV>
            <wp:extent cx="1886213" cy="628738"/>
            <wp:effectExtent l="19050" t="19050" r="19050" b="1905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62873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11D60" w:rsidRPr="00C776C4">
        <w:rPr>
          <w:rFonts w:cstheme="minorHAnsi"/>
        </w:rPr>
        <w:t xml:space="preserve">Go to </w:t>
      </w:r>
      <w:r w:rsidR="008250F5" w:rsidRPr="00C776C4">
        <w:rPr>
          <w:rFonts w:cstheme="minorHAnsi"/>
          <w:b/>
        </w:rPr>
        <w:t>u</w:t>
      </w:r>
      <w:r w:rsidR="00CB6C8A" w:rsidRPr="00C776C4">
        <w:rPr>
          <w:rFonts w:cstheme="minorHAnsi"/>
          <w:b/>
        </w:rPr>
        <w:t>pdate client details</w:t>
      </w:r>
      <w:r w:rsidR="00216335" w:rsidRPr="00C776C4">
        <w:rPr>
          <w:rFonts w:cstheme="minorHAnsi"/>
        </w:rPr>
        <w:t xml:space="preserve">. Mark the record as </w:t>
      </w:r>
      <w:r w:rsidR="00216335" w:rsidRPr="00C776C4">
        <w:rPr>
          <w:rFonts w:cstheme="minorHAnsi"/>
          <w:b/>
        </w:rPr>
        <w:t xml:space="preserve">deceased, </w:t>
      </w:r>
      <w:r w:rsidR="00216335" w:rsidRPr="00C776C4">
        <w:rPr>
          <w:rFonts w:cstheme="minorHAnsi"/>
        </w:rPr>
        <w:t>recording the</w:t>
      </w:r>
      <w:r w:rsidR="00216335" w:rsidRPr="00C776C4">
        <w:rPr>
          <w:rFonts w:cstheme="minorHAnsi"/>
          <w:b/>
        </w:rPr>
        <w:t xml:space="preserve"> </w:t>
      </w:r>
      <w:r w:rsidR="00CC36D9" w:rsidRPr="00CC36D9">
        <w:rPr>
          <w:rFonts w:cstheme="minorHAnsi"/>
        </w:rPr>
        <w:t>date of birth</w:t>
      </w:r>
      <w:r w:rsidR="00216335" w:rsidRPr="00C776C4">
        <w:rPr>
          <w:rFonts w:cstheme="minorHAnsi"/>
          <w:b/>
        </w:rPr>
        <w:t xml:space="preserve"> </w:t>
      </w:r>
      <w:r w:rsidR="007B01E6" w:rsidRPr="00C776C4">
        <w:rPr>
          <w:rFonts w:cstheme="minorHAnsi"/>
        </w:rPr>
        <w:t xml:space="preserve">as the </w:t>
      </w:r>
      <w:r w:rsidR="007B01E6" w:rsidRPr="00CC36D9">
        <w:rPr>
          <w:rFonts w:cstheme="minorHAnsi"/>
          <w:b/>
        </w:rPr>
        <w:t>deceased date</w:t>
      </w:r>
      <w:r w:rsidR="007B01E6" w:rsidRPr="00C776C4">
        <w:rPr>
          <w:rFonts w:cstheme="minorHAnsi"/>
        </w:rPr>
        <w:t xml:space="preserve">. In the </w:t>
      </w:r>
      <w:r w:rsidR="00C30FE2" w:rsidRPr="00C776C4">
        <w:rPr>
          <w:rFonts w:cstheme="minorHAnsi"/>
        </w:rPr>
        <w:t>f</w:t>
      </w:r>
      <w:r w:rsidR="007B01E6" w:rsidRPr="00C776C4">
        <w:rPr>
          <w:rFonts w:cstheme="minorHAnsi"/>
        </w:rPr>
        <w:t>ree</w:t>
      </w:r>
      <w:r w:rsidR="00301E0C" w:rsidRPr="00C776C4">
        <w:rPr>
          <w:rFonts w:cstheme="minorHAnsi"/>
        </w:rPr>
        <w:t>-</w:t>
      </w:r>
      <w:r w:rsidR="007B01E6" w:rsidRPr="00C776C4">
        <w:rPr>
          <w:rFonts w:cstheme="minorHAnsi"/>
        </w:rPr>
        <w:t xml:space="preserve">text field, record </w:t>
      </w:r>
      <w:r w:rsidR="00C30FE2" w:rsidRPr="00C776C4">
        <w:rPr>
          <w:rFonts w:cstheme="minorHAnsi"/>
        </w:rPr>
        <w:t xml:space="preserve">the child as </w:t>
      </w:r>
      <w:r w:rsidR="001816E6" w:rsidRPr="00C776C4">
        <w:rPr>
          <w:rFonts w:cstheme="minorHAnsi"/>
          <w:b/>
        </w:rPr>
        <w:t>S</w:t>
      </w:r>
      <w:r w:rsidR="00C30FE2" w:rsidRPr="00C776C4">
        <w:rPr>
          <w:rFonts w:cstheme="minorHAnsi"/>
          <w:b/>
        </w:rPr>
        <w:t>tillborn</w:t>
      </w:r>
      <w:r w:rsidR="00F83269">
        <w:rPr>
          <w:rFonts w:cstheme="minorHAnsi"/>
          <w:b/>
        </w:rPr>
        <w:t>.</w:t>
      </w:r>
    </w:p>
    <w:p w14:paraId="4D47B6DE" w14:textId="234A9F19" w:rsidR="00B01C86" w:rsidRDefault="00B01C86" w:rsidP="000A0DF5">
      <w:pPr>
        <w:rPr>
          <w:rFonts w:cstheme="minorHAnsi"/>
        </w:rPr>
      </w:pPr>
    </w:p>
    <w:p w14:paraId="00C64752" w14:textId="77777777" w:rsidR="000A0DF5" w:rsidRPr="000A0DF5" w:rsidRDefault="000A0DF5" w:rsidP="000A0DF5">
      <w:pPr>
        <w:rPr>
          <w:rFonts w:cstheme="minorHAnsi"/>
        </w:rPr>
      </w:pPr>
    </w:p>
    <w:p w14:paraId="3967B71A" w14:textId="7CFEF4BD" w:rsidR="00CA515F" w:rsidRDefault="00B07522" w:rsidP="00424CD5">
      <w:pPr>
        <w:pStyle w:val="ListParagraph"/>
        <w:numPr>
          <w:ilvl w:val="0"/>
          <w:numId w:val="22"/>
        </w:numPr>
        <w:spacing w:after="160" w:line="254" w:lineRule="auto"/>
        <w:rPr>
          <w:rFonts w:cstheme="minorHAnsi"/>
        </w:rPr>
      </w:pPr>
      <w:r w:rsidRPr="00B07522">
        <w:rPr>
          <w:rFonts w:cstheme="minorHAnsi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7721D53C" wp14:editId="602827C0">
            <wp:simplePos x="0" y="0"/>
            <wp:positionH relativeFrom="page">
              <wp:posOffset>1221642</wp:posOffset>
            </wp:positionH>
            <wp:positionV relativeFrom="paragraph">
              <wp:posOffset>1204595</wp:posOffset>
            </wp:positionV>
            <wp:extent cx="5131435" cy="982980"/>
            <wp:effectExtent l="19050" t="19050" r="12065" b="2667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1435" cy="9829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844"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7476B8CA" wp14:editId="20CC86E2">
            <wp:simplePos x="0" y="0"/>
            <wp:positionH relativeFrom="page">
              <wp:align>center</wp:align>
            </wp:positionH>
            <wp:positionV relativeFrom="paragraph">
              <wp:posOffset>789940</wp:posOffset>
            </wp:positionV>
            <wp:extent cx="5104765" cy="230505"/>
            <wp:effectExtent l="19050" t="19050" r="19685" b="171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230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2D2" w:rsidRPr="00C776C4">
        <w:rPr>
          <w:rFonts w:cstheme="minorHAnsi"/>
        </w:rPr>
        <w:t xml:space="preserve">In following the above </w:t>
      </w:r>
      <w:r w:rsidR="00E8332C" w:rsidRPr="00C776C4">
        <w:rPr>
          <w:rFonts w:cstheme="minorHAnsi"/>
        </w:rPr>
        <w:t>processes,</w:t>
      </w:r>
      <w:r w:rsidR="001A62D2" w:rsidRPr="00C776C4">
        <w:rPr>
          <w:rFonts w:cstheme="minorHAnsi"/>
        </w:rPr>
        <w:t xml:space="preserve"> the Stillborn birth notice will be recorded </w:t>
      </w:r>
      <w:r w:rsidR="009C70D8" w:rsidRPr="00C776C4">
        <w:rPr>
          <w:rFonts w:cstheme="minorHAnsi"/>
        </w:rPr>
        <w:t xml:space="preserve">accurately </w:t>
      </w:r>
      <w:r w:rsidR="00965459" w:rsidRPr="00C776C4">
        <w:rPr>
          <w:rFonts w:cstheme="minorHAnsi"/>
        </w:rPr>
        <w:t xml:space="preserve">for reports </w:t>
      </w:r>
      <w:r w:rsidR="001A62D2" w:rsidRPr="00C776C4">
        <w:rPr>
          <w:rFonts w:cstheme="minorHAnsi"/>
        </w:rPr>
        <w:t xml:space="preserve">and the client file will be </w:t>
      </w:r>
      <w:r w:rsidR="009C70D8" w:rsidRPr="00C776C4">
        <w:rPr>
          <w:rFonts w:cstheme="minorHAnsi"/>
        </w:rPr>
        <w:t xml:space="preserve">clearly </w:t>
      </w:r>
      <w:r w:rsidR="001A62D2" w:rsidRPr="00C776C4">
        <w:rPr>
          <w:rFonts w:cstheme="minorHAnsi"/>
        </w:rPr>
        <w:t>mar</w:t>
      </w:r>
      <w:r w:rsidR="009C70D8" w:rsidRPr="00C776C4">
        <w:rPr>
          <w:rFonts w:cstheme="minorHAnsi"/>
        </w:rPr>
        <w:t>k</w:t>
      </w:r>
      <w:r w:rsidR="001A62D2" w:rsidRPr="00C776C4">
        <w:rPr>
          <w:rFonts w:cstheme="minorHAnsi"/>
        </w:rPr>
        <w:t xml:space="preserve">ed as deceased, </w:t>
      </w:r>
      <w:r w:rsidR="009C70D8" w:rsidRPr="00C776C4">
        <w:rPr>
          <w:rFonts w:cstheme="minorHAnsi"/>
        </w:rPr>
        <w:t xml:space="preserve">reducing </w:t>
      </w:r>
      <w:r w:rsidR="00D67495" w:rsidRPr="00C776C4">
        <w:rPr>
          <w:rFonts w:cstheme="minorHAnsi"/>
        </w:rPr>
        <w:t xml:space="preserve">risk of </w:t>
      </w:r>
      <w:r w:rsidR="004C5A47" w:rsidRPr="00C776C4">
        <w:rPr>
          <w:rFonts w:cstheme="minorHAnsi"/>
        </w:rPr>
        <w:t xml:space="preserve">a communication </w:t>
      </w:r>
      <w:r w:rsidR="00D67495" w:rsidRPr="00C776C4">
        <w:rPr>
          <w:rFonts w:cstheme="minorHAnsi"/>
        </w:rPr>
        <w:t>error with the family</w:t>
      </w:r>
      <w:r w:rsidR="001A62D2" w:rsidRPr="00C776C4">
        <w:rPr>
          <w:rFonts w:cstheme="minorHAnsi"/>
        </w:rPr>
        <w:t xml:space="preserve">. </w:t>
      </w:r>
    </w:p>
    <w:p w14:paraId="6CE05A2C" w14:textId="06F4EB99" w:rsidR="005D0844" w:rsidRPr="00C776C4" w:rsidRDefault="005D0844" w:rsidP="005D0844">
      <w:pPr>
        <w:pStyle w:val="ListParagraph"/>
        <w:spacing w:after="160" w:line="254" w:lineRule="auto"/>
        <w:rPr>
          <w:rFonts w:cstheme="minorHAnsi"/>
        </w:rPr>
      </w:pPr>
    </w:p>
    <w:p w14:paraId="2FF17E38" w14:textId="20493731" w:rsidR="00DB49A8" w:rsidRPr="00C776C4" w:rsidRDefault="00DB49A8" w:rsidP="00DB49A8">
      <w:pPr>
        <w:pStyle w:val="ListParagraph"/>
        <w:spacing w:after="160" w:line="254" w:lineRule="auto"/>
        <w:rPr>
          <w:rFonts w:cstheme="minorHAnsi"/>
        </w:rPr>
      </w:pPr>
    </w:p>
    <w:p w14:paraId="61574BB3" w14:textId="37A17695" w:rsidR="00DB49A8" w:rsidRDefault="00DB49A8" w:rsidP="00DB49A8">
      <w:pPr>
        <w:pStyle w:val="ListParagraph"/>
        <w:spacing w:after="160" w:line="254" w:lineRule="auto"/>
        <w:rPr>
          <w:rFonts w:cstheme="minorHAnsi"/>
        </w:rPr>
      </w:pPr>
    </w:p>
    <w:p w14:paraId="484F13AF" w14:textId="5CFF1FDE" w:rsidR="00E8332C" w:rsidRPr="00C776C4" w:rsidRDefault="00E8332C" w:rsidP="00DB49A8">
      <w:pPr>
        <w:pStyle w:val="ListParagraph"/>
        <w:spacing w:after="160" w:line="254" w:lineRule="auto"/>
        <w:rPr>
          <w:rFonts w:cstheme="minorHAnsi"/>
        </w:rPr>
      </w:pPr>
    </w:p>
    <w:p w14:paraId="4EE50F77" w14:textId="7144C2E1" w:rsidR="0048474D" w:rsidRPr="0048474D" w:rsidRDefault="008216DC" w:rsidP="0048474D">
      <w:pPr>
        <w:pStyle w:val="ListParagraph"/>
        <w:numPr>
          <w:ilvl w:val="0"/>
          <w:numId w:val="22"/>
        </w:numPr>
        <w:spacing w:before="100" w:beforeAutospacing="1" w:after="160" w:line="252" w:lineRule="auto"/>
        <w:rPr>
          <w:rFonts w:cstheme="minorHAnsi"/>
        </w:rPr>
      </w:pPr>
      <w:r w:rsidRPr="00C776C4">
        <w:rPr>
          <w:rFonts w:cstheme="minorHAnsi"/>
        </w:rPr>
        <w:t xml:space="preserve">If the mother does not appear to have other children, </w:t>
      </w:r>
      <w:r w:rsidR="00986043" w:rsidRPr="00C776C4">
        <w:rPr>
          <w:rFonts w:cstheme="minorHAnsi"/>
        </w:rPr>
        <w:t xml:space="preserve">her CDIS </w:t>
      </w:r>
      <w:r w:rsidRPr="00C776C4">
        <w:rPr>
          <w:rFonts w:cstheme="minorHAnsi"/>
        </w:rPr>
        <w:t xml:space="preserve">record can be closed, </w:t>
      </w:r>
      <w:r w:rsidR="000963C2" w:rsidRPr="00C776C4">
        <w:rPr>
          <w:rFonts w:cstheme="minorHAnsi"/>
        </w:rPr>
        <w:t>selecting</w:t>
      </w:r>
      <w:r w:rsidRPr="00C776C4">
        <w:rPr>
          <w:rFonts w:cstheme="minorHAnsi"/>
        </w:rPr>
        <w:t xml:space="preserve"> reason</w:t>
      </w:r>
      <w:r w:rsidR="000963C2" w:rsidRPr="00C776C4">
        <w:rPr>
          <w:rFonts w:cstheme="minorHAnsi"/>
        </w:rPr>
        <w:t xml:space="preserve">: </w:t>
      </w:r>
      <w:r w:rsidRPr="00C776C4">
        <w:rPr>
          <w:rFonts w:cstheme="minorHAnsi"/>
          <w:b/>
        </w:rPr>
        <w:t>Primary Care Giver of Stillborn/Deceased Child</w:t>
      </w:r>
      <w:r w:rsidRPr="00C776C4">
        <w:rPr>
          <w:rFonts w:cstheme="minorHAnsi"/>
        </w:rPr>
        <w:t>.</w:t>
      </w:r>
      <w:r w:rsidR="00986043" w:rsidRPr="00C776C4">
        <w:rPr>
          <w:rFonts w:cstheme="minorHAnsi"/>
        </w:rPr>
        <w:t xml:space="preserve"> </w:t>
      </w:r>
    </w:p>
    <w:p w14:paraId="63337723" w14:textId="13673FEA" w:rsidR="008216DC" w:rsidRPr="00C776C4" w:rsidRDefault="00DC53D9" w:rsidP="00384BE4">
      <w:pPr>
        <w:pStyle w:val="ListParagraph"/>
        <w:spacing w:before="100" w:beforeAutospacing="1" w:after="160" w:line="252" w:lineRule="auto"/>
        <w:ind w:left="851" w:hanging="142"/>
        <w:rPr>
          <w:rFonts w:cstheme="minorHAnsi"/>
        </w:rPr>
      </w:pPr>
      <w:r w:rsidRPr="00DC53D9">
        <w:rPr>
          <w:rFonts w:cstheme="minorHAnsi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353A768B" wp14:editId="5A302786">
            <wp:simplePos x="0" y="0"/>
            <wp:positionH relativeFrom="page">
              <wp:align>center</wp:align>
            </wp:positionH>
            <wp:positionV relativeFrom="paragraph">
              <wp:posOffset>442087</wp:posOffset>
            </wp:positionV>
            <wp:extent cx="3664138" cy="997001"/>
            <wp:effectExtent l="19050" t="19050" r="12700" b="1270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138" cy="9970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986043" w:rsidRPr="00C776C4">
        <w:rPr>
          <w:rFonts w:cstheme="minorHAnsi"/>
        </w:rPr>
        <w:t xml:space="preserve">*NOTE: </w:t>
      </w:r>
      <w:r w:rsidR="00E8332C">
        <w:rPr>
          <w:rFonts w:cstheme="minorHAnsi"/>
        </w:rPr>
        <w:t>whenever closing a</w:t>
      </w:r>
      <w:r w:rsidR="0048474D">
        <w:rPr>
          <w:rFonts w:cstheme="minorHAnsi"/>
        </w:rPr>
        <w:t>n</w:t>
      </w:r>
      <w:r w:rsidR="00E8332C">
        <w:rPr>
          <w:rFonts w:cstheme="minorHAnsi"/>
        </w:rPr>
        <w:t xml:space="preserve">y CDIS file </w:t>
      </w:r>
      <w:r w:rsidR="00046A12">
        <w:rPr>
          <w:rFonts w:cstheme="minorHAnsi"/>
        </w:rPr>
        <w:t xml:space="preserve">ensure to </w:t>
      </w:r>
      <w:r w:rsidR="00986043" w:rsidRPr="00C776C4">
        <w:rPr>
          <w:rFonts w:cstheme="minorHAnsi"/>
        </w:rPr>
        <w:t>record an EDIT note</w:t>
      </w:r>
      <w:r w:rsidR="007D1757">
        <w:rPr>
          <w:rFonts w:cstheme="minorHAnsi"/>
        </w:rPr>
        <w:t xml:space="preserve"> at the top of the summary page</w:t>
      </w:r>
      <w:r w:rsidR="000A0DF5">
        <w:rPr>
          <w:rFonts w:cstheme="minorHAnsi"/>
        </w:rPr>
        <w:t>,</w:t>
      </w:r>
      <w:r w:rsidR="00986043" w:rsidRPr="00C776C4">
        <w:rPr>
          <w:rFonts w:cstheme="minorHAnsi"/>
        </w:rPr>
        <w:t xml:space="preserve"> highlighting</w:t>
      </w:r>
      <w:r w:rsidR="000A0DF5">
        <w:rPr>
          <w:rFonts w:cstheme="minorHAnsi"/>
        </w:rPr>
        <w:t xml:space="preserve"> that</w:t>
      </w:r>
      <w:r w:rsidR="00986043" w:rsidRPr="00C776C4">
        <w:rPr>
          <w:rFonts w:cstheme="minorHAnsi"/>
        </w:rPr>
        <w:t xml:space="preserve"> the file is closed</w:t>
      </w:r>
      <w:r w:rsidR="00384BE4" w:rsidRPr="00C776C4">
        <w:rPr>
          <w:rFonts w:cstheme="minorHAnsi"/>
        </w:rPr>
        <w:t xml:space="preserve"> for future reference</w:t>
      </w:r>
      <w:r w:rsidR="00681B68">
        <w:rPr>
          <w:rFonts w:cstheme="minorHAnsi"/>
        </w:rPr>
        <w:t>.</w:t>
      </w:r>
    </w:p>
    <w:p w14:paraId="0452D15E" w14:textId="77CB489B" w:rsidR="009C3CDC" w:rsidRPr="00C776C4" w:rsidRDefault="009C3CDC" w:rsidP="00CD2C5B">
      <w:pPr>
        <w:rPr>
          <w:rFonts w:asciiTheme="minorHAnsi" w:hAnsiTheme="minorHAnsi" w:cstheme="minorHAnsi"/>
          <w:color w:val="000000"/>
        </w:rPr>
      </w:pPr>
    </w:p>
    <w:sectPr w:rsidR="009C3CDC" w:rsidRPr="00C776C4" w:rsidSect="0098497B">
      <w:headerReference w:type="default" r:id="rId20"/>
      <w:footerReference w:type="default" r:id="rId21"/>
      <w:headerReference w:type="first" r:id="rId22"/>
      <w:footerReference w:type="first" r:id="rId23"/>
      <w:pgSz w:w="11909" w:h="16834" w:code="9"/>
      <w:pgMar w:top="1843" w:right="852" w:bottom="142" w:left="1304" w:header="851" w:footer="10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DE56E" w14:textId="77777777" w:rsidR="000211DA" w:rsidRDefault="000211DA" w:rsidP="00472F5F">
      <w:r>
        <w:separator/>
      </w:r>
    </w:p>
  </w:endnote>
  <w:endnote w:type="continuationSeparator" w:id="0">
    <w:p w14:paraId="4F0449BB" w14:textId="77777777" w:rsidR="000211DA" w:rsidRDefault="000211DA" w:rsidP="0047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50989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2D35C7C1" w14:textId="77777777" w:rsidR="004B11A3" w:rsidRPr="004B11A3" w:rsidRDefault="00CD2C5B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AU"/>
          </w:rPr>
          <w:drawing>
            <wp:anchor distT="0" distB="0" distL="114300" distR="114300" simplePos="0" relativeHeight="251657216" behindDoc="0" locked="0" layoutInCell="1" allowOverlap="1" wp14:anchorId="74499611" wp14:editId="460F0C8D">
              <wp:simplePos x="0" y="0"/>
              <wp:positionH relativeFrom="column">
                <wp:posOffset>-839993</wp:posOffset>
              </wp:positionH>
              <wp:positionV relativeFrom="paragraph">
                <wp:posOffset>-63719</wp:posOffset>
              </wp:positionV>
              <wp:extent cx="7766946" cy="1043491"/>
              <wp:effectExtent l="19050" t="0" r="5454" b="0"/>
              <wp:wrapNone/>
              <wp:docPr id="17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etterhead-foote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6946" cy="10434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AA7CB9" w:rsidRPr="004B11A3">
          <w:rPr>
            <w:rFonts w:ascii="Arial" w:hAnsi="Arial" w:cs="Arial"/>
            <w:sz w:val="18"/>
            <w:szCs w:val="18"/>
          </w:rPr>
          <w:fldChar w:fldCharType="begin"/>
        </w:r>
        <w:r w:rsidR="004B11A3" w:rsidRPr="004B11A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AA7CB9" w:rsidRPr="004B11A3">
          <w:rPr>
            <w:rFonts w:ascii="Arial" w:hAnsi="Arial" w:cs="Arial"/>
            <w:sz w:val="18"/>
            <w:szCs w:val="18"/>
          </w:rPr>
          <w:fldChar w:fldCharType="separate"/>
        </w:r>
        <w:r w:rsidR="000C305B">
          <w:rPr>
            <w:rFonts w:ascii="Arial" w:hAnsi="Arial" w:cs="Arial"/>
            <w:noProof/>
            <w:sz w:val="18"/>
            <w:szCs w:val="18"/>
          </w:rPr>
          <w:t>2</w:t>
        </w:r>
        <w:r w:rsidR="00AA7CB9" w:rsidRPr="004B11A3">
          <w:rPr>
            <w:rFonts w:ascii="Arial" w:hAnsi="Arial" w:cs="Arial"/>
            <w:noProof/>
            <w:sz w:val="18"/>
            <w:szCs w:val="18"/>
          </w:rPr>
          <w:fldChar w:fldCharType="end"/>
        </w:r>
        <w:r w:rsidR="004B11A3" w:rsidRPr="004B11A3">
          <w:rPr>
            <w:rFonts w:ascii="Arial" w:hAnsi="Arial" w:cs="Arial"/>
            <w:noProof/>
            <w:sz w:val="18"/>
            <w:szCs w:val="18"/>
          </w:rPr>
          <w:t>/4</w:t>
        </w:r>
      </w:p>
    </w:sdtContent>
  </w:sdt>
  <w:p w14:paraId="033CFF59" w14:textId="77777777" w:rsidR="001A247D" w:rsidRPr="004B11A3" w:rsidRDefault="00AE0A48" w:rsidP="004B1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D0D0" w14:textId="62B63979" w:rsidR="001A247D" w:rsidRDefault="00C52C8F" w:rsidP="00C52C8F">
    <w:pPr>
      <w:pStyle w:val="Footer"/>
      <w:tabs>
        <w:tab w:val="clear" w:pos="4153"/>
        <w:tab w:val="clear" w:pos="8306"/>
        <w:tab w:val="left" w:pos="1152"/>
      </w:tabs>
      <w:rPr>
        <w:rFonts w:ascii="Book Antiqua" w:hAnsi="Book Antiqua"/>
        <w:i/>
        <w:iCs/>
        <w:sz w:val="20"/>
      </w:rPr>
    </w:pPr>
    <w:r>
      <w:rPr>
        <w:rFonts w:ascii="Book Antiqua" w:hAnsi="Book Antiqua"/>
        <w:i/>
        <w:iCs/>
        <w:sz w:val="20"/>
      </w:rPr>
      <w:tab/>
    </w:r>
  </w:p>
  <w:p w14:paraId="6741A79B" w14:textId="77777777" w:rsidR="001A247D" w:rsidRDefault="00AE0A48">
    <w:pPr>
      <w:pStyle w:val="Footer"/>
      <w:rPr>
        <w:rFonts w:ascii="Book Antiqua" w:hAnsi="Book Antiqua"/>
        <w:i/>
        <w:iCs/>
        <w:sz w:val="20"/>
      </w:rPr>
    </w:pPr>
  </w:p>
  <w:p w14:paraId="5CC7E2D0" w14:textId="77777777" w:rsidR="001A247D" w:rsidRDefault="00AE0A48">
    <w:pPr>
      <w:pStyle w:val="Footer"/>
      <w:rPr>
        <w:rFonts w:ascii="Book Antiqua" w:hAnsi="Book Antiqua"/>
        <w:i/>
        <w:iCs/>
        <w:sz w:val="20"/>
      </w:rPr>
    </w:pPr>
  </w:p>
  <w:p w14:paraId="7B5528EA" w14:textId="77777777" w:rsidR="001A247D" w:rsidRDefault="00CD2C5B">
    <w:pPr>
      <w:pStyle w:val="Footer"/>
      <w:rPr>
        <w:rFonts w:ascii="Book Antiqua" w:hAnsi="Book Antiqua"/>
        <w:i/>
        <w:iCs/>
        <w:sz w:val="20"/>
      </w:rPr>
    </w:pPr>
    <w:r>
      <w:rPr>
        <w:rFonts w:ascii="Book Antiqua" w:hAnsi="Book Antiqua"/>
        <w:i/>
        <w:iCs/>
        <w:noProof/>
        <w:sz w:val="20"/>
        <w:lang w:eastAsia="en-AU"/>
      </w:rPr>
      <w:drawing>
        <wp:anchor distT="0" distB="0" distL="114300" distR="114300" simplePos="0" relativeHeight="251656192" behindDoc="0" locked="0" layoutInCell="1" allowOverlap="1" wp14:anchorId="13A64EDE" wp14:editId="6E2C4D5F">
          <wp:simplePos x="0" y="0"/>
          <wp:positionH relativeFrom="column">
            <wp:posOffset>-848995</wp:posOffset>
          </wp:positionH>
          <wp:positionV relativeFrom="paragraph">
            <wp:posOffset>55880</wp:posOffset>
          </wp:positionV>
          <wp:extent cx="7994015" cy="1075690"/>
          <wp:effectExtent l="19050" t="0" r="698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01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0F93AB" w14:textId="77777777" w:rsidR="001A247D" w:rsidRDefault="00AE0A48">
    <w:pPr>
      <w:pStyle w:val="Footer"/>
      <w:rPr>
        <w:rFonts w:ascii="Book Antiqua" w:hAnsi="Book Antiqua"/>
        <w:i/>
        <w:iCs/>
        <w:sz w:val="20"/>
      </w:rPr>
    </w:pPr>
  </w:p>
  <w:p w14:paraId="29A0C7F0" w14:textId="77777777" w:rsidR="001A247D" w:rsidRDefault="00AE0A48">
    <w:pPr>
      <w:pStyle w:val="Footer"/>
      <w:rPr>
        <w:rFonts w:ascii="Book Antiqua" w:hAnsi="Book Antiqua"/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0D611" w14:textId="77777777" w:rsidR="000211DA" w:rsidRDefault="000211DA" w:rsidP="00472F5F">
      <w:r>
        <w:separator/>
      </w:r>
    </w:p>
  </w:footnote>
  <w:footnote w:type="continuationSeparator" w:id="0">
    <w:p w14:paraId="31AD42E5" w14:textId="77777777" w:rsidR="000211DA" w:rsidRDefault="000211DA" w:rsidP="00472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0DAA" w14:textId="707C0C44" w:rsidR="001A247D" w:rsidRDefault="000642D7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32CAD" wp14:editId="384C2FD1">
              <wp:simplePos x="0" y="0"/>
              <wp:positionH relativeFrom="column">
                <wp:posOffset>-774065</wp:posOffset>
              </wp:positionH>
              <wp:positionV relativeFrom="paragraph">
                <wp:posOffset>146050</wp:posOffset>
              </wp:positionV>
              <wp:extent cx="7540625" cy="10795"/>
              <wp:effectExtent l="6985" t="12700" r="5715" b="508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40625" cy="1079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FC0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0.95pt;margin-top:11.5pt;width:593.75pt;height: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" strokecolor="#ffc000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15F44A" wp14:editId="648BBBC6">
              <wp:simplePos x="0" y="0"/>
              <wp:positionH relativeFrom="column">
                <wp:posOffset>-353695</wp:posOffset>
              </wp:positionH>
              <wp:positionV relativeFrom="paragraph">
                <wp:posOffset>-108585</wp:posOffset>
              </wp:positionV>
              <wp:extent cx="3181350" cy="2546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13497" w14:textId="77777777" w:rsidR="00CD2C5B" w:rsidRDefault="00CD2C5B" w:rsidP="00CD2C5B">
                          <w:r w:rsidRPr="00C0419B">
                            <w:rPr>
                              <w:rFonts w:ascii="Futura Medium" w:hAnsi="Futura Medium" w:cs="Arial"/>
                              <w:b/>
                              <w:sz w:val="21"/>
                              <w:szCs w:val="21"/>
                            </w:rPr>
                            <w:t>MUNICIPAL ASSOCIATION OF VICTORIA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15F4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.85pt;margin-top:-8.55pt;width:250.5pt;height:20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" filled="f" stroked="f">
              <v:textbox style="mso-fit-shape-to-text:t">
                <w:txbxContent>
                  <w:p w14:paraId="34A13497" w14:textId="77777777" w:rsidR="00CD2C5B" w:rsidRDefault="00CD2C5B" w:rsidP="00CD2C5B">
                    <w:r w:rsidRPr="00C0419B">
                      <w:rPr>
                        <w:rFonts w:ascii="Futura Medium" w:hAnsi="Futura Medium" w:cs="Arial"/>
                        <w:b/>
                        <w:sz w:val="21"/>
                        <w:szCs w:val="21"/>
                      </w:rPr>
                      <w:t>MUNICIPAL ASSOCIATION OF VICTORIA</w:t>
                    </w:r>
                  </w:p>
                </w:txbxContent>
              </v:textbox>
            </v:shape>
          </w:pict>
        </mc:Fallback>
      </mc:AlternateContent>
    </w:r>
  </w:p>
  <w:p w14:paraId="31FA0B66" w14:textId="77777777" w:rsidR="001A247D" w:rsidRDefault="00AE0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CC26" w14:textId="77777777" w:rsidR="00472F5F" w:rsidRPr="00C0419B" w:rsidRDefault="00635826" w:rsidP="004C2B77">
    <w:pPr>
      <w:tabs>
        <w:tab w:val="left" w:pos="6521"/>
        <w:tab w:val="right" w:pos="8379"/>
      </w:tabs>
      <w:spacing w:line="360" w:lineRule="auto"/>
      <w:ind w:right="-671"/>
      <w:rPr>
        <w:rFonts w:ascii="Futura Medium" w:hAnsi="Futura Medium" w:cs="Arial"/>
        <w:sz w:val="14"/>
        <w:szCs w:val="14"/>
      </w:rPr>
    </w:pPr>
    <w:r>
      <w:rPr>
        <w:rFonts w:ascii="Arial" w:hAnsi="Arial" w:cs="Arial"/>
        <w:sz w:val="18"/>
        <w:szCs w:val="18"/>
      </w:rPr>
      <w:tab/>
    </w:r>
    <w:r w:rsidR="00C0419B">
      <w:rPr>
        <w:rFonts w:ascii="Futura Medium" w:hAnsi="Futura Medium" w:cs="Arial"/>
        <w:sz w:val="14"/>
        <w:szCs w:val="14"/>
      </w:rPr>
      <w:t xml:space="preserve">LEVEL </w:t>
    </w:r>
    <w:r w:rsidRPr="00C0419B">
      <w:rPr>
        <w:rFonts w:ascii="Futura Medium" w:hAnsi="Futura Medium" w:cs="Arial"/>
        <w:sz w:val="14"/>
        <w:szCs w:val="14"/>
      </w:rPr>
      <w:t>12, 60 COLLINS STREET MELBOURNE</w:t>
    </w:r>
  </w:p>
  <w:p w14:paraId="7DABA7B7" w14:textId="77777777" w:rsidR="00472F5F" w:rsidRPr="00C0419B" w:rsidRDefault="00635826" w:rsidP="004C2B77">
    <w:pPr>
      <w:tabs>
        <w:tab w:val="left" w:pos="6521"/>
        <w:tab w:val="right" w:pos="8379"/>
      </w:tabs>
      <w:spacing w:line="360" w:lineRule="auto"/>
      <w:ind w:right="-671"/>
      <w:rPr>
        <w:rFonts w:ascii="Futura Medium" w:hAnsi="Futura Medium" w:cs="Arial"/>
        <w:sz w:val="14"/>
        <w:szCs w:val="14"/>
      </w:rPr>
    </w:pPr>
    <w:r w:rsidRPr="00C0419B">
      <w:rPr>
        <w:rFonts w:ascii="Futura Medium" w:hAnsi="Futura Medium" w:cs="Arial"/>
        <w:sz w:val="14"/>
        <w:szCs w:val="14"/>
      </w:rPr>
      <w:tab/>
      <w:t>GPO Box 4326 MELBOURNE VIC 3001</w:t>
    </w:r>
  </w:p>
  <w:p w14:paraId="3D4E167C" w14:textId="1D47D22F" w:rsidR="00472F5F" w:rsidRPr="00C43531" w:rsidRDefault="000642D7" w:rsidP="00C43531">
    <w:pPr>
      <w:tabs>
        <w:tab w:val="left" w:pos="6521"/>
        <w:tab w:val="right" w:pos="8379"/>
      </w:tabs>
      <w:spacing w:line="276" w:lineRule="auto"/>
      <w:ind w:right="-671"/>
      <w:rPr>
        <w:rFonts w:ascii="Futura Medium" w:hAnsi="Futura Medium" w:cs="Arial"/>
        <w:sz w:val="14"/>
        <w:szCs w:val="14"/>
      </w:rPr>
    </w:pPr>
    <w:r>
      <w:rPr>
        <w:rFonts w:ascii="Futura Medium" w:hAnsi="Futura Medium" w:cs="Arial"/>
        <w:b/>
        <w:noProof/>
        <w:sz w:val="21"/>
        <w:szCs w:val="21"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A615929" wp14:editId="41D82D1F">
              <wp:simplePos x="0" y="0"/>
              <wp:positionH relativeFrom="column">
                <wp:posOffset>-95250</wp:posOffset>
              </wp:positionH>
              <wp:positionV relativeFrom="paragraph">
                <wp:posOffset>73660</wp:posOffset>
              </wp:positionV>
              <wp:extent cx="3181350" cy="25463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254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78A032" w14:textId="77777777" w:rsidR="000C0B22" w:rsidRDefault="000C0B22">
                          <w:r w:rsidRPr="00C0419B">
                            <w:rPr>
                              <w:rFonts w:ascii="Futura Medium" w:hAnsi="Futura Medium" w:cs="Arial"/>
                              <w:b/>
                              <w:sz w:val="21"/>
                              <w:szCs w:val="21"/>
                            </w:rPr>
                            <w:t>MUNICIPAL ASSOCIATION OF VICTORIA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61592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5pt;margin-top:5.8pt;width:250.5pt;height:20.0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" filled="f" stroked="f">
              <v:textbox style="mso-fit-shape-to-text:t">
                <w:txbxContent>
                  <w:p w14:paraId="5D78A032" w14:textId="77777777" w:rsidR="000C0B22" w:rsidRDefault="000C0B22">
                    <w:r w:rsidRPr="00C0419B">
                      <w:rPr>
                        <w:rFonts w:ascii="Futura Medium" w:hAnsi="Futura Medium" w:cs="Arial"/>
                        <w:b/>
                        <w:sz w:val="21"/>
                        <w:szCs w:val="21"/>
                      </w:rPr>
                      <w:t>MUNICIPAL ASSOCIATION OF VICTORIA</w:t>
                    </w:r>
                  </w:p>
                </w:txbxContent>
              </v:textbox>
            </v:shape>
          </w:pict>
        </mc:Fallback>
      </mc:AlternateContent>
    </w:r>
    <w:r w:rsidR="00472F5F" w:rsidRPr="00C0419B">
      <w:rPr>
        <w:rFonts w:ascii="Futura Medium" w:hAnsi="Futura Medium" w:cs="Arial"/>
        <w:b/>
        <w:bCs/>
        <w:sz w:val="14"/>
        <w:szCs w:val="14"/>
      </w:rPr>
      <w:tab/>
    </w:r>
    <w:r w:rsidR="00635826" w:rsidRPr="00C0419B">
      <w:rPr>
        <w:rFonts w:ascii="Futura Medium" w:hAnsi="Futura Medium" w:cs="Arial"/>
        <w:b/>
        <w:sz w:val="14"/>
        <w:szCs w:val="14"/>
      </w:rPr>
      <w:t>T</w:t>
    </w:r>
    <w:r w:rsidR="00635826" w:rsidRPr="00C0419B">
      <w:rPr>
        <w:rFonts w:ascii="Futura Medium" w:hAnsi="Futura Medium" w:cs="Arial"/>
        <w:sz w:val="14"/>
        <w:szCs w:val="14"/>
      </w:rPr>
      <w:t xml:space="preserve"> 03] 9667 555</w:t>
    </w:r>
    <w:r w:rsidR="00B05FB0">
      <w:rPr>
        <w:rFonts w:ascii="Futura Medium" w:hAnsi="Futura Medium" w:cs="Arial"/>
        <w:sz w:val="14"/>
        <w:szCs w:val="14"/>
      </w:rPr>
      <w:t>5</w:t>
    </w:r>
    <w:r w:rsidR="00635826" w:rsidRPr="00C0419B">
      <w:rPr>
        <w:rFonts w:ascii="Futura Medium" w:hAnsi="Futura Medium" w:cs="Arial"/>
        <w:b/>
        <w:sz w:val="14"/>
        <w:szCs w:val="14"/>
      </w:rPr>
      <w:t>F</w:t>
    </w:r>
    <w:r w:rsidR="00635826" w:rsidRPr="00C0419B">
      <w:rPr>
        <w:rFonts w:ascii="Futura Medium" w:hAnsi="Futura Medium" w:cs="Arial"/>
        <w:sz w:val="14"/>
        <w:szCs w:val="14"/>
      </w:rPr>
      <w:t xml:space="preserve"> 03] 9667 5550</w:t>
    </w:r>
    <w:r w:rsidR="00635826">
      <w:rPr>
        <w:rFonts w:ascii="Arial" w:hAnsi="Arial" w:cs="Arial"/>
        <w:sz w:val="18"/>
        <w:szCs w:val="18"/>
      </w:rPr>
      <w:tab/>
    </w:r>
    <w:r w:rsidR="00635826" w:rsidRPr="00800152">
      <w:rPr>
        <w:rFonts w:ascii="Futura Medium" w:hAnsi="Futura Medium" w:cs="Arial"/>
        <w:sz w:val="16"/>
        <w:szCs w:val="16"/>
      </w:rPr>
      <w:t>www.mav.asn.au</w:t>
    </w:r>
  </w:p>
  <w:p w14:paraId="77C16863" w14:textId="77777777" w:rsidR="001A247D" w:rsidRPr="004B11A3" w:rsidRDefault="00472F5F" w:rsidP="004B11A3">
    <w:pPr>
      <w:tabs>
        <w:tab w:val="left" w:pos="1701"/>
        <w:tab w:val="decimal" w:pos="5103"/>
        <w:tab w:val="left" w:pos="5720"/>
        <w:tab w:val="decimal" w:pos="6804"/>
        <w:tab w:val="right" w:pos="8364"/>
      </w:tabs>
      <w:ind w:left="-1320" w:right="-1331"/>
      <w:jc w:val="center"/>
      <w:rPr>
        <w:color w:val="FF9900"/>
      </w:rPr>
    </w:pPr>
    <w:r>
      <w:rPr>
        <w:color w:val="FF9900"/>
      </w:rPr>
      <w:t>__________</w:t>
    </w:r>
    <w:r w:rsidR="004C2B77">
      <w:rPr>
        <w:color w:val="FF9900"/>
      </w:rPr>
      <w:softHyphen/>
    </w:r>
    <w:r w:rsidR="004C2B77">
      <w:rPr>
        <w:color w:val="FF9900"/>
      </w:rPr>
      <w:softHyphen/>
    </w:r>
    <w:r w:rsidR="004C2B77">
      <w:rPr>
        <w:color w:val="FF9900"/>
      </w:rPr>
      <w:softHyphen/>
    </w:r>
    <w:r w:rsidR="004C2B77">
      <w:rPr>
        <w:color w:val="FF9900"/>
      </w:rPr>
      <w:softHyphen/>
    </w:r>
    <w:r w:rsidR="004C2B77">
      <w:rPr>
        <w:color w:val="FF9900"/>
      </w:rPr>
      <w:softHyphen/>
    </w:r>
    <w:r w:rsidR="004C2B77">
      <w:rPr>
        <w:color w:val="FF9900"/>
      </w:rPr>
      <w:softHyphen/>
    </w:r>
    <w:r w:rsidR="004C2B77">
      <w:rPr>
        <w:color w:val="FF9900"/>
      </w:rPr>
      <w:softHyphen/>
    </w:r>
    <w:r w:rsidR="004C2B77">
      <w:rPr>
        <w:color w:val="FF9900"/>
      </w:rPr>
      <w:softHyphen/>
      <w:t>______</w:t>
    </w:r>
    <w:r>
      <w:rPr>
        <w:color w:val="FF9900"/>
      </w:rPr>
      <w:t>____</w:t>
    </w:r>
    <w:r w:rsidR="004C2B77">
      <w:rPr>
        <w:color w:val="FF9900"/>
      </w:rPr>
      <w:t>_______________________________</w:t>
    </w:r>
    <w:r>
      <w:rPr>
        <w:color w:val="FF9900"/>
      </w:rPr>
      <w:t>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342E"/>
    <w:multiLevelType w:val="hybridMultilevel"/>
    <w:tmpl w:val="6C5A37FE"/>
    <w:lvl w:ilvl="0" w:tplc="FC7E352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B1079"/>
    <w:multiLevelType w:val="hybridMultilevel"/>
    <w:tmpl w:val="4E7C5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875"/>
    <w:multiLevelType w:val="hybridMultilevel"/>
    <w:tmpl w:val="7F068986"/>
    <w:lvl w:ilvl="0" w:tplc="33686B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A24B6"/>
    <w:multiLevelType w:val="hybridMultilevel"/>
    <w:tmpl w:val="6CD82C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55B04"/>
    <w:multiLevelType w:val="hybridMultilevel"/>
    <w:tmpl w:val="20BE9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4485"/>
    <w:multiLevelType w:val="hybridMultilevel"/>
    <w:tmpl w:val="501A5C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24F53"/>
    <w:multiLevelType w:val="hybridMultilevel"/>
    <w:tmpl w:val="FCDE64FC"/>
    <w:lvl w:ilvl="0" w:tplc="18804A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80B80"/>
    <w:multiLevelType w:val="multilevel"/>
    <w:tmpl w:val="A5900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45D81"/>
    <w:multiLevelType w:val="hybridMultilevel"/>
    <w:tmpl w:val="883AA0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02849"/>
    <w:multiLevelType w:val="hybridMultilevel"/>
    <w:tmpl w:val="FDCAD6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415B2"/>
    <w:multiLevelType w:val="hybridMultilevel"/>
    <w:tmpl w:val="FB0A4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54745"/>
    <w:multiLevelType w:val="multilevel"/>
    <w:tmpl w:val="C9427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E668D"/>
    <w:multiLevelType w:val="hybridMultilevel"/>
    <w:tmpl w:val="D526B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B403C"/>
    <w:multiLevelType w:val="hybridMultilevel"/>
    <w:tmpl w:val="7F182A1E"/>
    <w:lvl w:ilvl="0" w:tplc="0C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645607D"/>
    <w:multiLevelType w:val="hybridMultilevel"/>
    <w:tmpl w:val="E8FA492A"/>
    <w:lvl w:ilvl="0" w:tplc="386A9D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C50863"/>
    <w:multiLevelType w:val="hybridMultilevel"/>
    <w:tmpl w:val="E5C2EC8A"/>
    <w:lvl w:ilvl="0" w:tplc="18804AB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B7711"/>
    <w:multiLevelType w:val="multilevel"/>
    <w:tmpl w:val="158A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957646"/>
    <w:multiLevelType w:val="hybridMultilevel"/>
    <w:tmpl w:val="C090F1DE"/>
    <w:lvl w:ilvl="0" w:tplc="BE78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063610"/>
    <w:multiLevelType w:val="hybridMultilevel"/>
    <w:tmpl w:val="3AAE7B5C"/>
    <w:lvl w:ilvl="0" w:tplc="14A8BA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03D0C"/>
    <w:multiLevelType w:val="hybridMultilevel"/>
    <w:tmpl w:val="5B64A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00580">
    <w:abstractNumId w:val="13"/>
  </w:num>
  <w:num w:numId="2" w16cid:durableId="664746895">
    <w:abstractNumId w:val="7"/>
  </w:num>
  <w:num w:numId="3" w16cid:durableId="1314525693">
    <w:abstractNumId w:val="11"/>
  </w:num>
  <w:num w:numId="4" w16cid:durableId="1541287720">
    <w:abstractNumId w:val="3"/>
  </w:num>
  <w:num w:numId="5" w16cid:durableId="626811882">
    <w:abstractNumId w:val="6"/>
  </w:num>
  <w:num w:numId="6" w16cid:durableId="2025939054">
    <w:abstractNumId w:val="17"/>
  </w:num>
  <w:num w:numId="7" w16cid:durableId="699165889">
    <w:abstractNumId w:val="15"/>
  </w:num>
  <w:num w:numId="8" w16cid:durableId="297415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2374655">
    <w:abstractNumId w:val="19"/>
  </w:num>
  <w:num w:numId="10" w16cid:durableId="1674140237">
    <w:abstractNumId w:val="18"/>
  </w:num>
  <w:num w:numId="11" w16cid:durableId="536744369">
    <w:abstractNumId w:val="16"/>
  </w:num>
  <w:num w:numId="12" w16cid:durableId="1604877843">
    <w:abstractNumId w:val="14"/>
  </w:num>
  <w:num w:numId="13" w16cid:durableId="1272709723">
    <w:abstractNumId w:val="5"/>
  </w:num>
  <w:num w:numId="14" w16cid:durableId="1392381534">
    <w:abstractNumId w:val="10"/>
  </w:num>
  <w:num w:numId="15" w16cid:durableId="1307316648">
    <w:abstractNumId w:val="12"/>
  </w:num>
  <w:num w:numId="16" w16cid:durableId="845218734">
    <w:abstractNumId w:val="8"/>
  </w:num>
  <w:num w:numId="17" w16cid:durableId="1392078715">
    <w:abstractNumId w:val="4"/>
  </w:num>
  <w:num w:numId="18" w16cid:durableId="1016923381">
    <w:abstractNumId w:val="1"/>
  </w:num>
  <w:num w:numId="19" w16cid:durableId="548079656">
    <w:abstractNumId w:val="0"/>
  </w:num>
  <w:num w:numId="20" w16cid:durableId="1679187706">
    <w:abstractNumId w:val="20"/>
  </w:num>
  <w:num w:numId="21" w16cid:durableId="743264123">
    <w:abstractNumId w:val="2"/>
  </w:num>
  <w:num w:numId="22" w16cid:durableId="10985234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hideSpellingErrors/>
  <w:hideGrammaticalError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5F"/>
    <w:rsid w:val="000211DA"/>
    <w:rsid w:val="00025824"/>
    <w:rsid w:val="00045EDF"/>
    <w:rsid w:val="00046A12"/>
    <w:rsid w:val="0004B5C4"/>
    <w:rsid w:val="00050A8A"/>
    <w:rsid w:val="0005448D"/>
    <w:rsid w:val="000565A0"/>
    <w:rsid w:val="00061DCB"/>
    <w:rsid w:val="000642D7"/>
    <w:rsid w:val="000861FE"/>
    <w:rsid w:val="000918A9"/>
    <w:rsid w:val="00091A85"/>
    <w:rsid w:val="000963C2"/>
    <w:rsid w:val="000A0DF5"/>
    <w:rsid w:val="000A432D"/>
    <w:rsid w:val="000B03CD"/>
    <w:rsid w:val="000B1C5F"/>
    <w:rsid w:val="000C0B22"/>
    <w:rsid w:val="000C305B"/>
    <w:rsid w:val="000D7388"/>
    <w:rsid w:val="00102035"/>
    <w:rsid w:val="00102823"/>
    <w:rsid w:val="001037D4"/>
    <w:rsid w:val="00134D97"/>
    <w:rsid w:val="00161548"/>
    <w:rsid w:val="001647FC"/>
    <w:rsid w:val="00172946"/>
    <w:rsid w:val="001816E6"/>
    <w:rsid w:val="00183F56"/>
    <w:rsid w:val="00192087"/>
    <w:rsid w:val="001A62D2"/>
    <w:rsid w:val="001C7F28"/>
    <w:rsid w:val="001F21B0"/>
    <w:rsid w:val="00214330"/>
    <w:rsid w:val="00216335"/>
    <w:rsid w:val="00220BDF"/>
    <w:rsid w:val="0023185F"/>
    <w:rsid w:val="00252FE0"/>
    <w:rsid w:val="00256302"/>
    <w:rsid w:val="0025655F"/>
    <w:rsid w:val="002969B2"/>
    <w:rsid w:val="002A0A35"/>
    <w:rsid w:val="002B1383"/>
    <w:rsid w:val="002C2D32"/>
    <w:rsid w:val="002D05AF"/>
    <w:rsid w:val="002D5E47"/>
    <w:rsid w:val="002E4D22"/>
    <w:rsid w:val="002F118B"/>
    <w:rsid w:val="002F1EB9"/>
    <w:rsid w:val="00301E0C"/>
    <w:rsid w:val="00306279"/>
    <w:rsid w:val="003107E1"/>
    <w:rsid w:val="00313D99"/>
    <w:rsid w:val="003159EA"/>
    <w:rsid w:val="003319F3"/>
    <w:rsid w:val="003419C0"/>
    <w:rsid w:val="00342B90"/>
    <w:rsid w:val="003520F0"/>
    <w:rsid w:val="003521FD"/>
    <w:rsid w:val="00367537"/>
    <w:rsid w:val="00372EAE"/>
    <w:rsid w:val="00380874"/>
    <w:rsid w:val="00384BE4"/>
    <w:rsid w:val="00397A8E"/>
    <w:rsid w:val="003F727D"/>
    <w:rsid w:val="00424CD5"/>
    <w:rsid w:val="004342B9"/>
    <w:rsid w:val="004425C4"/>
    <w:rsid w:val="00452C78"/>
    <w:rsid w:val="00463AAA"/>
    <w:rsid w:val="00467A7B"/>
    <w:rsid w:val="00472F5F"/>
    <w:rsid w:val="00476DC7"/>
    <w:rsid w:val="0048474D"/>
    <w:rsid w:val="0048532E"/>
    <w:rsid w:val="00490614"/>
    <w:rsid w:val="00491960"/>
    <w:rsid w:val="004A1165"/>
    <w:rsid w:val="004A30B1"/>
    <w:rsid w:val="004B11A3"/>
    <w:rsid w:val="004C2B77"/>
    <w:rsid w:val="004C5A47"/>
    <w:rsid w:val="004D46F8"/>
    <w:rsid w:val="004E127C"/>
    <w:rsid w:val="004E7C49"/>
    <w:rsid w:val="004F2EDB"/>
    <w:rsid w:val="004F4E00"/>
    <w:rsid w:val="00512170"/>
    <w:rsid w:val="00524D29"/>
    <w:rsid w:val="00527676"/>
    <w:rsid w:val="00536FC5"/>
    <w:rsid w:val="005403B7"/>
    <w:rsid w:val="00540C45"/>
    <w:rsid w:val="00540D19"/>
    <w:rsid w:val="00541C84"/>
    <w:rsid w:val="00552953"/>
    <w:rsid w:val="00560F05"/>
    <w:rsid w:val="005823F6"/>
    <w:rsid w:val="005A77F3"/>
    <w:rsid w:val="005B52A2"/>
    <w:rsid w:val="005C3C5C"/>
    <w:rsid w:val="005D0844"/>
    <w:rsid w:val="005D2B52"/>
    <w:rsid w:val="005E1977"/>
    <w:rsid w:val="005E77C9"/>
    <w:rsid w:val="005F301E"/>
    <w:rsid w:val="00602FD0"/>
    <w:rsid w:val="00604042"/>
    <w:rsid w:val="00604985"/>
    <w:rsid w:val="00610269"/>
    <w:rsid w:val="00610C2B"/>
    <w:rsid w:val="006218B2"/>
    <w:rsid w:val="00624E1A"/>
    <w:rsid w:val="00627FD7"/>
    <w:rsid w:val="00635826"/>
    <w:rsid w:val="006623E5"/>
    <w:rsid w:val="0066451A"/>
    <w:rsid w:val="00677BED"/>
    <w:rsid w:val="00681B68"/>
    <w:rsid w:val="00682371"/>
    <w:rsid w:val="006A0246"/>
    <w:rsid w:val="006A078F"/>
    <w:rsid w:val="006B01BE"/>
    <w:rsid w:val="006B1DDD"/>
    <w:rsid w:val="006B1F5A"/>
    <w:rsid w:val="006B4C2B"/>
    <w:rsid w:val="006C3F68"/>
    <w:rsid w:val="006D1FE4"/>
    <w:rsid w:val="006E0E6D"/>
    <w:rsid w:val="006F3E5A"/>
    <w:rsid w:val="006F6397"/>
    <w:rsid w:val="007108A7"/>
    <w:rsid w:val="00710991"/>
    <w:rsid w:val="00711D60"/>
    <w:rsid w:val="00712534"/>
    <w:rsid w:val="00716FF9"/>
    <w:rsid w:val="007416D3"/>
    <w:rsid w:val="00744E37"/>
    <w:rsid w:val="00752E62"/>
    <w:rsid w:val="0075717E"/>
    <w:rsid w:val="00761547"/>
    <w:rsid w:val="0076240D"/>
    <w:rsid w:val="00763F7C"/>
    <w:rsid w:val="00772BB7"/>
    <w:rsid w:val="00781367"/>
    <w:rsid w:val="00782D02"/>
    <w:rsid w:val="00783E66"/>
    <w:rsid w:val="00784F16"/>
    <w:rsid w:val="007B01E6"/>
    <w:rsid w:val="007C21D1"/>
    <w:rsid w:val="007C5BF2"/>
    <w:rsid w:val="007D1757"/>
    <w:rsid w:val="007D4CF0"/>
    <w:rsid w:val="007F3179"/>
    <w:rsid w:val="007F484B"/>
    <w:rsid w:val="007F4E71"/>
    <w:rsid w:val="007F7812"/>
    <w:rsid w:val="00800152"/>
    <w:rsid w:val="008216DC"/>
    <w:rsid w:val="008250F5"/>
    <w:rsid w:val="00833AAA"/>
    <w:rsid w:val="0083597F"/>
    <w:rsid w:val="00857746"/>
    <w:rsid w:val="00874CD4"/>
    <w:rsid w:val="008771AC"/>
    <w:rsid w:val="008812E1"/>
    <w:rsid w:val="008B5B02"/>
    <w:rsid w:val="008B649F"/>
    <w:rsid w:val="008C1D07"/>
    <w:rsid w:val="008C76EC"/>
    <w:rsid w:val="008D03B4"/>
    <w:rsid w:val="008D4F40"/>
    <w:rsid w:val="008D7167"/>
    <w:rsid w:val="008E2943"/>
    <w:rsid w:val="008F4593"/>
    <w:rsid w:val="008F5BFB"/>
    <w:rsid w:val="00902B74"/>
    <w:rsid w:val="00904892"/>
    <w:rsid w:val="00905E00"/>
    <w:rsid w:val="00905F10"/>
    <w:rsid w:val="00911F20"/>
    <w:rsid w:val="00912845"/>
    <w:rsid w:val="00915DB1"/>
    <w:rsid w:val="00917286"/>
    <w:rsid w:val="00931668"/>
    <w:rsid w:val="0094134B"/>
    <w:rsid w:val="0094476B"/>
    <w:rsid w:val="00965459"/>
    <w:rsid w:val="0098497B"/>
    <w:rsid w:val="00986043"/>
    <w:rsid w:val="00997E6B"/>
    <w:rsid w:val="009A203B"/>
    <w:rsid w:val="009B5FFC"/>
    <w:rsid w:val="009C3CDC"/>
    <w:rsid w:val="009C70D8"/>
    <w:rsid w:val="009F03DB"/>
    <w:rsid w:val="009F31C2"/>
    <w:rsid w:val="00A5095D"/>
    <w:rsid w:val="00A63257"/>
    <w:rsid w:val="00A635AA"/>
    <w:rsid w:val="00A71DD0"/>
    <w:rsid w:val="00A72660"/>
    <w:rsid w:val="00A7544E"/>
    <w:rsid w:val="00A8133E"/>
    <w:rsid w:val="00A813B8"/>
    <w:rsid w:val="00AA17FC"/>
    <w:rsid w:val="00AA6775"/>
    <w:rsid w:val="00AA7CB9"/>
    <w:rsid w:val="00AB6AF8"/>
    <w:rsid w:val="00AE0A48"/>
    <w:rsid w:val="00AE3DE9"/>
    <w:rsid w:val="00B01C86"/>
    <w:rsid w:val="00B03F1C"/>
    <w:rsid w:val="00B05FB0"/>
    <w:rsid w:val="00B07522"/>
    <w:rsid w:val="00B1507B"/>
    <w:rsid w:val="00B16E7E"/>
    <w:rsid w:val="00B2622E"/>
    <w:rsid w:val="00B548D2"/>
    <w:rsid w:val="00B560D9"/>
    <w:rsid w:val="00B6526E"/>
    <w:rsid w:val="00BE2E14"/>
    <w:rsid w:val="00BF79D6"/>
    <w:rsid w:val="00C0295D"/>
    <w:rsid w:val="00C0419B"/>
    <w:rsid w:val="00C05EA1"/>
    <w:rsid w:val="00C1270E"/>
    <w:rsid w:val="00C14D29"/>
    <w:rsid w:val="00C15633"/>
    <w:rsid w:val="00C21C44"/>
    <w:rsid w:val="00C30FE2"/>
    <w:rsid w:val="00C43531"/>
    <w:rsid w:val="00C4416E"/>
    <w:rsid w:val="00C5053C"/>
    <w:rsid w:val="00C52C8F"/>
    <w:rsid w:val="00C5769E"/>
    <w:rsid w:val="00C776C4"/>
    <w:rsid w:val="00C77721"/>
    <w:rsid w:val="00C872C5"/>
    <w:rsid w:val="00CA515F"/>
    <w:rsid w:val="00CB0148"/>
    <w:rsid w:val="00CB6028"/>
    <w:rsid w:val="00CB6314"/>
    <w:rsid w:val="00CB6C8A"/>
    <w:rsid w:val="00CC031B"/>
    <w:rsid w:val="00CC36D9"/>
    <w:rsid w:val="00CC4826"/>
    <w:rsid w:val="00CD2C5B"/>
    <w:rsid w:val="00CD5586"/>
    <w:rsid w:val="00CF1BD3"/>
    <w:rsid w:val="00CF7C9E"/>
    <w:rsid w:val="00D13177"/>
    <w:rsid w:val="00D1655F"/>
    <w:rsid w:val="00D26644"/>
    <w:rsid w:val="00D312D7"/>
    <w:rsid w:val="00D33A20"/>
    <w:rsid w:val="00D369BD"/>
    <w:rsid w:val="00D3778D"/>
    <w:rsid w:val="00D67495"/>
    <w:rsid w:val="00D74AEE"/>
    <w:rsid w:val="00D8177D"/>
    <w:rsid w:val="00DA2793"/>
    <w:rsid w:val="00DA34B2"/>
    <w:rsid w:val="00DB49A8"/>
    <w:rsid w:val="00DB6654"/>
    <w:rsid w:val="00DC53D9"/>
    <w:rsid w:val="00DC6E78"/>
    <w:rsid w:val="00E050E4"/>
    <w:rsid w:val="00E3501F"/>
    <w:rsid w:val="00E43E98"/>
    <w:rsid w:val="00E53B4B"/>
    <w:rsid w:val="00E54990"/>
    <w:rsid w:val="00E74910"/>
    <w:rsid w:val="00E7517C"/>
    <w:rsid w:val="00E753CC"/>
    <w:rsid w:val="00E807E6"/>
    <w:rsid w:val="00E8332C"/>
    <w:rsid w:val="00E84783"/>
    <w:rsid w:val="00E85453"/>
    <w:rsid w:val="00E87F8C"/>
    <w:rsid w:val="00EA0D6D"/>
    <w:rsid w:val="00EC5338"/>
    <w:rsid w:val="00EC6A53"/>
    <w:rsid w:val="00ED797B"/>
    <w:rsid w:val="00EE2D4D"/>
    <w:rsid w:val="00EF7705"/>
    <w:rsid w:val="00F035E3"/>
    <w:rsid w:val="00F06A8B"/>
    <w:rsid w:val="00F12797"/>
    <w:rsid w:val="00F331AE"/>
    <w:rsid w:val="00F34B83"/>
    <w:rsid w:val="00F40361"/>
    <w:rsid w:val="00F534B4"/>
    <w:rsid w:val="00F54145"/>
    <w:rsid w:val="00F60AF5"/>
    <w:rsid w:val="00F60B2F"/>
    <w:rsid w:val="00F80E3D"/>
    <w:rsid w:val="00F81317"/>
    <w:rsid w:val="00F83269"/>
    <w:rsid w:val="00F93088"/>
    <w:rsid w:val="00FB4D6F"/>
    <w:rsid w:val="00FC752C"/>
    <w:rsid w:val="00FD2DFF"/>
    <w:rsid w:val="00FE58F4"/>
    <w:rsid w:val="00FE690C"/>
    <w:rsid w:val="0658F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11B4CD"/>
  <w15:docId w15:val="{08D0D67B-A216-474F-A6F6-8190B63DC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F5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C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C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C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6F6397"/>
    <w:pPr>
      <w:keepNext/>
      <w:jc w:val="center"/>
      <w:outlineLvl w:val="3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2F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72F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72F5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F5F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472F5F"/>
    <w:pPr>
      <w:ind w:left="550" w:right="841"/>
      <w:jc w:val="center"/>
    </w:pPr>
    <w:rPr>
      <w:rFonts w:ascii="Book Antiqua" w:hAnsi="Book Antiqua"/>
      <w:b/>
      <w:bCs/>
      <w:sz w:val="22"/>
    </w:rPr>
  </w:style>
  <w:style w:type="paragraph" w:styleId="BodyText">
    <w:name w:val="Body Text"/>
    <w:basedOn w:val="Normal"/>
    <w:link w:val="BodyTextChar"/>
    <w:rsid w:val="00472F5F"/>
    <w:pPr>
      <w:jc w:val="both"/>
    </w:pPr>
    <w:rPr>
      <w:rFonts w:ascii="Book Antiqua" w:hAnsi="Book Antiqua"/>
      <w:sz w:val="22"/>
    </w:rPr>
  </w:style>
  <w:style w:type="character" w:customStyle="1" w:styleId="BodyTextChar">
    <w:name w:val="Body Text Char"/>
    <w:basedOn w:val="DefaultParagraphFont"/>
    <w:link w:val="BodyText"/>
    <w:rsid w:val="00472F5F"/>
    <w:rPr>
      <w:rFonts w:ascii="Book Antiqua" w:eastAsia="Times New Roman" w:hAnsi="Book Antiqu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1A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F6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639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F6397"/>
    <w:rPr>
      <w:rFonts w:eastAsia="Times New Roman" w:cs="Times New Roman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CD2C5B"/>
    <w:pPr>
      <w:ind w:left="284"/>
      <w:jc w:val="both"/>
    </w:pPr>
    <w:rPr>
      <w:rFonts w:ascii="Arial" w:hAnsi="Arial"/>
      <w:sz w:val="22"/>
      <w:szCs w:val="22"/>
    </w:rPr>
  </w:style>
  <w:style w:type="paragraph" w:customStyle="1" w:styleId="Table1">
    <w:name w:val="Table1"/>
    <w:basedOn w:val="Normal"/>
    <w:autoRedefine/>
    <w:rsid w:val="006F6397"/>
    <w:pPr>
      <w:jc w:val="center"/>
    </w:pPr>
    <w:rPr>
      <w:rFonts w:ascii="Arial" w:hAnsi="Arial"/>
      <w:bCs/>
      <w:sz w:val="22"/>
    </w:rPr>
  </w:style>
  <w:style w:type="character" w:styleId="Hyperlink">
    <w:name w:val="Hyperlink"/>
    <w:rsid w:val="006F6397"/>
    <w:rPr>
      <w:color w:val="0000FF"/>
      <w:u w:val="single"/>
    </w:rPr>
  </w:style>
  <w:style w:type="paragraph" w:customStyle="1" w:styleId="paragraph">
    <w:name w:val="paragraph"/>
    <w:basedOn w:val="Normal"/>
    <w:rsid w:val="00EC5338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basedOn w:val="DefaultParagraphFont"/>
    <w:rsid w:val="00EC5338"/>
  </w:style>
  <w:style w:type="character" w:customStyle="1" w:styleId="eop">
    <w:name w:val="eop"/>
    <w:basedOn w:val="DefaultParagraphFont"/>
    <w:rsid w:val="00EC5338"/>
  </w:style>
  <w:style w:type="character" w:customStyle="1" w:styleId="scxw238339915">
    <w:name w:val="scxw238339915"/>
    <w:basedOn w:val="DefaultParagraphFont"/>
    <w:rsid w:val="00EC5338"/>
  </w:style>
  <w:style w:type="character" w:customStyle="1" w:styleId="spellingerror">
    <w:name w:val="spellingerror"/>
    <w:basedOn w:val="DefaultParagraphFont"/>
    <w:rsid w:val="00EC5338"/>
  </w:style>
  <w:style w:type="character" w:customStyle="1" w:styleId="Heading1Char">
    <w:name w:val="Heading 1 Char"/>
    <w:basedOn w:val="DefaultParagraphFont"/>
    <w:link w:val="Heading1"/>
    <w:uiPriority w:val="9"/>
    <w:rsid w:val="00CD2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C5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D2C5B"/>
    <w:pPr>
      <w:spacing w:after="100"/>
      <w:ind w:left="240"/>
    </w:pPr>
  </w:style>
  <w:style w:type="table" w:styleId="TableGrid">
    <w:name w:val="Table Grid"/>
    <w:basedOn w:val="TableNormal"/>
    <w:rsid w:val="00CD2C5B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accessibilitypara">
    <w:name w:val="DHHS accessibility para"/>
    <w:uiPriority w:val="8"/>
    <w:rsid w:val="00CD2C5B"/>
    <w:pPr>
      <w:spacing w:after="200" w:line="300" w:lineRule="atLeast"/>
    </w:pPr>
    <w:rPr>
      <w:rFonts w:eastAsia="Times" w:cs="Times New Roman"/>
      <w:sz w:val="24"/>
      <w:szCs w:val="19"/>
    </w:rPr>
  </w:style>
  <w:style w:type="paragraph" w:customStyle="1" w:styleId="Default">
    <w:name w:val="Default"/>
    <w:rsid w:val="00CD2C5B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eastAsia="en-AU"/>
    </w:rPr>
  </w:style>
  <w:style w:type="paragraph" w:customStyle="1" w:styleId="Body">
    <w:name w:val="Body"/>
    <w:link w:val="BodyChar"/>
    <w:qFormat/>
    <w:rsid w:val="00CD2C5B"/>
    <w:pPr>
      <w:spacing w:after="120" w:line="280" w:lineRule="atLeast"/>
    </w:pPr>
    <w:rPr>
      <w:rFonts w:eastAsia="Times" w:cs="Times New Roman"/>
      <w:sz w:val="21"/>
      <w:szCs w:val="20"/>
    </w:rPr>
  </w:style>
  <w:style w:type="character" w:customStyle="1" w:styleId="BodyChar">
    <w:name w:val="Body Char"/>
    <w:basedOn w:val="DefaultParagraphFont"/>
    <w:link w:val="Body"/>
    <w:rsid w:val="00CD2C5B"/>
    <w:rPr>
      <w:rFonts w:eastAsia="Times" w:cs="Times New Roman"/>
      <w:sz w:val="21"/>
      <w:szCs w:val="20"/>
    </w:rPr>
  </w:style>
  <w:style w:type="paragraph" w:customStyle="1" w:styleId="DHHSmainsubheading">
    <w:name w:val="DHHS main subheading"/>
    <w:uiPriority w:val="8"/>
    <w:rsid w:val="00CD2C5B"/>
    <w:rPr>
      <w:rFonts w:eastAsia="Times New Roman" w:cs="Times New Roman"/>
      <w:color w:val="FFFFFF"/>
      <w:sz w:val="28"/>
      <w:szCs w:val="24"/>
    </w:rPr>
  </w:style>
  <w:style w:type="paragraph" w:customStyle="1" w:styleId="DHHSbody">
    <w:name w:val="DHHS body"/>
    <w:qFormat/>
    <w:rsid w:val="00B03F1C"/>
    <w:pPr>
      <w:spacing w:after="120" w:line="270" w:lineRule="atLeast"/>
    </w:pPr>
    <w:rPr>
      <w:rFonts w:eastAsia="Times" w:cs="Times New Roman"/>
      <w:sz w:val="20"/>
      <w:szCs w:val="20"/>
    </w:rPr>
  </w:style>
  <w:style w:type="paragraph" w:customStyle="1" w:styleId="DHHSbullet1">
    <w:name w:val="DHHS bullet 1"/>
    <w:basedOn w:val="DHHSbody"/>
    <w:link w:val="DHHSbullet1Char"/>
    <w:qFormat/>
    <w:rsid w:val="00B03F1C"/>
    <w:pPr>
      <w:numPr>
        <w:numId w:val="12"/>
      </w:numPr>
      <w:spacing w:after="40"/>
    </w:pPr>
  </w:style>
  <w:style w:type="paragraph" w:customStyle="1" w:styleId="DHHSbullet2">
    <w:name w:val="DHHS bullet 2"/>
    <w:basedOn w:val="DHHSbody"/>
    <w:uiPriority w:val="2"/>
    <w:qFormat/>
    <w:rsid w:val="00B03F1C"/>
    <w:pPr>
      <w:numPr>
        <w:ilvl w:val="1"/>
        <w:numId w:val="12"/>
      </w:numPr>
      <w:spacing w:after="40"/>
    </w:pPr>
  </w:style>
  <w:style w:type="numbering" w:customStyle="1" w:styleId="ZZBullets">
    <w:name w:val="ZZ Bullets"/>
    <w:rsid w:val="00B03F1C"/>
    <w:pPr>
      <w:numPr>
        <w:numId w:val="12"/>
      </w:numPr>
    </w:pPr>
  </w:style>
  <w:style w:type="character" w:customStyle="1" w:styleId="DHHSbullet1Char">
    <w:name w:val="DHHS bullet 1 Char"/>
    <w:basedOn w:val="DefaultParagraphFont"/>
    <w:link w:val="DHHSbullet1"/>
    <w:locked/>
    <w:rsid w:val="00B03F1C"/>
    <w:rPr>
      <w:rFonts w:eastAsia="Times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D2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VIS Document" ma:contentTypeID="0x01010087E551033ABEFC4084B27F0A3E9F23CE00C7FE5FD1CF66494D9AE8773DA687808F" ma:contentTypeVersion="32" ma:contentTypeDescription="" ma:contentTypeScope="" ma:versionID="56c981d0048df4d7aa6711a5e200d83b">
  <xsd:schema xmlns:xsd="http://www.w3.org/2001/XMLSchema" xmlns:xs="http://www.w3.org/2001/XMLSchema" xmlns:p="http://schemas.microsoft.com/office/2006/metadata/properties" xmlns:ns2="598c73d0-6bbc-4c43-bf71-bdd6a3679256" xmlns:ns3="98c0bf34-f1d9-4f7c-b6eb-90efffd64fca" targetNamespace="http://schemas.microsoft.com/office/2006/metadata/properties" ma:root="true" ma:fieldsID="c42d6b34795160336ead106bbc383753" ns2:_="" ns3:_="">
    <xsd:import namespace="598c73d0-6bbc-4c43-bf71-bdd6a3679256"/>
    <xsd:import namespace="98c0bf34-f1d9-4f7c-b6eb-90efffd64fca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b633688526ff4343972d05b6b63e0765" minOccurs="0"/>
                <xsd:element ref="ns2:TaxCatchAll" minOccurs="0"/>
                <xsd:element ref="ns2:TaxCatchAllLabel" minOccurs="0"/>
                <xsd:element ref="ns2:ee64d7fb010e4a05a924de355a8c7215" minOccurs="0"/>
                <xsd:element ref="ns2:a5701f4c3d364836bbe78d9cf21e7ae1" minOccurs="0"/>
                <xsd:element ref="ns2:k625a43461834d1cbc324c14bafb4891" minOccurs="0"/>
                <xsd:element ref="ns2:b1635637b48e4b198aadc2296a591e9c" minOccurs="0"/>
                <xsd:element ref="ns3:mcc75e4269ba4e61afc941bef237254a" minOccurs="0"/>
                <xsd:element ref="ns3:e609049330724967b341d41577a53a7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c73d0-6bbc-4c43-bf71-bdd6a3679256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2" nillable="true" ma:displayName="Document Description" ma:description="A textual description of the content and/or purpose of the resource." ma:internalName="Document_x0020_Description" ma:readOnly="false">
      <xsd:simpleType>
        <xsd:restriction base="dms:Note">
          <xsd:maxLength value="255"/>
        </xsd:restriction>
      </xsd:simpleType>
    </xsd:element>
    <xsd:element name="b633688526ff4343972d05b6b63e0765" ma:index="9" ma:taxonomy="true" ma:internalName="b633688526ff4343972d05b6b63e0765" ma:taxonomyFieldName="Doc_x0020_Type" ma:displayName="Doc Type" ma:readOnly="false" ma:fieldId="{b6336885-26ff-4343-972d-05b6b63e0765}" ma:sspId="fde11242-6e73-49c6-980c-6919cde2f27c" ma:termSetId="34f10eaa-5417-4633-8775-0616c2ee19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d21abc8-c592-446d-84b0-dc83b0067c52}" ma:internalName="TaxCatchAll" ma:readOnly="false" ma:showField="CatchAllData" ma:web="598c73d0-6bbc-4c43-bf71-bdd6a367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d21abc8-c592-446d-84b0-dc83b0067c52}" ma:internalName="TaxCatchAllLabel" ma:readOnly="true" ma:showField="CatchAllDataLabel" ma:web="598c73d0-6bbc-4c43-bf71-bdd6a367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64d7fb010e4a05a924de355a8c7215" ma:index="13" nillable="true" ma:taxonomy="true" ma:internalName="ee64d7fb010e4a05a924de355a8c7215" ma:taxonomyFieldName="Month" ma:displayName="Month" ma:readOnly="false" ma:fieldId="{ee64d7fb-010e-4a05-a924-de355a8c7215}" ma:sspId="fde11242-6e73-49c6-980c-6919cde2f27c" ma:termSetId="93d674fd-138a-4c5d-b264-c0eb5d48ff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701f4c3d364836bbe78d9cf21e7ae1" ma:index="15" nillable="true" ma:taxonomy="true" ma:internalName="a5701f4c3d364836bbe78d9cf21e7ae1" ma:taxonomyFieldName="Year" ma:displayName="Year" ma:readOnly="false" ma:fieldId="{a5701f4c-3d36-4836-bbe7-8d9cf21e7ae1}" ma:sspId="fde11242-6e73-49c6-980c-6919cde2f27c" ma:termSetId="aaffa071-a142-4ca5-b031-c794790264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25a43461834d1cbc324c14bafb4891" ma:index="17" nillable="true" ma:taxonomy="true" ma:internalName="k625a43461834d1cbc324c14bafb4891" ma:taxonomyFieldName="Topic" ma:displayName="Topic" ma:readOnly="false" ma:fieldId="{4625a434-6183-4d1c-bc32-4c14bafb4891}" ma:sspId="fde11242-6e73-49c6-980c-6919cde2f27c" ma:termSetId="41c7ede2-9c1a-429f-a2e9-76c737bbbe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35637b48e4b198aadc2296a591e9c" ma:index="19" nillable="true" ma:taxonomy="true" ma:internalName="b1635637b48e4b198aadc2296a591e9c" ma:taxonomyFieldName="Stakeholders" ma:displayName="Stakeholders" ma:readOnly="false" ma:fieldId="{b1635637-b48e-4b19-8aad-c2296a591e9c}" ma:sspId="fde11242-6e73-49c6-980c-6919cde2f27c" ma:termSetId="876bfadc-2860-426d-8e51-012174624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bf34-f1d9-4f7c-b6eb-90efffd64fca" elementFormDefault="qualified">
    <xsd:import namespace="http://schemas.microsoft.com/office/2006/documentManagement/types"/>
    <xsd:import namespace="http://schemas.microsoft.com/office/infopath/2007/PartnerControls"/>
    <xsd:element name="mcc75e4269ba4e61afc941bef237254a" ma:index="21" nillable="true" ma:taxonomy="true" ma:internalName="mcc75e4269ba4e61afc941bef237254a" ma:taxonomyFieldName="Project" ma:displayName="Project" ma:readOnly="false" ma:fieldId="{6cc75e42-69ba-4e61-afc9-41bef237254a}" ma:sspId="fde11242-6e73-49c6-980c-6919cde2f27c" ma:termSetId="e33b7ee5-09b0-4506-a489-9ca19a4d2a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09049330724967b341d41577a53a7e" ma:index="23" nillable="true" ma:taxonomy="true" ma:internalName="e609049330724967b341d41577a53a7e" ma:taxonomyFieldName="Function" ma:displayName="Function" ma:readOnly="false" ma:fieldId="{e6090493-3072-4967-b341-d41577a53a7e}" ma:sspId="fde11242-6e73-49c6-980c-6919cde2f27c" ma:termSetId="1be38e8c-3054-4a1e-9eea-ab3bad4fff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625a43461834d1cbc324c14bafb4891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Maternal and child health</TermName>
          <TermId xmlns="http://schemas.microsoft.com/office/infopath/2007/PartnerControls">4ecbaf06-4c21-4572-a7cc-d9f7ea5eb967</TermId>
        </TermInfo>
      </Terms>
    </k625a43461834d1cbc324c14bafb4891>
    <Document_x0020_Description xmlns="598c73d0-6bbc-4c43-bf71-bdd6a3679256" xsi:nil="true"/>
    <TaxCatchAll xmlns="598c73d0-6bbc-4c43-bf71-bdd6a3679256">
      <Value>363</Value>
      <Value>404</Value>
      <Value>19</Value>
      <Value>898</Value>
      <Value>77</Value>
    </TaxCatchAll>
    <a5701f4c3d364836bbe78d9cf21e7ae1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67b62c87-625b-453b-a9f9-310eaaab7116</TermId>
        </TermInfo>
      </Terms>
    </a5701f4c3d364836bbe78d9cf21e7ae1>
    <mcc75e4269ba4e61afc941bef237254a xmlns="98c0bf34-f1d9-4f7c-b6eb-90efffd64f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 Development Information System</TermName>
          <TermId xmlns="http://schemas.microsoft.com/office/infopath/2007/PartnerControls">75560cab-644a-4d68-84af-04015439c6dd</TermId>
        </TermInfo>
      </Terms>
    </mcc75e4269ba4e61afc941bef237254a>
    <b1635637b48e4b198aadc2296a591e9c xmlns="598c73d0-6bbc-4c43-bf71-bdd6a3679256">
      <Terms xmlns="http://schemas.microsoft.com/office/infopath/2007/PartnerControls"/>
    </b1635637b48e4b198aadc2296a591e9c>
    <e609049330724967b341d41577a53a7e xmlns="98c0bf34-f1d9-4f7c-b6eb-90efffd64fca">
      <Terms xmlns="http://schemas.microsoft.com/office/infopath/2007/PartnerControls"/>
    </e609049330724967b341d41577a53a7e>
    <ee64d7fb010e4a05a924de355a8c7215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05. May</TermName>
          <TermId xmlns="http://schemas.microsoft.com/office/infopath/2007/PartnerControls">705f73a3-3aed-4cfb-ab7d-88e9896dce21</TermId>
        </TermInfo>
      </Terms>
    </ee64d7fb010e4a05a924de355a8c7215>
    <b633688526ff4343972d05b6b63e0765 xmlns="598c73d0-6bbc-4c43-bf71-bdd6a367925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Fact sheet</TermName>
          <TermId xmlns="http://schemas.microsoft.com/office/infopath/2007/PartnerControls">6360168b-5b5f-4f35-b1f5-cccc14c82f85</TermId>
        </TermInfo>
      </Terms>
    </b633688526ff4343972d05b6b63e0765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DFD117-3AAB-4D55-A175-3A05D2FD582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023153C-5EE4-41A8-A1F5-27E74964E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c73d0-6bbc-4c43-bf71-bdd6a3679256"/>
    <ds:schemaRef ds:uri="98c0bf34-f1d9-4f7c-b6eb-90efffd64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DA27E-60A0-42C8-B0ED-DB7F15B093CC}">
  <ds:schemaRefs>
    <ds:schemaRef ds:uri="http://schemas.openxmlformats.org/package/2006/metadata/core-properties"/>
    <ds:schemaRef ds:uri="http://schemas.microsoft.com/office/2006/documentManagement/types"/>
    <ds:schemaRef ds:uri="8067e83b-53cd-49d6-a1c5-170119ca7b6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bf744118-9844-4eb8-ac06-4079bbf62f98"/>
    <ds:schemaRef ds:uri="http://www.w3.org/XML/1998/namespace"/>
    <ds:schemaRef ds:uri="http://purl.org/dc/dcmitype/"/>
    <ds:schemaRef ds:uri="598c73d0-6bbc-4c43-bf71-bdd6a3679256"/>
    <ds:schemaRef ds:uri="98c0bf34-f1d9-4f7c-b6eb-90efffd64fca"/>
  </ds:schemaRefs>
</ds:datastoreItem>
</file>

<file path=customXml/itemProps4.xml><?xml version="1.0" encoding="utf-8"?>
<ds:datastoreItem xmlns:ds="http://schemas.openxmlformats.org/officeDocument/2006/customXml" ds:itemID="{F049C10E-A5B4-4B7C-A235-3FAE4F75E26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CDEDB9-0A8F-4658-B5F8-5E51DACEC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1860</Characters>
  <Application>Microsoft Office Word</Application>
  <DocSecurity>6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MAV membership services - letterhead - april 2020.docx</vt:lpstr>
    </vt:vector>
  </TitlesOfParts>
  <Company>HP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MCH CDIS practice note_Recording a stillborn birth notification </dc:title>
  <dc:creator>Alison Standish</dc:creator>
  <cp:lastModifiedBy>Gary Minato</cp:lastModifiedBy>
  <cp:revision>2</cp:revision>
  <cp:lastPrinted>2013-11-25T02:34:00Z</cp:lastPrinted>
  <dcterms:created xsi:type="dcterms:W3CDTF">2022-05-04T05:05:00Z</dcterms:created>
  <dcterms:modified xsi:type="dcterms:W3CDTF">2022-05-04T05:05:00Z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363;#Child Development Information System|75560cab-644a-4d68-84af-04015439c6dd</vt:lpwstr>
  </property>
  <property fmtid="{D5CDD505-2E9C-101B-9397-08002B2CF9AE}" pid="3" name="Year">
    <vt:lpwstr>898;#2022|67b62c87-625b-453b-a9f9-310eaaab7116</vt:lpwstr>
  </property>
  <property fmtid="{D5CDD505-2E9C-101B-9397-08002B2CF9AE}" pid="4" name="Month">
    <vt:lpwstr>19;#05. May|705f73a3-3aed-4cfb-ab7d-88e9896dce21</vt:lpwstr>
  </property>
  <property fmtid="{D5CDD505-2E9C-101B-9397-08002B2CF9AE}" pid="5" name="Function0">
    <vt:lpwstr/>
  </property>
  <property fmtid="{D5CDD505-2E9C-101B-9397-08002B2CF9AE}" pid="6" name="Stakeholders">
    <vt:lpwstr/>
  </property>
  <property fmtid="{D5CDD505-2E9C-101B-9397-08002B2CF9AE}" pid="7" name="Issue (Comms)">
    <vt:lpwstr/>
  </property>
  <property fmtid="{D5CDD505-2E9C-101B-9397-08002B2CF9AE}" pid="8" name="Doc Type">
    <vt:lpwstr>77;#Fact sheet|6360168b-5b5f-4f35-b1f5-cccc14c82f85</vt:lpwstr>
  </property>
  <property fmtid="{D5CDD505-2E9C-101B-9397-08002B2CF9AE}" pid="9" name="ContentTypeId">
    <vt:lpwstr>0x01010087E551033ABEFC4084B27F0A3E9F23CE00C7FE5FD1CF66494D9AE8773DA687808F</vt:lpwstr>
  </property>
  <property fmtid="{D5CDD505-2E9C-101B-9397-08002B2CF9AE}" pid="10" name="Media">
    <vt:lpwstr/>
  </property>
  <property fmtid="{D5CDD505-2E9C-101B-9397-08002B2CF9AE}" pid="11" name="Topic">
    <vt:lpwstr>404;#Maternal and child health|4ecbaf06-4c21-4572-a7cc-d9f7ea5eb967</vt:lpwstr>
  </property>
  <property fmtid="{D5CDD505-2E9C-101B-9397-08002B2CF9AE}" pid="12" name="Publications">
    <vt:lpwstr/>
  </property>
  <property fmtid="{D5CDD505-2E9C-101B-9397-08002B2CF9AE}" pid="13" name="Document Description">
    <vt:lpwstr>MAV membership services - letterhead - april 2020</vt:lpwstr>
  </property>
  <property fmtid="{D5CDD505-2E9C-101B-9397-08002B2CF9AE}" pid="14" name="nbae4009b3bd443780077d15070df07d">
    <vt:lpwstr>Correspondence|ef051c26-c480-4c04-9ddd-7c58e307c39c</vt:lpwstr>
  </property>
  <property fmtid="{D5CDD505-2E9C-101B-9397-08002B2CF9AE}" pid="15" name="d7f85e0859c44e7d817c264aeba39ef1">
    <vt:lpwstr>04. April|399599b6-d639-45e8-a553-f709ee373cc6</vt:lpwstr>
  </property>
  <property fmtid="{D5CDD505-2E9C-101B-9397-08002B2CF9AE}" pid="16" name="p785a836cfd24c2da2e01141ad3ebf8b">
    <vt:lpwstr>2020|e4fb3329-53af-44c8-8e00-fdf448259f1d</vt:lpwstr>
  </property>
  <property fmtid="{D5CDD505-2E9C-101B-9397-08002B2CF9AE}" pid="17" name="oa5242ed00c84b23ab236249401998e7">
    <vt:lpwstr/>
  </property>
  <property fmtid="{D5CDD505-2E9C-101B-9397-08002B2CF9AE}" pid="18" name="of75246aa5264184a22d91a5a39b9c42">
    <vt:lpwstr>Member engagement|b55b472d-ddc5-4e4b-992f-9a4abba7c094</vt:lpwstr>
  </property>
  <property fmtid="{D5CDD505-2E9C-101B-9397-08002B2CF9AE}" pid="19" name="b82dd3b4a12346558ba0ed9bb6c93f8e">
    <vt:lpwstr/>
  </property>
  <property fmtid="{D5CDD505-2E9C-101B-9397-08002B2CF9AE}" pid="20" name="eb0e1c89c7ae420991499bfb6c8f1631">
    <vt:lpwstr/>
  </property>
  <property fmtid="{D5CDD505-2E9C-101B-9397-08002B2CF9AE}" pid="21" name="c4560009f26649f7b8e6ff5e4a159974">
    <vt:lpwstr/>
  </property>
  <property fmtid="{D5CDD505-2E9C-101B-9397-08002B2CF9AE}" pid="22" name="TaxCatchAll">
    <vt:lpwstr/>
  </property>
  <property fmtid="{D5CDD505-2E9C-101B-9397-08002B2CF9AE}" pid="23" name="Function">
    <vt:lpwstr/>
  </property>
</Properties>
</file>