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D8EDF" w14:textId="77777777" w:rsidR="005E12FB" w:rsidRDefault="00144264" w:rsidP="0081266B">
      <w:pPr>
        <w:rPr>
          <w:rFonts w:asciiTheme="minorHAnsi" w:hAnsiTheme="minorHAnsi"/>
        </w:rPr>
      </w:pPr>
      <w:bookmarkStart w:id="0" w:name="_GoBack"/>
      <w:bookmarkEnd w:id="0"/>
      <w:r>
        <w:rPr>
          <w:rFonts w:asciiTheme="minorHAnsi" w:hAnsiTheme="minorHAnsi"/>
        </w:rPr>
        <w:t>Effective practice req</w:t>
      </w:r>
      <w:r w:rsidR="00945B24">
        <w:rPr>
          <w:rFonts w:asciiTheme="minorHAnsi" w:hAnsiTheme="minorHAnsi"/>
        </w:rPr>
        <w:t>uires a culture of reflection on</w:t>
      </w:r>
      <w:r>
        <w:rPr>
          <w:rFonts w:asciiTheme="minorHAnsi" w:hAnsiTheme="minorHAnsi"/>
        </w:rPr>
        <w:t xml:space="preserve"> the outcomes and processes of our practice. </w:t>
      </w:r>
      <w:r w:rsidR="00554311">
        <w:rPr>
          <w:rFonts w:asciiTheme="minorHAnsi" w:hAnsiTheme="minorHAnsi"/>
        </w:rPr>
        <w:t xml:space="preserve">This practice note is aimed at assisting Maternal and Child Health (MCH) nurses learn from the tragic circumstances of the </w:t>
      </w:r>
      <w:hyperlink r:id="rId13" w:history="1">
        <w:r w:rsidR="00554311" w:rsidRPr="00AD77D9">
          <w:rPr>
            <w:rStyle w:val="Hyperlink"/>
            <w:rFonts w:asciiTheme="minorHAnsi" w:hAnsiTheme="minorHAnsi"/>
          </w:rPr>
          <w:t xml:space="preserve">coronial inquest </w:t>
        </w:r>
        <w:r w:rsidR="00704051">
          <w:rPr>
            <w:rStyle w:val="Hyperlink"/>
            <w:rFonts w:asciiTheme="minorHAnsi" w:hAnsiTheme="minorHAnsi"/>
          </w:rPr>
          <w:t>of the Death of B</w:t>
        </w:r>
        <w:r w:rsidR="00AD77D9" w:rsidRPr="00AD77D9">
          <w:rPr>
            <w:rStyle w:val="Hyperlink"/>
            <w:rFonts w:asciiTheme="minorHAnsi" w:hAnsiTheme="minorHAnsi"/>
          </w:rPr>
          <w:t>aby D</w:t>
        </w:r>
      </w:hyperlink>
      <w:r w:rsidR="00AD77D9">
        <w:rPr>
          <w:rFonts w:asciiTheme="minorHAnsi" w:hAnsiTheme="minorHAnsi"/>
        </w:rPr>
        <w:t xml:space="preserve">. </w:t>
      </w:r>
      <w:r w:rsidR="0064288E">
        <w:rPr>
          <w:rFonts w:asciiTheme="minorHAnsi" w:hAnsiTheme="minorHAnsi"/>
        </w:rPr>
        <w:t>It is recognised that there were many professionals involved in this case, each having a small piece of the puzzle but due to current information sharing practices no one</w:t>
      </w:r>
      <w:r w:rsidR="00E3228B">
        <w:rPr>
          <w:rFonts w:asciiTheme="minorHAnsi" w:hAnsiTheme="minorHAnsi"/>
        </w:rPr>
        <w:t xml:space="preserve"> </w:t>
      </w:r>
      <w:r w:rsidR="005E12FB">
        <w:rPr>
          <w:rFonts w:asciiTheme="minorHAnsi" w:hAnsiTheme="minorHAnsi"/>
        </w:rPr>
        <w:t>practitioner</w:t>
      </w:r>
      <w:r w:rsidR="0064288E">
        <w:rPr>
          <w:rFonts w:asciiTheme="minorHAnsi" w:hAnsiTheme="minorHAnsi"/>
        </w:rPr>
        <w:t xml:space="preserve"> had the full picture</w:t>
      </w:r>
      <w:r w:rsidR="002C7578">
        <w:rPr>
          <w:rFonts w:asciiTheme="minorHAnsi" w:hAnsiTheme="minorHAnsi"/>
        </w:rPr>
        <w:t xml:space="preserve">. </w:t>
      </w:r>
    </w:p>
    <w:p w14:paraId="59EEC5CB" w14:textId="77777777" w:rsidR="00144264" w:rsidRPr="0064288E" w:rsidRDefault="002C7578" w:rsidP="0081266B">
      <w:pPr>
        <w:rPr>
          <w:rFonts w:asciiTheme="minorHAnsi" w:hAnsiTheme="minorHAnsi"/>
        </w:rPr>
      </w:pPr>
      <w:r>
        <w:rPr>
          <w:rFonts w:asciiTheme="minorHAnsi" w:hAnsiTheme="minorHAnsi"/>
        </w:rPr>
        <w:t xml:space="preserve">This practice note does not address </w:t>
      </w:r>
      <w:r w:rsidR="00AD77D9">
        <w:rPr>
          <w:rFonts w:asciiTheme="minorHAnsi" w:hAnsiTheme="minorHAnsi"/>
        </w:rPr>
        <w:t>the inquest or its recommendation</w:t>
      </w:r>
      <w:r>
        <w:rPr>
          <w:rFonts w:asciiTheme="minorHAnsi" w:hAnsiTheme="minorHAnsi"/>
        </w:rPr>
        <w:t xml:space="preserve"> but rather explores the learnings our profession can take from this case encompassing the</w:t>
      </w:r>
      <w:r w:rsidR="00554311">
        <w:rPr>
          <w:rFonts w:asciiTheme="minorHAnsi" w:hAnsiTheme="minorHAnsi"/>
        </w:rPr>
        <w:t xml:space="preserve"> </w:t>
      </w:r>
      <w:r w:rsidR="0064288E" w:rsidRPr="002C7578">
        <w:rPr>
          <w:rFonts w:asciiTheme="minorHAnsi" w:hAnsiTheme="minorHAnsi"/>
          <w:i/>
        </w:rPr>
        <w:t>Child Wellbeing and Safety Act 2005</w:t>
      </w:r>
      <w:r w:rsidR="0064288E">
        <w:rPr>
          <w:rFonts w:asciiTheme="minorHAnsi" w:hAnsiTheme="minorHAnsi"/>
        </w:rPr>
        <w:t xml:space="preserve"> principles that p</w:t>
      </w:r>
      <w:r w:rsidR="0064288E" w:rsidRPr="0064288E">
        <w:rPr>
          <w:rFonts w:asciiTheme="minorHAnsi" w:hAnsiTheme="minorHAnsi"/>
        </w:rPr>
        <w:t>ractice sh</w:t>
      </w:r>
      <w:r w:rsidR="0064288E">
        <w:rPr>
          <w:rFonts w:asciiTheme="minorHAnsi" w:hAnsiTheme="minorHAnsi"/>
        </w:rPr>
        <w:t>ould be:</w:t>
      </w:r>
      <w:r w:rsidR="0064288E" w:rsidRPr="0064288E">
        <w:rPr>
          <w:rFonts w:asciiTheme="minorHAnsi" w:hAnsiTheme="minorHAnsi"/>
        </w:rPr>
        <w:t xml:space="preserve"> child focussed</w:t>
      </w:r>
      <w:r w:rsidR="0064288E">
        <w:rPr>
          <w:rFonts w:asciiTheme="minorHAnsi" w:hAnsiTheme="minorHAnsi"/>
        </w:rPr>
        <w:t xml:space="preserve"> and </w:t>
      </w:r>
      <w:r w:rsidR="0064288E" w:rsidRPr="0064288E">
        <w:rPr>
          <w:rFonts w:asciiTheme="minorHAnsi" w:hAnsiTheme="minorHAnsi"/>
        </w:rPr>
        <w:t>based on a partnership approach and shared responsibility for children’s safety,</w:t>
      </w:r>
      <w:r w:rsidR="0064288E">
        <w:rPr>
          <w:rFonts w:asciiTheme="minorHAnsi" w:hAnsiTheme="minorHAnsi"/>
        </w:rPr>
        <w:t xml:space="preserve"> </w:t>
      </w:r>
      <w:r w:rsidR="0064288E" w:rsidRPr="0064288E">
        <w:rPr>
          <w:rFonts w:asciiTheme="minorHAnsi" w:hAnsiTheme="minorHAnsi"/>
        </w:rPr>
        <w:t>wellbeing and development.</w:t>
      </w:r>
      <w:r w:rsidR="0064288E">
        <w:rPr>
          <w:rFonts w:asciiTheme="minorHAnsi" w:hAnsiTheme="minorHAnsi"/>
        </w:rPr>
        <w:t xml:space="preserve"> </w:t>
      </w:r>
      <w:r w:rsidR="0064288E" w:rsidRPr="0064288E">
        <w:rPr>
          <w:rFonts w:asciiTheme="minorHAnsi" w:hAnsiTheme="minorHAnsi"/>
        </w:rPr>
        <w:t>Child focussed practice requires that decisions and actions are founded on an</w:t>
      </w:r>
      <w:r w:rsidR="0064288E">
        <w:rPr>
          <w:rFonts w:asciiTheme="minorHAnsi" w:hAnsiTheme="minorHAnsi"/>
        </w:rPr>
        <w:t xml:space="preserve"> </w:t>
      </w:r>
      <w:r w:rsidR="0064288E" w:rsidRPr="0064288E">
        <w:rPr>
          <w:rFonts w:asciiTheme="minorHAnsi" w:hAnsiTheme="minorHAnsi"/>
        </w:rPr>
        <w:t>understanding of how they will affect the child, and the child’s safety, wellbeing</w:t>
      </w:r>
      <w:r w:rsidR="0064288E">
        <w:rPr>
          <w:rFonts w:asciiTheme="minorHAnsi" w:hAnsiTheme="minorHAnsi"/>
        </w:rPr>
        <w:t xml:space="preserve"> </w:t>
      </w:r>
      <w:r w:rsidR="0064288E" w:rsidRPr="0064288E">
        <w:rPr>
          <w:rFonts w:asciiTheme="minorHAnsi" w:hAnsiTheme="minorHAnsi"/>
        </w:rPr>
        <w:t>and development.</w:t>
      </w:r>
    </w:p>
    <w:p w14:paraId="3826F335" w14:textId="77777777" w:rsidR="00203A15" w:rsidRDefault="0064288E" w:rsidP="005E12FB">
      <w:pPr>
        <w:tabs>
          <w:tab w:val="right" w:pos="10466"/>
        </w:tabs>
        <w:rPr>
          <w:rFonts w:asciiTheme="minorHAnsi" w:hAnsiTheme="minorHAnsi"/>
          <w:b/>
        </w:rPr>
      </w:pPr>
      <w:r>
        <w:rPr>
          <w:rFonts w:asciiTheme="minorHAnsi" w:hAnsiTheme="minorHAnsi"/>
          <w:b/>
        </w:rPr>
        <w:t>Learnings:</w:t>
      </w:r>
      <w:r w:rsidR="005E12FB">
        <w:rPr>
          <w:rFonts w:asciiTheme="minorHAnsi" w:hAnsiTheme="minorHAnsi"/>
          <w:b/>
        </w:rPr>
        <w:tab/>
      </w:r>
    </w:p>
    <w:p w14:paraId="494D18C3" w14:textId="77777777" w:rsidR="00E3228B" w:rsidRDefault="00E3228B" w:rsidP="0081266B">
      <w:pPr>
        <w:rPr>
          <w:rFonts w:asciiTheme="minorHAnsi" w:hAnsiTheme="minorHAnsi"/>
          <w:b/>
        </w:rPr>
      </w:pPr>
      <w:r>
        <w:rPr>
          <w:rFonts w:asciiTheme="minorHAnsi" w:hAnsiTheme="minorHAnsi"/>
          <w:b/>
        </w:rPr>
        <w:t>The following learnings are provided as a guideline for MCH practitioners. The should be read in conjunction with the Best Interests Case Practice Model Summary Guide (2012) Department of Human Services and the Child Development and Trauma Guide (2007) Department of Human Services and other relevant sources.</w:t>
      </w:r>
    </w:p>
    <w:p w14:paraId="2DBBC8E2" w14:textId="77777777" w:rsidR="0081266B" w:rsidRPr="003602C9" w:rsidRDefault="00203A15" w:rsidP="0081266B">
      <w:pPr>
        <w:pStyle w:val="ListParagraph"/>
        <w:numPr>
          <w:ilvl w:val="0"/>
          <w:numId w:val="5"/>
        </w:numPr>
        <w:rPr>
          <w:rFonts w:asciiTheme="minorHAnsi" w:hAnsiTheme="minorHAnsi"/>
        </w:rPr>
      </w:pPr>
      <w:r w:rsidRPr="003602C9">
        <w:rPr>
          <w:rFonts w:asciiTheme="minorHAnsi" w:hAnsiTheme="minorHAnsi"/>
        </w:rPr>
        <w:t>Bruising</w:t>
      </w:r>
    </w:p>
    <w:p w14:paraId="181649FD" w14:textId="77777777" w:rsidR="0081266B" w:rsidRDefault="000A075C" w:rsidP="0081266B">
      <w:pPr>
        <w:pStyle w:val="ListParagraph"/>
        <w:numPr>
          <w:ilvl w:val="1"/>
          <w:numId w:val="5"/>
        </w:numPr>
        <w:rPr>
          <w:rFonts w:asciiTheme="minorHAnsi" w:hAnsiTheme="minorHAnsi"/>
        </w:rPr>
      </w:pPr>
      <w:r>
        <w:rPr>
          <w:rFonts w:asciiTheme="minorHAnsi" w:hAnsiTheme="minorHAnsi"/>
        </w:rPr>
        <w:t>Consider a</w:t>
      </w:r>
      <w:r w:rsidR="0081266B" w:rsidRPr="003602C9">
        <w:rPr>
          <w:rFonts w:asciiTheme="minorHAnsi" w:hAnsiTheme="minorHAnsi"/>
        </w:rPr>
        <w:t>ll b</w:t>
      </w:r>
      <w:r>
        <w:rPr>
          <w:rFonts w:asciiTheme="minorHAnsi" w:hAnsiTheme="minorHAnsi"/>
        </w:rPr>
        <w:t>ruising in a non-mobile infant a</w:t>
      </w:r>
      <w:r w:rsidR="0081266B" w:rsidRPr="003602C9">
        <w:rPr>
          <w:rFonts w:asciiTheme="minorHAnsi" w:hAnsiTheme="minorHAnsi"/>
        </w:rPr>
        <w:t>s pathological (disease process or harm t</w:t>
      </w:r>
      <w:r w:rsidR="00307C8C" w:rsidRPr="003602C9">
        <w:rPr>
          <w:rFonts w:asciiTheme="minorHAnsi" w:hAnsiTheme="minorHAnsi"/>
        </w:rPr>
        <w:t>o infant which may be accidental or non-accidental</w:t>
      </w:r>
      <w:r w:rsidR="0081266B" w:rsidRPr="003602C9">
        <w:rPr>
          <w:rFonts w:asciiTheme="minorHAnsi" w:hAnsiTheme="minorHAnsi"/>
        </w:rPr>
        <w:t xml:space="preserve">) therefore </w:t>
      </w:r>
      <w:r w:rsidR="00307C8C" w:rsidRPr="003602C9">
        <w:rPr>
          <w:rFonts w:asciiTheme="minorHAnsi" w:hAnsiTheme="minorHAnsi"/>
        </w:rPr>
        <w:t>always requires</w:t>
      </w:r>
      <w:r w:rsidR="00945B24">
        <w:rPr>
          <w:rFonts w:asciiTheme="minorHAnsi" w:hAnsiTheme="minorHAnsi"/>
        </w:rPr>
        <w:t xml:space="preserve"> an</w:t>
      </w:r>
      <w:r w:rsidR="00307C8C" w:rsidRPr="003602C9">
        <w:rPr>
          <w:rFonts w:asciiTheme="minorHAnsi" w:hAnsiTheme="minorHAnsi"/>
        </w:rPr>
        <w:t xml:space="preserve"> action.</w:t>
      </w:r>
    </w:p>
    <w:p w14:paraId="2A21381E" w14:textId="77777777" w:rsidR="000A075C" w:rsidRPr="003602C9" w:rsidRDefault="000A075C" w:rsidP="0081266B">
      <w:pPr>
        <w:pStyle w:val="ListParagraph"/>
        <w:numPr>
          <w:ilvl w:val="1"/>
          <w:numId w:val="5"/>
        </w:numPr>
        <w:rPr>
          <w:rFonts w:asciiTheme="minorHAnsi" w:hAnsiTheme="minorHAnsi"/>
        </w:rPr>
      </w:pPr>
      <w:r>
        <w:rPr>
          <w:rFonts w:asciiTheme="minorHAnsi" w:hAnsiTheme="minorHAnsi"/>
        </w:rPr>
        <w:t xml:space="preserve">Ask direct questions regarding the cause of the baby </w:t>
      </w:r>
      <w:r w:rsidR="009430F0">
        <w:rPr>
          <w:rFonts w:asciiTheme="minorHAnsi" w:hAnsiTheme="minorHAnsi"/>
        </w:rPr>
        <w:t>–</w:t>
      </w:r>
      <w:r>
        <w:rPr>
          <w:rFonts w:asciiTheme="minorHAnsi" w:hAnsiTheme="minorHAnsi"/>
        </w:rPr>
        <w:t xml:space="preserve"> </w:t>
      </w:r>
      <w:r w:rsidR="009430F0">
        <w:rPr>
          <w:rFonts w:asciiTheme="minorHAnsi" w:hAnsiTheme="minorHAnsi"/>
        </w:rPr>
        <w:t>‘Did you hurt your baby?” Have a clear understanding of whether if the cause is assumed, known or unknown.</w:t>
      </w:r>
    </w:p>
    <w:p w14:paraId="57729C22" w14:textId="77777777" w:rsidR="0081266B" w:rsidRPr="003602C9" w:rsidRDefault="000A075C" w:rsidP="0081266B">
      <w:pPr>
        <w:pStyle w:val="ListParagraph"/>
        <w:numPr>
          <w:ilvl w:val="1"/>
          <w:numId w:val="5"/>
        </w:numPr>
        <w:rPr>
          <w:rFonts w:asciiTheme="minorHAnsi" w:hAnsiTheme="minorHAnsi"/>
        </w:rPr>
      </w:pPr>
      <w:r>
        <w:rPr>
          <w:rFonts w:asciiTheme="minorHAnsi" w:hAnsiTheme="minorHAnsi"/>
        </w:rPr>
        <w:t>Bruising a</w:t>
      </w:r>
      <w:r w:rsidR="00203A15" w:rsidRPr="003602C9">
        <w:rPr>
          <w:rFonts w:asciiTheme="minorHAnsi" w:hAnsiTheme="minorHAnsi"/>
        </w:rPr>
        <w:t>lways requires referral</w:t>
      </w:r>
      <w:r w:rsidR="00F712F7" w:rsidRPr="003602C9">
        <w:rPr>
          <w:rFonts w:asciiTheme="minorHAnsi" w:hAnsiTheme="minorHAnsi"/>
        </w:rPr>
        <w:t xml:space="preserve"> </w:t>
      </w:r>
      <w:r w:rsidR="0081266B" w:rsidRPr="003602C9">
        <w:rPr>
          <w:rFonts w:asciiTheme="minorHAnsi" w:hAnsiTheme="minorHAnsi"/>
        </w:rPr>
        <w:t>and follow</w:t>
      </w:r>
      <w:r>
        <w:rPr>
          <w:rFonts w:asciiTheme="minorHAnsi" w:hAnsiTheme="minorHAnsi"/>
        </w:rPr>
        <w:t>-</w:t>
      </w:r>
      <w:r w:rsidR="0081266B" w:rsidRPr="003602C9">
        <w:rPr>
          <w:rFonts w:asciiTheme="minorHAnsi" w:hAnsiTheme="minorHAnsi"/>
        </w:rPr>
        <w:t>up</w:t>
      </w:r>
      <w:r w:rsidR="00F712F7" w:rsidRPr="003602C9">
        <w:rPr>
          <w:rFonts w:asciiTheme="minorHAnsi" w:hAnsiTheme="minorHAnsi"/>
        </w:rPr>
        <w:t xml:space="preserve"> t</w:t>
      </w:r>
      <w:r w:rsidR="000168B0" w:rsidRPr="003602C9">
        <w:rPr>
          <w:rFonts w:asciiTheme="minorHAnsi" w:hAnsiTheme="minorHAnsi"/>
        </w:rPr>
        <w:t>o ensure that referral has been actioned</w:t>
      </w:r>
      <w:r w:rsidR="00203A15" w:rsidRPr="003602C9">
        <w:rPr>
          <w:rFonts w:asciiTheme="minorHAnsi" w:hAnsiTheme="minorHAnsi"/>
        </w:rPr>
        <w:t xml:space="preserve"> and appropriate information has been shared.</w:t>
      </w:r>
    </w:p>
    <w:p w14:paraId="62DC97E5" w14:textId="77777777" w:rsidR="00F712F7" w:rsidRPr="003602C9" w:rsidRDefault="0081266B" w:rsidP="00F712F7">
      <w:pPr>
        <w:pStyle w:val="ListParagraph"/>
        <w:numPr>
          <w:ilvl w:val="1"/>
          <w:numId w:val="5"/>
        </w:numPr>
        <w:rPr>
          <w:rFonts w:asciiTheme="minorHAnsi" w:hAnsiTheme="minorHAnsi"/>
        </w:rPr>
      </w:pPr>
      <w:r w:rsidRPr="003602C9">
        <w:rPr>
          <w:rFonts w:asciiTheme="minorHAnsi" w:hAnsiTheme="minorHAnsi"/>
        </w:rPr>
        <w:t>M</w:t>
      </w:r>
      <w:r w:rsidR="00203A15" w:rsidRPr="003602C9">
        <w:rPr>
          <w:rFonts w:asciiTheme="minorHAnsi" w:hAnsiTheme="minorHAnsi"/>
        </w:rPr>
        <w:t>ake a m</w:t>
      </w:r>
      <w:r w:rsidRPr="003602C9">
        <w:rPr>
          <w:rFonts w:asciiTheme="minorHAnsi" w:hAnsiTheme="minorHAnsi"/>
        </w:rPr>
        <w:t>andatory report if a belief is formed that the child is being phy</w:t>
      </w:r>
      <w:r w:rsidR="00307C8C" w:rsidRPr="003602C9">
        <w:rPr>
          <w:rFonts w:asciiTheme="minorHAnsi" w:hAnsiTheme="minorHAnsi"/>
        </w:rPr>
        <w:t>sically harmed.</w:t>
      </w:r>
    </w:p>
    <w:p w14:paraId="43BC1A56" w14:textId="77777777" w:rsidR="00774C25" w:rsidRPr="003602C9" w:rsidRDefault="00F712F7" w:rsidP="0051416F">
      <w:pPr>
        <w:pStyle w:val="ListParagraph"/>
        <w:numPr>
          <w:ilvl w:val="1"/>
          <w:numId w:val="5"/>
        </w:numPr>
        <w:rPr>
          <w:rFonts w:asciiTheme="minorHAnsi" w:hAnsiTheme="minorHAnsi"/>
        </w:rPr>
      </w:pPr>
      <w:r w:rsidRPr="003602C9">
        <w:rPr>
          <w:rFonts w:asciiTheme="minorHAnsi" w:hAnsiTheme="minorHAnsi"/>
        </w:rPr>
        <w:t>Coordinator/Supervisor should be made aware and consulted regarding actions taken.</w:t>
      </w:r>
    </w:p>
    <w:p w14:paraId="224B2F88" w14:textId="77777777" w:rsidR="00213260" w:rsidRPr="003602C9" w:rsidRDefault="00213260" w:rsidP="00213260">
      <w:pPr>
        <w:pStyle w:val="ListParagraph"/>
        <w:ind w:left="1440"/>
        <w:rPr>
          <w:rFonts w:asciiTheme="minorHAnsi" w:hAnsiTheme="minorHAnsi"/>
        </w:rPr>
      </w:pPr>
    </w:p>
    <w:p w14:paraId="396B4987" w14:textId="77777777" w:rsidR="00774C25" w:rsidRDefault="0051416F" w:rsidP="008A7630">
      <w:pPr>
        <w:pStyle w:val="ListParagraph"/>
        <w:numPr>
          <w:ilvl w:val="0"/>
          <w:numId w:val="5"/>
        </w:numPr>
        <w:rPr>
          <w:rFonts w:asciiTheme="minorHAnsi" w:hAnsiTheme="minorHAnsi"/>
        </w:rPr>
      </w:pPr>
      <w:r w:rsidRPr="003602C9">
        <w:rPr>
          <w:rFonts w:asciiTheme="minorHAnsi" w:hAnsiTheme="minorHAnsi"/>
        </w:rPr>
        <w:t>Other impacting issues</w:t>
      </w:r>
      <w:r w:rsidR="008A7630">
        <w:rPr>
          <w:rFonts w:asciiTheme="minorHAnsi" w:hAnsiTheme="minorHAnsi"/>
        </w:rPr>
        <w:t xml:space="preserve"> - </w:t>
      </w:r>
      <w:r w:rsidR="00570058" w:rsidRPr="008A7630">
        <w:rPr>
          <w:rFonts w:asciiTheme="minorHAnsi" w:hAnsiTheme="minorHAnsi"/>
        </w:rPr>
        <w:t>These are all issues in themselves that could produce the outcome of bruising listed above. Intervention here ma</w:t>
      </w:r>
      <w:r w:rsidR="007779FE">
        <w:rPr>
          <w:rFonts w:asciiTheme="minorHAnsi" w:hAnsiTheme="minorHAnsi"/>
        </w:rPr>
        <w:t>y prevent this development prior</w:t>
      </w:r>
      <w:r w:rsidR="00570058" w:rsidRPr="008A7630">
        <w:rPr>
          <w:rFonts w:asciiTheme="minorHAnsi" w:hAnsiTheme="minorHAnsi"/>
        </w:rPr>
        <w:t xml:space="preserve"> to the </w:t>
      </w:r>
      <w:r w:rsidR="00286B6C" w:rsidRPr="008A7630">
        <w:rPr>
          <w:rFonts w:asciiTheme="minorHAnsi" w:hAnsiTheme="minorHAnsi"/>
        </w:rPr>
        <w:t xml:space="preserve">injury occurring. </w:t>
      </w:r>
    </w:p>
    <w:p w14:paraId="63F080B4" w14:textId="77777777" w:rsidR="008A7630" w:rsidRPr="008A7630" w:rsidRDefault="008A7630" w:rsidP="008A7630">
      <w:pPr>
        <w:pStyle w:val="ListParagraph"/>
        <w:rPr>
          <w:rFonts w:asciiTheme="minorHAnsi" w:hAnsiTheme="minorHAnsi"/>
        </w:rPr>
      </w:pPr>
    </w:p>
    <w:p w14:paraId="1C86703B" w14:textId="77777777" w:rsidR="000168B0" w:rsidRDefault="000168B0" w:rsidP="000168B0">
      <w:pPr>
        <w:pStyle w:val="ListParagraph"/>
        <w:numPr>
          <w:ilvl w:val="1"/>
          <w:numId w:val="5"/>
        </w:numPr>
        <w:rPr>
          <w:rFonts w:asciiTheme="minorHAnsi" w:hAnsiTheme="minorHAnsi"/>
        </w:rPr>
      </w:pPr>
      <w:r w:rsidRPr="003602C9">
        <w:rPr>
          <w:rFonts w:asciiTheme="minorHAnsi" w:hAnsiTheme="minorHAnsi"/>
        </w:rPr>
        <w:t>Impact</w:t>
      </w:r>
      <w:r w:rsidR="0051416F" w:rsidRPr="003602C9">
        <w:rPr>
          <w:rFonts w:asciiTheme="minorHAnsi" w:hAnsiTheme="minorHAnsi"/>
        </w:rPr>
        <w:t xml:space="preserve"> on family</w:t>
      </w:r>
      <w:r w:rsidRPr="003602C9">
        <w:rPr>
          <w:rFonts w:asciiTheme="minorHAnsi" w:hAnsiTheme="minorHAnsi"/>
        </w:rPr>
        <w:t xml:space="preserve"> </w:t>
      </w:r>
      <w:r w:rsidR="0051416F" w:rsidRPr="003602C9">
        <w:rPr>
          <w:rFonts w:asciiTheme="minorHAnsi" w:hAnsiTheme="minorHAnsi"/>
        </w:rPr>
        <w:t>of twins and</w:t>
      </w:r>
      <w:r w:rsidRPr="003602C9">
        <w:rPr>
          <w:rFonts w:asciiTheme="minorHAnsi" w:hAnsiTheme="minorHAnsi"/>
        </w:rPr>
        <w:t xml:space="preserve"> a young toddler</w:t>
      </w:r>
      <w:r w:rsidR="008A7630">
        <w:rPr>
          <w:rFonts w:asciiTheme="minorHAnsi" w:hAnsiTheme="minorHAnsi"/>
        </w:rPr>
        <w:t xml:space="preserve"> - consider</w:t>
      </w:r>
      <w:r w:rsidR="00570058">
        <w:rPr>
          <w:rFonts w:asciiTheme="minorHAnsi" w:hAnsiTheme="minorHAnsi"/>
        </w:rPr>
        <w:t xml:space="preserve"> actions</w:t>
      </w:r>
      <w:r w:rsidR="008A7630">
        <w:rPr>
          <w:rFonts w:asciiTheme="minorHAnsi" w:hAnsiTheme="minorHAnsi"/>
        </w:rPr>
        <w:t xml:space="preserve"> required</w:t>
      </w:r>
      <w:r w:rsidR="00570058">
        <w:rPr>
          <w:rFonts w:asciiTheme="minorHAnsi" w:hAnsiTheme="minorHAnsi"/>
        </w:rPr>
        <w:t xml:space="preserve"> for family stressed with multiple children </w:t>
      </w:r>
      <w:r w:rsidR="008A7630">
        <w:rPr>
          <w:rFonts w:asciiTheme="minorHAnsi" w:hAnsiTheme="minorHAnsi"/>
        </w:rPr>
        <w:t>less than 2 years. For example, d</w:t>
      </w:r>
      <w:r w:rsidR="00570058">
        <w:rPr>
          <w:rFonts w:asciiTheme="minorHAnsi" w:hAnsiTheme="minorHAnsi"/>
        </w:rPr>
        <w:t>iscuss suppor</w:t>
      </w:r>
      <w:r w:rsidR="008A7630">
        <w:rPr>
          <w:rFonts w:asciiTheme="minorHAnsi" w:hAnsiTheme="minorHAnsi"/>
        </w:rPr>
        <w:t>ts available, managing stress, n</w:t>
      </w:r>
      <w:r w:rsidR="00570058">
        <w:rPr>
          <w:rFonts w:asciiTheme="minorHAnsi" w:hAnsiTheme="minorHAnsi"/>
        </w:rPr>
        <w:t xml:space="preserve">eed for   </w:t>
      </w:r>
      <w:r w:rsidR="008A7630">
        <w:rPr>
          <w:rFonts w:asciiTheme="minorHAnsi" w:hAnsiTheme="minorHAnsi"/>
        </w:rPr>
        <w:t>extra support,</w:t>
      </w:r>
      <w:r w:rsidR="00570058">
        <w:rPr>
          <w:rFonts w:asciiTheme="minorHAnsi" w:hAnsiTheme="minorHAnsi"/>
        </w:rPr>
        <w:t xml:space="preserve"> childcare, home help as appropriate.</w:t>
      </w:r>
      <w:r w:rsidR="00A55454">
        <w:rPr>
          <w:rFonts w:asciiTheme="minorHAnsi" w:hAnsiTheme="minorHAnsi"/>
        </w:rPr>
        <w:t xml:space="preserve">  Is there any support in the community that could be harnessed in </w:t>
      </w:r>
      <w:r w:rsidR="008A7630">
        <w:rPr>
          <w:rFonts w:asciiTheme="minorHAnsi" w:hAnsiTheme="minorHAnsi"/>
        </w:rPr>
        <w:t>this situation</w:t>
      </w:r>
      <w:r w:rsidR="00A55454">
        <w:rPr>
          <w:rFonts w:asciiTheme="minorHAnsi" w:hAnsiTheme="minorHAnsi"/>
        </w:rPr>
        <w:t>?</w:t>
      </w:r>
    </w:p>
    <w:p w14:paraId="6C8C3E0E" w14:textId="77777777" w:rsidR="00A55454" w:rsidRPr="003602C9" w:rsidRDefault="00A55454" w:rsidP="008A7630">
      <w:pPr>
        <w:pStyle w:val="ListParagraph"/>
        <w:ind w:left="1440"/>
        <w:rPr>
          <w:rFonts w:asciiTheme="minorHAnsi" w:hAnsiTheme="minorHAnsi"/>
        </w:rPr>
      </w:pPr>
    </w:p>
    <w:p w14:paraId="5B3588E2" w14:textId="77777777" w:rsidR="000168B0" w:rsidRDefault="000168B0" w:rsidP="000168B0">
      <w:pPr>
        <w:pStyle w:val="ListParagraph"/>
        <w:numPr>
          <w:ilvl w:val="1"/>
          <w:numId w:val="5"/>
        </w:numPr>
        <w:rPr>
          <w:rFonts w:asciiTheme="minorHAnsi" w:hAnsiTheme="minorHAnsi"/>
        </w:rPr>
      </w:pPr>
      <w:r w:rsidRPr="003602C9">
        <w:rPr>
          <w:rFonts w:asciiTheme="minorHAnsi" w:hAnsiTheme="minorHAnsi"/>
        </w:rPr>
        <w:t>Impact of unsettled babies</w:t>
      </w:r>
      <w:r w:rsidR="008A7630">
        <w:rPr>
          <w:rFonts w:asciiTheme="minorHAnsi" w:hAnsiTheme="minorHAnsi"/>
        </w:rPr>
        <w:t xml:space="preserve"> - o</w:t>
      </w:r>
      <w:r w:rsidR="00570058">
        <w:rPr>
          <w:rFonts w:asciiTheme="minorHAnsi" w:hAnsiTheme="minorHAnsi"/>
        </w:rPr>
        <w:t>ne unsettled baby is challenging enough for most families</w:t>
      </w:r>
      <w:r w:rsidR="008A7630">
        <w:rPr>
          <w:rFonts w:asciiTheme="minorHAnsi" w:hAnsiTheme="minorHAnsi"/>
        </w:rPr>
        <w:t>.</w:t>
      </w:r>
      <w:r w:rsidR="00570058">
        <w:rPr>
          <w:rFonts w:asciiTheme="minorHAnsi" w:hAnsiTheme="minorHAnsi"/>
        </w:rPr>
        <w:t xml:space="preserve"> </w:t>
      </w:r>
      <w:r w:rsidR="008A7630">
        <w:rPr>
          <w:rFonts w:asciiTheme="minorHAnsi" w:hAnsiTheme="minorHAnsi"/>
        </w:rPr>
        <w:t xml:space="preserve"> U</w:t>
      </w:r>
      <w:r w:rsidR="00570058">
        <w:rPr>
          <w:rFonts w:asciiTheme="minorHAnsi" w:hAnsiTheme="minorHAnsi"/>
        </w:rPr>
        <w:t>nsettled twins need p</w:t>
      </w:r>
      <w:r w:rsidR="0064288E">
        <w:rPr>
          <w:rFonts w:asciiTheme="minorHAnsi" w:hAnsiTheme="minorHAnsi"/>
        </w:rPr>
        <w:t>articular follow up &amp; support for example</w:t>
      </w:r>
      <w:r w:rsidR="00570058">
        <w:rPr>
          <w:rFonts w:asciiTheme="minorHAnsi" w:hAnsiTheme="minorHAnsi"/>
        </w:rPr>
        <w:t xml:space="preserve"> physical assessment to eliminate physical issue, </w:t>
      </w:r>
      <w:r w:rsidR="00A55454">
        <w:rPr>
          <w:rFonts w:asciiTheme="minorHAnsi" w:hAnsiTheme="minorHAnsi"/>
        </w:rPr>
        <w:t xml:space="preserve">GP review, </w:t>
      </w:r>
      <w:r w:rsidR="00570058">
        <w:rPr>
          <w:rFonts w:asciiTheme="minorHAnsi" w:hAnsiTheme="minorHAnsi"/>
        </w:rPr>
        <w:t>in home settling support to contain/support situation.</w:t>
      </w:r>
      <w:r w:rsidR="008A7630">
        <w:rPr>
          <w:rFonts w:asciiTheme="minorHAnsi" w:hAnsiTheme="minorHAnsi"/>
        </w:rPr>
        <w:t xml:space="preserve"> </w:t>
      </w:r>
      <w:r w:rsidR="00A55454">
        <w:rPr>
          <w:rFonts w:asciiTheme="minorHAnsi" w:hAnsiTheme="minorHAnsi"/>
        </w:rPr>
        <w:t>This w</w:t>
      </w:r>
      <w:r w:rsidR="00704051">
        <w:rPr>
          <w:rFonts w:asciiTheme="minorHAnsi" w:hAnsiTheme="minorHAnsi"/>
        </w:rPr>
        <w:t>ould increase parenting skills and</w:t>
      </w:r>
      <w:r w:rsidR="00A55454">
        <w:rPr>
          <w:rFonts w:asciiTheme="minorHAnsi" w:hAnsiTheme="minorHAnsi"/>
        </w:rPr>
        <w:t xml:space="preserve"> also provide professional support in home.</w:t>
      </w:r>
    </w:p>
    <w:p w14:paraId="2FD13239" w14:textId="77777777" w:rsidR="00A55454" w:rsidRPr="003602C9" w:rsidRDefault="00A55454" w:rsidP="008A7630">
      <w:pPr>
        <w:pStyle w:val="ListParagraph"/>
        <w:ind w:left="1440"/>
        <w:rPr>
          <w:rFonts w:asciiTheme="minorHAnsi" w:hAnsiTheme="minorHAnsi"/>
        </w:rPr>
      </w:pPr>
    </w:p>
    <w:p w14:paraId="078092AC" w14:textId="77777777" w:rsidR="00A55454" w:rsidRDefault="00203A15" w:rsidP="000168B0">
      <w:pPr>
        <w:pStyle w:val="ListParagraph"/>
        <w:numPr>
          <w:ilvl w:val="1"/>
          <w:numId w:val="5"/>
        </w:numPr>
        <w:rPr>
          <w:rFonts w:asciiTheme="minorHAnsi" w:hAnsiTheme="minorHAnsi"/>
        </w:rPr>
      </w:pPr>
      <w:r w:rsidRPr="003602C9">
        <w:rPr>
          <w:rFonts w:asciiTheme="minorHAnsi" w:hAnsiTheme="minorHAnsi"/>
        </w:rPr>
        <w:t>EPDS scores 12 or above</w:t>
      </w:r>
      <w:r w:rsidR="008A7630">
        <w:rPr>
          <w:rFonts w:asciiTheme="minorHAnsi" w:hAnsiTheme="minorHAnsi"/>
        </w:rPr>
        <w:t xml:space="preserve"> - </w:t>
      </w:r>
      <w:r w:rsidR="00570058">
        <w:rPr>
          <w:rFonts w:asciiTheme="minorHAnsi" w:hAnsiTheme="minorHAnsi"/>
        </w:rPr>
        <w:t xml:space="preserve"> </w:t>
      </w:r>
      <w:r w:rsidR="00945B24">
        <w:rPr>
          <w:rFonts w:asciiTheme="minorHAnsi" w:hAnsiTheme="minorHAnsi"/>
        </w:rPr>
        <w:t xml:space="preserve">DEECD </w:t>
      </w:r>
      <w:r w:rsidR="00570058">
        <w:rPr>
          <w:rFonts w:asciiTheme="minorHAnsi" w:hAnsiTheme="minorHAnsi"/>
        </w:rPr>
        <w:t xml:space="preserve">Perinatal Depression &amp; Psychosocial </w:t>
      </w:r>
      <w:r w:rsidR="00A55454">
        <w:rPr>
          <w:rFonts w:asciiTheme="minorHAnsi" w:hAnsiTheme="minorHAnsi"/>
        </w:rPr>
        <w:t>M</w:t>
      </w:r>
      <w:r w:rsidR="00570058">
        <w:rPr>
          <w:rFonts w:asciiTheme="minorHAnsi" w:hAnsiTheme="minorHAnsi"/>
        </w:rPr>
        <w:t>anual</w:t>
      </w:r>
      <w:r w:rsidR="00945B24">
        <w:rPr>
          <w:rFonts w:asciiTheme="minorHAnsi" w:hAnsiTheme="minorHAnsi"/>
        </w:rPr>
        <w:t xml:space="preserve"> for MCH nurses (2013)</w:t>
      </w:r>
      <w:r w:rsidR="008A7630">
        <w:rPr>
          <w:rFonts w:asciiTheme="minorHAnsi" w:hAnsiTheme="minorHAnsi"/>
        </w:rPr>
        <w:t>, g</w:t>
      </w:r>
      <w:r w:rsidR="00570058">
        <w:rPr>
          <w:rFonts w:asciiTheme="minorHAnsi" w:hAnsiTheme="minorHAnsi"/>
        </w:rPr>
        <w:t>ives EPDS score of 13 + as indicating high risk of PND</w:t>
      </w:r>
      <w:r w:rsidR="00C359FC">
        <w:rPr>
          <w:rFonts w:asciiTheme="minorHAnsi" w:hAnsiTheme="minorHAnsi"/>
        </w:rPr>
        <w:t>. Score of 10-</w:t>
      </w:r>
      <w:r w:rsidR="00570058">
        <w:rPr>
          <w:rFonts w:asciiTheme="minorHAnsi" w:hAnsiTheme="minorHAnsi"/>
        </w:rPr>
        <w:t xml:space="preserve">12 indicates moderate risk of PND. </w:t>
      </w:r>
      <w:r w:rsidR="008A7630">
        <w:rPr>
          <w:rFonts w:asciiTheme="minorHAnsi" w:hAnsiTheme="minorHAnsi"/>
        </w:rPr>
        <w:t xml:space="preserve"> Moderate risk of PND requires follow up</w:t>
      </w:r>
      <w:r w:rsidR="000A075C">
        <w:rPr>
          <w:rFonts w:asciiTheme="minorHAnsi" w:hAnsiTheme="minorHAnsi"/>
        </w:rPr>
        <w:t xml:space="preserve"> by MCH nurse</w:t>
      </w:r>
      <w:r w:rsidR="003A0D36">
        <w:rPr>
          <w:rFonts w:asciiTheme="minorHAnsi" w:hAnsiTheme="minorHAnsi"/>
        </w:rPr>
        <w:t xml:space="preserve"> in 2-4 weeks;</w:t>
      </w:r>
      <w:r w:rsidR="000A075C">
        <w:rPr>
          <w:rFonts w:asciiTheme="minorHAnsi" w:hAnsiTheme="minorHAnsi"/>
        </w:rPr>
        <w:t xml:space="preserve"> high risk of PND requires referral and review.</w:t>
      </w:r>
    </w:p>
    <w:p w14:paraId="6A877B6B" w14:textId="77777777" w:rsidR="00213260" w:rsidRPr="000A075C" w:rsidRDefault="00213260" w:rsidP="000A075C">
      <w:pPr>
        <w:pStyle w:val="ListParagraph"/>
        <w:ind w:left="1440"/>
        <w:rPr>
          <w:rFonts w:asciiTheme="minorHAnsi" w:hAnsiTheme="minorHAnsi"/>
        </w:rPr>
      </w:pPr>
    </w:p>
    <w:p w14:paraId="6A9694C8" w14:textId="77777777" w:rsidR="00AF3EB2" w:rsidRDefault="0051416F" w:rsidP="0081266B">
      <w:pPr>
        <w:pStyle w:val="ListParagraph"/>
        <w:numPr>
          <w:ilvl w:val="0"/>
          <w:numId w:val="5"/>
        </w:numPr>
        <w:rPr>
          <w:rFonts w:asciiTheme="minorHAnsi" w:hAnsiTheme="minorHAnsi"/>
        </w:rPr>
      </w:pPr>
      <w:r w:rsidRPr="000A075C">
        <w:rPr>
          <w:rFonts w:asciiTheme="minorHAnsi" w:hAnsiTheme="minorHAnsi"/>
        </w:rPr>
        <w:t>Accumulative risk of ongoing impact or combination of any of the above</w:t>
      </w:r>
      <w:r w:rsidR="00945B24">
        <w:rPr>
          <w:rFonts w:asciiTheme="minorHAnsi" w:hAnsiTheme="minorHAnsi"/>
        </w:rPr>
        <w:t xml:space="preserve"> - consider the v</w:t>
      </w:r>
      <w:r w:rsidR="000A075C" w:rsidRPr="000A075C">
        <w:rPr>
          <w:rFonts w:asciiTheme="minorHAnsi" w:hAnsiTheme="minorHAnsi"/>
        </w:rPr>
        <w:t>ulnerability of families</w:t>
      </w:r>
      <w:r w:rsidR="00286B6C" w:rsidRPr="000A075C">
        <w:rPr>
          <w:rFonts w:asciiTheme="minorHAnsi" w:hAnsiTheme="minorHAnsi"/>
        </w:rPr>
        <w:t xml:space="preserve"> experiencing multiple issues/stressors.</w:t>
      </w:r>
    </w:p>
    <w:p w14:paraId="2DD69F7D" w14:textId="77777777" w:rsidR="009430F0" w:rsidRDefault="009430F0" w:rsidP="009430F0">
      <w:pPr>
        <w:pStyle w:val="ListParagraph"/>
        <w:rPr>
          <w:rFonts w:asciiTheme="minorHAnsi" w:hAnsiTheme="minorHAnsi"/>
        </w:rPr>
      </w:pPr>
    </w:p>
    <w:p w14:paraId="1DB1484B" w14:textId="77777777" w:rsidR="009430F0" w:rsidRPr="000A075C" w:rsidRDefault="009430F0" w:rsidP="0081266B">
      <w:pPr>
        <w:pStyle w:val="ListParagraph"/>
        <w:numPr>
          <w:ilvl w:val="0"/>
          <w:numId w:val="5"/>
        </w:numPr>
        <w:rPr>
          <w:rFonts w:asciiTheme="minorHAnsi" w:hAnsiTheme="minorHAnsi"/>
        </w:rPr>
      </w:pPr>
      <w:r>
        <w:rPr>
          <w:rFonts w:asciiTheme="minorHAnsi" w:hAnsiTheme="minorHAnsi"/>
        </w:rPr>
        <w:t>Shaken Baby Syndrome</w:t>
      </w:r>
      <w:r w:rsidR="00674C40">
        <w:rPr>
          <w:rFonts w:asciiTheme="minorHAnsi" w:hAnsiTheme="minorHAnsi"/>
        </w:rPr>
        <w:t xml:space="preserve"> (</w:t>
      </w:r>
      <w:r w:rsidR="00144264">
        <w:rPr>
          <w:rFonts w:asciiTheme="minorHAnsi" w:hAnsiTheme="minorHAnsi"/>
        </w:rPr>
        <w:t>also known as</w:t>
      </w:r>
      <w:r w:rsidR="00674C40">
        <w:rPr>
          <w:rFonts w:asciiTheme="minorHAnsi" w:hAnsiTheme="minorHAnsi"/>
        </w:rPr>
        <w:t xml:space="preserve"> Abusive Head Trauma) </w:t>
      </w:r>
      <w:r>
        <w:rPr>
          <w:rFonts w:asciiTheme="minorHAnsi" w:hAnsiTheme="minorHAnsi"/>
        </w:rPr>
        <w:t>–</w:t>
      </w:r>
      <w:r w:rsidR="00C359FC">
        <w:rPr>
          <w:rFonts w:asciiTheme="minorHAnsi" w:hAnsiTheme="minorHAnsi"/>
        </w:rPr>
        <w:t xml:space="preserve"> </w:t>
      </w:r>
      <w:r>
        <w:rPr>
          <w:rFonts w:asciiTheme="minorHAnsi" w:hAnsiTheme="minorHAnsi"/>
        </w:rPr>
        <w:t>discussed with parents</w:t>
      </w:r>
      <w:r w:rsidR="00D42B44">
        <w:rPr>
          <w:rFonts w:asciiTheme="minorHAnsi" w:hAnsiTheme="minorHAnsi"/>
        </w:rPr>
        <w:t xml:space="preserve"> at the home visit (Pamphlet </w:t>
      </w:r>
      <w:r w:rsidR="00C359FC" w:rsidRPr="00C359FC">
        <w:rPr>
          <w:rFonts w:asciiTheme="minorHAnsi" w:hAnsiTheme="minorHAnsi"/>
          <w:i/>
        </w:rPr>
        <w:t>‘</w:t>
      </w:r>
      <w:r w:rsidR="00D42B44" w:rsidRPr="00C359FC">
        <w:rPr>
          <w:rFonts w:asciiTheme="minorHAnsi" w:hAnsiTheme="minorHAnsi"/>
          <w:i/>
        </w:rPr>
        <w:t>It’s not Ok to shake babies</w:t>
      </w:r>
      <w:r w:rsidR="00C359FC" w:rsidRPr="00C359FC">
        <w:rPr>
          <w:rFonts w:asciiTheme="minorHAnsi" w:hAnsiTheme="minorHAnsi"/>
          <w:i/>
        </w:rPr>
        <w:t>’</w:t>
      </w:r>
      <w:r w:rsidR="00D42B44">
        <w:rPr>
          <w:rFonts w:asciiTheme="minorHAnsi" w:hAnsiTheme="minorHAnsi"/>
        </w:rPr>
        <w:t xml:space="preserve"> in in home visit pack)</w:t>
      </w:r>
      <w:r w:rsidR="00C359FC">
        <w:rPr>
          <w:rFonts w:asciiTheme="minorHAnsi" w:hAnsiTheme="minorHAnsi"/>
        </w:rPr>
        <w:t>. Consider risk to unsettled infants understanding that the primary trigger for shaking a baby is frustration and anger resulting from an infant’s inconsolable crying.</w:t>
      </w:r>
    </w:p>
    <w:p w14:paraId="352F1C78" w14:textId="77777777" w:rsidR="003602C9" w:rsidRPr="003602C9" w:rsidRDefault="003602C9" w:rsidP="003602C9">
      <w:pPr>
        <w:pStyle w:val="ListParagraph"/>
        <w:rPr>
          <w:rFonts w:asciiTheme="minorHAnsi" w:hAnsiTheme="minorHAnsi"/>
        </w:rPr>
      </w:pPr>
    </w:p>
    <w:p w14:paraId="6B63FC69" w14:textId="77777777" w:rsidR="0051416F" w:rsidRPr="003602C9" w:rsidRDefault="0081266B" w:rsidP="0081266B">
      <w:pPr>
        <w:rPr>
          <w:rFonts w:asciiTheme="minorHAnsi" w:hAnsiTheme="minorHAnsi"/>
          <w:b/>
        </w:rPr>
      </w:pPr>
      <w:r w:rsidRPr="003602C9">
        <w:rPr>
          <w:rFonts w:asciiTheme="minorHAnsi" w:hAnsiTheme="minorHAnsi"/>
          <w:b/>
        </w:rPr>
        <w:t xml:space="preserve">What </w:t>
      </w:r>
      <w:r w:rsidR="0051416F" w:rsidRPr="003602C9">
        <w:rPr>
          <w:rFonts w:asciiTheme="minorHAnsi" w:hAnsiTheme="minorHAnsi"/>
          <w:b/>
        </w:rPr>
        <w:t xml:space="preserve">has </w:t>
      </w:r>
      <w:r w:rsidRPr="003602C9">
        <w:rPr>
          <w:rFonts w:asciiTheme="minorHAnsi" w:hAnsiTheme="minorHAnsi"/>
          <w:b/>
        </w:rPr>
        <w:t xml:space="preserve">MAV </w:t>
      </w:r>
      <w:r w:rsidR="0051416F" w:rsidRPr="003602C9">
        <w:rPr>
          <w:rFonts w:asciiTheme="minorHAnsi" w:hAnsiTheme="minorHAnsi"/>
          <w:b/>
        </w:rPr>
        <w:t>committed to doing as a result of this coronial inquiry?</w:t>
      </w:r>
      <w:r w:rsidR="009430F0">
        <w:rPr>
          <w:rFonts w:asciiTheme="minorHAnsi" w:hAnsiTheme="minorHAnsi"/>
          <w:b/>
        </w:rPr>
        <w:t xml:space="preserve"> </w:t>
      </w:r>
    </w:p>
    <w:p w14:paraId="75D739A8" w14:textId="77777777" w:rsidR="000A075C" w:rsidRDefault="0051416F" w:rsidP="000A075C">
      <w:pPr>
        <w:pStyle w:val="ListParagraph"/>
        <w:numPr>
          <w:ilvl w:val="0"/>
          <w:numId w:val="3"/>
        </w:numPr>
        <w:rPr>
          <w:rFonts w:asciiTheme="minorHAnsi" w:hAnsiTheme="minorHAnsi"/>
        </w:rPr>
      </w:pPr>
      <w:r w:rsidRPr="003602C9">
        <w:rPr>
          <w:rFonts w:asciiTheme="minorHAnsi" w:hAnsiTheme="minorHAnsi"/>
        </w:rPr>
        <w:t>Professional Development update</w:t>
      </w:r>
      <w:r w:rsidR="00AF3EB2" w:rsidRPr="003602C9">
        <w:rPr>
          <w:rFonts w:asciiTheme="minorHAnsi" w:hAnsiTheme="minorHAnsi"/>
        </w:rPr>
        <w:t xml:space="preserve"> - </w:t>
      </w:r>
      <w:r w:rsidRPr="003602C9">
        <w:rPr>
          <w:rFonts w:asciiTheme="minorHAnsi" w:hAnsiTheme="minorHAnsi"/>
        </w:rPr>
        <w:t xml:space="preserve">MAV/DET </w:t>
      </w:r>
      <w:r w:rsidR="007B6CC9" w:rsidRPr="003602C9">
        <w:rPr>
          <w:rFonts w:asciiTheme="minorHAnsi" w:hAnsiTheme="minorHAnsi"/>
        </w:rPr>
        <w:t xml:space="preserve">MCH </w:t>
      </w:r>
      <w:r w:rsidRPr="003602C9">
        <w:rPr>
          <w:rFonts w:asciiTheme="minorHAnsi" w:hAnsiTheme="minorHAnsi"/>
        </w:rPr>
        <w:t>conference in April provided an update on identifying infants at risk</w:t>
      </w:r>
      <w:r w:rsidR="000A075C">
        <w:rPr>
          <w:rFonts w:asciiTheme="minorHAnsi" w:hAnsiTheme="minorHAnsi"/>
        </w:rPr>
        <w:t>.</w:t>
      </w:r>
    </w:p>
    <w:p w14:paraId="5CCBE96D" w14:textId="77777777" w:rsidR="000A075C" w:rsidRDefault="000A075C" w:rsidP="000A075C">
      <w:pPr>
        <w:pStyle w:val="ListParagraph"/>
        <w:rPr>
          <w:rFonts w:asciiTheme="minorHAnsi" w:hAnsiTheme="minorHAnsi"/>
        </w:rPr>
      </w:pPr>
    </w:p>
    <w:p w14:paraId="15C6DD22" w14:textId="77777777" w:rsidR="000A075C" w:rsidRDefault="00D06F06" w:rsidP="000A075C">
      <w:pPr>
        <w:pStyle w:val="ListParagraph"/>
        <w:numPr>
          <w:ilvl w:val="0"/>
          <w:numId w:val="3"/>
        </w:numPr>
        <w:rPr>
          <w:rFonts w:asciiTheme="minorHAnsi" w:hAnsiTheme="minorHAnsi"/>
        </w:rPr>
      </w:pPr>
      <w:r w:rsidRPr="000A075C">
        <w:rPr>
          <w:rFonts w:asciiTheme="minorHAnsi" w:hAnsiTheme="minorHAnsi"/>
        </w:rPr>
        <w:t>Review and update the Maternal and Child Health Guidelines</w:t>
      </w:r>
      <w:r w:rsidR="00AF3EB2" w:rsidRPr="000A075C">
        <w:rPr>
          <w:rFonts w:asciiTheme="minorHAnsi" w:hAnsiTheme="minorHAnsi"/>
        </w:rPr>
        <w:t xml:space="preserve"> - </w:t>
      </w:r>
      <w:r w:rsidRPr="000A075C">
        <w:rPr>
          <w:rFonts w:asciiTheme="minorHAnsi" w:hAnsiTheme="minorHAnsi"/>
        </w:rPr>
        <w:t>In partnership with the DET review and update the Maternal and Chi</w:t>
      </w:r>
      <w:r w:rsidR="00AF3EB2" w:rsidRPr="000A075C">
        <w:rPr>
          <w:rFonts w:asciiTheme="minorHAnsi" w:hAnsiTheme="minorHAnsi"/>
        </w:rPr>
        <w:t>ld Health Guidelines</w:t>
      </w:r>
      <w:r w:rsidR="003602C9" w:rsidRPr="000A075C">
        <w:rPr>
          <w:rFonts w:asciiTheme="minorHAnsi" w:hAnsiTheme="minorHAnsi"/>
        </w:rPr>
        <w:t xml:space="preserve">, </w:t>
      </w:r>
      <w:r w:rsidR="00AF3EB2" w:rsidRPr="000A075C">
        <w:rPr>
          <w:rFonts w:asciiTheme="minorHAnsi" w:hAnsiTheme="minorHAnsi"/>
        </w:rPr>
        <w:t>ensuring that the learnings of the coronial findings are embedded</w:t>
      </w:r>
      <w:r w:rsidR="000C008A" w:rsidRPr="000A075C">
        <w:rPr>
          <w:rFonts w:asciiTheme="minorHAnsi" w:hAnsiTheme="minorHAnsi"/>
        </w:rPr>
        <w:t>.</w:t>
      </w:r>
      <w:r w:rsidR="00286B6C" w:rsidRPr="000A075C">
        <w:rPr>
          <w:rFonts w:asciiTheme="minorHAnsi" w:hAnsiTheme="minorHAnsi"/>
        </w:rPr>
        <w:t xml:space="preserve"> </w:t>
      </w:r>
    </w:p>
    <w:p w14:paraId="091E0F5C" w14:textId="77777777" w:rsidR="000A075C" w:rsidRPr="000A075C" w:rsidRDefault="000A075C" w:rsidP="000A075C">
      <w:pPr>
        <w:pStyle w:val="ListParagraph"/>
        <w:rPr>
          <w:rFonts w:asciiTheme="minorHAnsi" w:hAnsiTheme="minorHAnsi"/>
        </w:rPr>
      </w:pPr>
    </w:p>
    <w:p w14:paraId="61400420" w14:textId="77777777" w:rsidR="0051416F" w:rsidRPr="003602C9" w:rsidRDefault="0051416F" w:rsidP="00AF3EB2">
      <w:pPr>
        <w:pStyle w:val="ListParagraph"/>
        <w:numPr>
          <w:ilvl w:val="0"/>
          <w:numId w:val="3"/>
        </w:numPr>
        <w:rPr>
          <w:rFonts w:asciiTheme="minorHAnsi" w:hAnsiTheme="minorHAnsi"/>
        </w:rPr>
      </w:pPr>
      <w:r w:rsidRPr="003602C9">
        <w:rPr>
          <w:rFonts w:asciiTheme="minorHAnsi" w:hAnsiTheme="minorHAnsi"/>
        </w:rPr>
        <w:t>Updating Privacy Factsheet</w:t>
      </w:r>
      <w:r w:rsidR="00AF3EB2" w:rsidRPr="003602C9">
        <w:rPr>
          <w:rFonts w:asciiTheme="minorHAnsi" w:hAnsiTheme="minorHAnsi"/>
        </w:rPr>
        <w:t xml:space="preserve"> - </w:t>
      </w:r>
      <w:r w:rsidRPr="003602C9">
        <w:rPr>
          <w:rFonts w:asciiTheme="minorHAnsi" w:hAnsiTheme="minorHAnsi"/>
        </w:rPr>
        <w:t>In partnership with</w:t>
      </w:r>
      <w:r w:rsidR="007B6CC9" w:rsidRPr="003602C9">
        <w:rPr>
          <w:rFonts w:asciiTheme="minorHAnsi" w:hAnsiTheme="minorHAnsi"/>
        </w:rPr>
        <w:t xml:space="preserve"> the DET, review and update</w:t>
      </w:r>
      <w:r w:rsidR="00D06F06" w:rsidRPr="003602C9">
        <w:rPr>
          <w:rFonts w:asciiTheme="minorHAnsi" w:hAnsiTheme="minorHAnsi"/>
        </w:rPr>
        <w:t xml:space="preserve"> fact sheet on</w:t>
      </w:r>
      <w:r w:rsidRPr="003602C9">
        <w:rPr>
          <w:rFonts w:asciiTheme="minorHAnsi" w:hAnsiTheme="minorHAnsi"/>
        </w:rPr>
        <w:t xml:space="preserve"> privacy and information sharing to accura</w:t>
      </w:r>
      <w:r w:rsidR="007B6CC9" w:rsidRPr="003602C9">
        <w:rPr>
          <w:rFonts w:asciiTheme="minorHAnsi" w:hAnsiTheme="minorHAnsi"/>
        </w:rPr>
        <w:t>tely reflect current legislation, m</w:t>
      </w:r>
      <w:r w:rsidRPr="003602C9">
        <w:rPr>
          <w:rFonts w:asciiTheme="minorHAnsi" w:hAnsiTheme="minorHAnsi"/>
        </w:rPr>
        <w:t>aking it clear for both families and MCH Nurses</w:t>
      </w:r>
      <w:r w:rsidR="000C008A">
        <w:rPr>
          <w:rFonts w:asciiTheme="minorHAnsi" w:hAnsiTheme="minorHAnsi"/>
        </w:rPr>
        <w:t>.</w:t>
      </w:r>
    </w:p>
    <w:p w14:paraId="6FEB394E" w14:textId="77777777" w:rsidR="0051416F" w:rsidRPr="003602C9" w:rsidRDefault="0051416F" w:rsidP="0051416F">
      <w:pPr>
        <w:pStyle w:val="ListParagraph"/>
        <w:ind w:left="1440"/>
        <w:rPr>
          <w:rFonts w:asciiTheme="minorHAnsi" w:hAnsiTheme="minorHAnsi"/>
        </w:rPr>
      </w:pPr>
    </w:p>
    <w:p w14:paraId="2E0264F1" w14:textId="77777777" w:rsidR="0081266B" w:rsidRPr="003602C9" w:rsidRDefault="0081266B" w:rsidP="00AF3EB2">
      <w:pPr>
        <w:pStyle w:val="ListParagraph"/>
        <w:numPr>
          <w:ilvl w:val="0"/>
          <w:numId w:val="3"/>
        </w:numPr>
        <w:rPr>
          <w:rFonts w:asciiTheme="minorHAnsi" w:hAnsiTheme="minorHAnsi"/>
        </w:rPr>
      </w:pPr>
      <w:r w:rsidRPr="003602C9">
        <w:rPr>
          <w:rFonts w:asciiTheme="minorHAnsi" w:hAnsiTheme="minorHAnsi"/>
        </w:rPr>
        <w:t>Child Development Information System (CDIS)</w:t>
      </w:r>
      <w:r w:rsidR="00AF3EB2" w:rsidRPr="003602C9">
        <w:rPr>
          <w:rFonts w:asciiTheme="minorHAnsi" w:hAnsiTheme="minorHAnsi"/>
        </w:rPr>
        <w:t xml:space="preserve"> - </w:t>
      </w:r>
      <w:r w:rsidR="0051416F" w:rsidRPr="003602C9">
        <w:rPr>
          <w:rFonts w:asciiTheme="minorHAnsi" w:hAnsiTheme="minorHAnsi"/>
        </w:rPr>
        <w:t>Continue the implementation of</w:t>
      </w:r>
      <w:r w:rsidRPr="003602C9">
        <w:rPr>
          <w:rFonts w:asciiTheme="minorHAnsi" w:hAnsiTheme="minorHAnsi"/>
        </w:rPr>
        <w:t xml:space="preserve"> a state wide d</w:t>
      </w:r>
      <w:r w:rsidR="007B6CC9" w:rsidRPr="003602C9">
        <w:rPr>
          <w:rFonts w:asciiTheme="minorHAnsi" w:hAnsiTheme="minorHAnsi"/>
        </w:rPr>
        <w:t>ata base (CDIS) and to i</w:t>
      </w:r>
      <w:r w:rsidR="0051416F" w:rsidRPr="003602C9">
        <w:rPr>
          <w:rFonts w:asciiTheme="minorHAnsi" w:hAnsiTheme="minorHAnsi"/>
        </w:rPr>
        <w:t xml:space="preserve">nvestigate how CDIS </w:t>
      </w:r>
      <w:r w:rsidRPr="003602C9">
        <w:rPr>
          <w:rFonts w:asciiTheme="minorHAnsi" w:hAnsiTheme="minorHAnsi"/>
        </w:rPr>
        <w:t>can interface</w:t>
      </w:r>
      <w:r w:rsidR="007779FE">
        <w:rPr>
          <w:rFonts w:asciiTheme="minorHAnsi" w:hAnsiTheme="minorHAnsi"/>
        </w:rPr>
        <w:t xml:space="preserve"> with other early </w:t>
      </w:r>
      <w:proofErr w:type="gramStart"/>
      <w:r w:rsidR="007779FE">
        <w:rPr>
          <w:rFonts w:asciiTheme="minorHAnsi" w:hAnsiTheme="minorHAnsi"/>
        </w:rPr>
        <w:t>years</w:t>
      </w:r>
      <w:proofErr w:type="gramEnd"/>
      <w:r w:rsidR="007779FE">
        <w:rPr>
          <w:rFonts w:asciiTheme="minorHAnsi" w:hAnsiTheme="minorHAnsi"/>
        </w:rPr>
        <w:t xml:space="preserve"> system</w:t>
      </w:r>
      <w:r w:rsidRPr="003602C9">
        <w:rPr>
          <w:rFonts w:asciiTheme="minorHAnsi" w:hAnsiTheme="minorHAnsi"/>
        </w:rPr>
        <w:t xml:space="preserve"> to develop one database for all children in Victoria.</w:t>
      </w:r>
    </w:p>
    <w:p w14:paraId="2CE731EA" w14:textId="77777777" w:rsidR="0081266B" w:rsidRPr="003602C9" w:rsidRDefault="0081266B" w:rsidP="0081266B">
      <w:pPr>
        <w:pStyle w:val="ListParagraph"/>
        <w:ind w:left="1440"/>
        <w:rPr>
          <w:rFonts w:asciiTheme="minorHAnsi" w:hAnsiTheme="minorHAnsi"/>
        </w:rPr>
      </w:pPr>
    </w:p>
    <w:p w14:paraId="3C72B8F9" w14:textId="77777777" w:rsidR="0081266B" w:rsidRPr="003602C9" w:rsidRDefault="0081266B" w:rsidP="00AF3EB2">
      <w:pPr>
        <w:pStyle w:val="ListParagraph"/>
        <w:numPr>
          <w:ilvl w:val="0"/>
          <w:numId w:val="3"/>
        </w:numPr>
        <w:rPr>
          <w:rFonts w:asciiTheme="minorHAnsi" w:hAnsiTheme="minorHAnsi"/>
        </w:rPr>
      </w:pPr>
      <w:r w:rsidRPr="003602C9">
        <w:rPr>
          <w:rFonts w:asciiTheme="minorHAnsi" w:hAnsiTheme="minorHAnsi"/>
        </w:rPr>
        <w:t>Connected Care (Patchwork)</w:t>
      </w:r>
      <w:r w:rsidR="00AF3EB2" w:rsidRPr="003602C9">
        <w:rPr>
          <w:rFonts w:asciiTheme="minorHAnsi" w:hAnsiTheme="minorHAnsi"/>
        </w:rPr>
        <w:t xml:space="preserve"> - </w:t>
      </w:r>
      <w:r w:rsidR="007B6CC9" w:rsidRPr="003602C9">
        <w:rPr>
          <w:rFonts w:asciiTheme="minorHAnsi" w:hAnsiTheme="minorHAnsi"/>
        </w:rPr>
        <w:t xml:space="preserve">Continue to promote the use of Patchwork as </w:t>
      </w:r>
      <w:r w:rsidRPr="003602C9">
        <w:rPr>
          <w:rFonts w:asciiTheme="minorHAnsi" w:hAnsiTheme="minorHAnsi"/>
        </w:rPr>
        <w:t>a tool that connects professional working with children and v</w:t>
      </w:r>
      <w:r w:rsidR="007B6CC9" w:rsidRPr="003602C9">
        <w:rPr>
          <w:rFonts w:asciiTheme="minorHAnsi" w:hAnsiTheme="minorHAnsi"/>
        </w:rPr>
        <w:t>ulnerable adults across Victoria. This program has been linked in CDIS.</w:t>
      </w:r>
    </w:p>
    <w:p w14:paraId="182EEF91" w14:textId="77777777" w:rsidR="00AF3EB2" w:rsidRPr="003602C9" w:rsidRDefault="00AF3EB2" w:rsidP="0081266B">
      <w:pPr>
        <w:rPr>
          <w:rFonts w:asciiTheme="minorHAnsi" w:hAnsiTheme="minorHAnsi"/>
          <w:b/>
        </w:rPr>
      </w:pPr>
    </w:p>
    <w:p w14:paraId="5BA94F9C" w14:textId="77777777" w:rsidR="0081266B" w:rsidRPr="003602C9" w:rsidRDefault="00AF3EB2" w:rsidP="0081266B">
      <w:pPr>
        <w:rPr>
          <w:rFonts w:asciiTheme="minorHAnsi" w:hAnsiTheme="minorHAnsi"/>
          <w:b/>
        </w:rPr>
      </w:pPr>
      <w:r w:rsidRPr="003602C9">
        <w:rPr>
          <w:rFonts w:asciiTheme="minorHAnsi" w:hAnsiTheme="minorHAnsi"/>
          <w:b/>
        </w:rPr>
        <w:t xml:space="preserve">What can Maternal and Child Health Services </w:t>
      </w:r>
      <w:r w:rsidR="0081266B" w:rsidRPr="003602C9">
        <w:rPr>
          <w:rFonts w:asciiTheme="minorHAnsi" w:hAnsiTheme="minorHAnsi"/>
          <w:b/>
        </w:rPr>
        <w:t>do?</w:t>
      </w:r>
    </w:p>
    <w:p w14:paraId="09600DE2" w14:textId="77777777" w:rsidR="00AF3EB2" w:rsidRDefault="00D06F06" w:rsidP="00AF3EB2">
      <w:pPr>
        <w:pStyle w:val="ListParagraph"/>
        <w:numPr>
          <w:ilvl w:val="0"/>
          <w:numId w:val="7"/>
        </w:numPr>
        <w:rPr>
          <w:rFonts w:asciiTheme="minorHAnsi" w:hAnsiTheme="minorHAnsi"/>
        </w:rPr>
      </w:pPr>
      <w:r w:rsidRPr="000A075C">
        <w:rPr>
          <w:rFonts w:asciiTheme="minorHAnsi" w:hAnsiTheme="minorHAnsi"/>
        </w:rPr>
        <w:t>Encourage MCH attendance at professional development sessions</w:t>
      </w:r>
      <w:r w:rsidR="000C008A" w:rsidRPr="000A075C">
        <w:rPr>
          <w:rFonts w:asciiTheme="minorHAnsi" w:hAnsiTheme="minorHAnsi"/>
        </w:rPr>
        <w:t>.</w:t>
      </w:r>
      <w:r w:rsidR="00286B6C" w:rsidRPr="000A075C">
        <w:rPr>
          <w:rFonts w:asciiTheme="minorHAnsi" w:hAnsiTheme="minorHAnsi"/>
        </w:rPr>
        <w:t xml:space="preserve"> </w:t>
      </w:r>
    </w:p>
    <w:p w14:paraId="45015465" w14:textId="77777777" w:rsidR="000A075C" w:rsidRPr="000A075C" w:rsidRDefault="000A075C" w:rsidP="000A075C">
      <w:pPr>
        <w:pStyle w:val="ListParagraph"/>
        <w:rPr>
          <w:rFonts w:asciiTheme="minorHAnsi" w:hAnsiTheme="minorHAnsi"/>
        </w:rPr>
      </w:pPr>
    </w:p>
    <w:p w14:paraId="5F0F707F" w14:textId="77777777" w:rsidR="00AF3EB2" w:rsidRDefault="00D06F06" w:rsidP="00AF3EB2">
      <w:pPr>
        <w:pStyle w:val="ListParagraph"/>
        <w:numPr>
          <w:ilvl w:val="0"/>
          <w:numId w:val="7"/>
        </w:numPr>
        <w:spacing w:before="240"/>
        <w:rPr>
          <w:rFonts w:asciiTheme="minorHAnsi" w:hAnsiTheme="minorHAnsi"/>
        </w:rPr>
      </w:pPr>
      <w:r w:rsidRPr="000A075C">
        <w:rPr>
          <w:rFonts w:asciiTheme="minorHAnsi" w:hAnsiTheme="minorHAnsi"/>
        </w:rPr>
        <w:t>Review Incident Reporting processes to ensure there a clear process for</w:t>
      </w:r>
      <w:r w:rsidR="000A075C">
        <w:rPr>
          <w:rFonts w:asciiTheme="minorHAnsi" w:hAnsiTheme="minorHAnsi"/>
        </w:rPr>
        <w:t xml:space="preserve"> secondary consultation and </w:t>
      </w:r>
      <w:r w:rsidRPr="000A075C">
        <w:rPr>
          <w:rFonts w:asciiTheme="minorHAnsi" w:hAnsiTheme="minorHAnsi"/>
        </w:rPr>
        <w:t>escalating practice</w:t>
      </w:r>
      <w:r w:rsidR="00AF3EB2" w:rsidRPr="000A075C">
        <w:rPr>
          <w:rFonts w:asciiTheme="minorHAnsi" w:hAnsiTheme="minorHAnsi"/>
        </w:rPr>
        <w:t xml:space="preserve"> concerns within the MCH Service</w:t>
      </w:r>
      <w:r w:rsidR="000C008A" w:rsidRPr="000A075C">
        <w:rPr>
          <w:rFonts w:asciiTheme="minorHAnsi" w:hAnsiTheme="minorHAnsi"/>
        </w:rPr>
        <w:t xml:space="preserve"> and council line management structure.</w:t>
      </w:r>
      <w:r w:rsidR="00A55454" w:rsidRPr="000A075C">
        <w:rPr>
          <w:rFonts w:asciiTheme="minorHAnsi" w:hAnsiTheme="minorHAnsi"/>
        </w:rPr>
        <w:t xml:space="preserve"> </w:t>
      </w:r>
    </w:p>
    <w:p w14:paraId="6E5B8EC0" w14:textId="77777777" w:rsidR="000A075C" w:rsidRPr="000A075C" w:rsidRDefault="000A075C" w:rsidP="000A075C">
      <w:pPr>
        <w:pStyle w:val="ListParagraph"/>
        <w:rPr>
          <w:rFonts w:asciiTheme="minorHAnsi" w:hAnsiTheme="minorHAnsi"/>
        </w:rPr>
      </w:pPr>
    </w:p>
    <w:p w14:paraId="49805B0E" w14:textId="77777777" w:rsidR="003602C9" w:rsidRDefault="00D06F06" w:rsidP="003602C9">
      <w:pPr>
        <w:pStyle w:val="ListParagraph"/>
        <w:numPr>
          <w:ilvl w:val="0"/>
          <w:numId w:val="7"/>
        </w:numPr>
        <w:rPr>
          <w:rFonts w:asciiTheme="minorHAnsi" w:hAnsiTheme="minorHAnsi"/>
        </w:rPr>
      </w:pPr>
      <w:r w:rsidRPr="000A075C">
        <w:rPr>
          <w:rFonts w:asciiTheme="minorHAnsi" w:hAnsiTheme="minorHAnsi"/>
        </w:rPr>
        <w:t>Review of MCH policies, procedures and processes, especially i</w:t>
      </w:r>
      <w:r w:rsidR="000C008A" w:rsidRPr="000A075C">
        <w:rPr>
          <w:rFonts w:asciiTheme="minorHAnsi" w:hAnsiTheme="minorHAnsi"/>
        </w:rPr>
        <w:t>n relation to the child at risk and the Child Safe Standards,</w:t>
      </w:r>
      <w:r w:rsidRPr="000A075C">
        <w:rPr>
          <w:rFonts w:asciiTheme="minorHAnsi" w:hAnsiTheme="minorHAnsi"/>
        </w:rPr>
        <w:t xml:space="preserve"> and ensure that the</w:t>
      </w:r>
      <w:r w:rsidR="00AF3EB2" w:rsidRPr="000A075C">
        <w:rPr>
          <w:rFonts w:asciiTheme="minorHAnsi" w:hAnsiTheme="minorHAnsi"/>
        </w:rPr>
        <w:t xml:space="preserve"> all staff are aware of their responsibilities</w:t>
      </w:r>
      <w:r w:rsidR="000C008A" w:rsidRPr="000A075C">
        <w:rPr>
          <w:rFonts w:asciiTheme="minorHAnsi" w:hAnsiTheme="minorHAnsi"/>
        </w:rPr>
        <w:t>.</w:t>
      </w:r>
      <w:r w:rsidR="00286B6C" w:rsidRPr="000A075C">
        <w:rPr>
          <w:rFonts w:asciiTheme="minorHAnsi" w:hAnsiTheme="minorHAnsi"/>
        </w:rPr>
        <w:t xml:space="preserve"> </w:t>
      </w:r>
    </w:p>
    <w:p w14:paraId="5C31F2F0" w14:textId="77777777" w:rsidR="000A075C" w:rsidRPr="000A075C" w:rsidRDefault="000A075C" w:rsidP="000A075C">
      <w:pPr>
        <w:pStyle w:val="ListParagraph"/>
        <w:rPr>
          <w:rFonts w:asciiTheme="minorHAnsi" w:hAnsiTheme="minorHAnsi"/>
        </w:rPr>
      </w:pPr>
    </w:p>
    <w:p w14:paraId="0341CCA4" w14:textId="77777777" w:rsidR="00931FDF" w:rsidRDefault="0081266B" w:rsidP="003602C9">
      <w:pPr>
        <w:pStyle w:val="ListParagraph"/>
        <w:numPr>
          <w:ilvl w:val="0"/>
          <w:numId w:val="7"/>
        </w:numPr>
        <w:rPr>
          <w:rFonts w:asciiTheme="minorHAnsi" w:hAnsiTheme="minorHAnsi"/>
        </w:rPr>
      </w:pPr>
      <w:r w:rsidRPr="003602C9">
        <w:rPr>
          <w:rFonts w:asciiTheme="minorHAnsi" w:hAnsiTheme="minorHAnsi"/>
        </w:rPr>
        <w:t xml:space="preserve">Consider </w:t>
      </w:r>
      <w:r w:rsidR="003602C9">
        <w:rPr>
          <w:rFonts w:asciiTheme="minorHAnsi" w:hAnsiTheme="minorHAnsi"/>
        </w:rPr>
        <w:t xml:space="preserve">the use of </w:t>
      </w:r>
      <w:r w:rsidRPr="003602C9">
        <w:rPr>
          <w:rFonts w:asciiTheme="minorHAnsi" w:hAnsiTheme="minorHAnsi"/>
        </w:rPr>
        <w:t>software packages</w:t>
      </w:r>
      <w:r w:rsidR="00AF3EB2" w:rsidRPr="003602C9">
        <w:rPr>
          <w:rFonts w:asciiTheme="minorHAnsi" w:hAnsiTheme="minorHAnsi"/>
        </w:rPr>
        <w:t xml:space="preserve"> such as CDIS and</w:t>
      </w:r>
      <w:r w:rsidR="000C008A">
        <w:rPr>
          <w:rFonts w:asciiTheme="minorHAnsi" w:hAnsiTheme="minorHAnsi"/>
        </w:rPr>
        <w:t xml:space="preserve"> joining</w:t>
      </w:r>
      <w:r w:rsidR="00AF3EB2" w:rsidRPr="003602C9">
        <w:rPr>
          <w:rFonts w:asciiTheme="minorHAnsi" w:hAnsiTheme="minorHAnsi"/>
        </w:rPr>
        <w:t xml:space="preserve"> patchwork</w:t>
      </w:r>
      <w:r w:rsidRPr="003602C9">
        <w:rPr>
          <w:rFonts w:asciiTheme="minorHAnsi" w:hAnsiTheme="minorHAnsi"/>
        </w:rPr>
        <w:t xml:space="preserve"> that will help connect professionals around the child/family</w:t>
      </w:r>
      <w:r w:rsidR="000C008A">
        <w:rPr>
          <w:rFonts w:asciiTheme="minorHAnsi" w:hAnsiTheme="minorHAnsi"/>
        </w:rPr>
        <w:t>.</w:t>
      </w:r>
    </w:p>
    <w:p w14:paraId="0E544ED4" w14:textId="77777777" w:rsidR="000A075C" w:rsidRDefault="000A075C" w:rsidP="000A075C">
      <w:pPr>
        <w:rPr>
          <w:rFonts w:asciiTheme="minorHAnsi" w:hAnsiTheme="minorHAnsi"/>
        </w:rPr>
      </w:pPr>
    </w:p>
    <w:p w14:paraId="5360C4AD" w14:textId="77777777" w:rsidR="00674C40" w:rsidRDefault="00674C40" w:rsidP="00674C40">
      <w:pPr>
        <w:rPr>
          <w:rFonts w:asciiTheme="minorHAnsi" w:hAnsiTheme="minorHAnsi"/>
          <w:b/>
        </w:rPr>
      </w:pPr>
      <w:r>
        <w:rPr>
          <w:rFonts w:asciiTheme="minorHAnsi" w:hAnsiTheme="minorHAnsi"/>
          <w:b/>
        </w:rPr>
        <w:t>Further Reading:</w:t>
      </w:r>
    </w:p>
    <w:p w14:paraId="42661164" w14:textId="77777777" w:rsidR="009D7AEE" w:rsidRDefault="006E3A8E" w:rsidP="00674C40">
      <w:pPr>
        <w:pStyle w:val="ListParagraph"/>
        <w:numPr>
          <w:ilvl w:val="0"/>
          <w:numId w:val="8"/>
        </w:numPr>
        <w:rPr>
          <w:rFonts w:asciiTheme="minorHAnsi" w:hAnsiTheme="minorHAnsi"/>
        </w:rPr>
      </w:pPr>
      <w:hyperlink r:id="rId14" w:history="1">
        <w:r w:rsidR="00674C40" w:rsidRPr="009D7AEE">
          <w:rPr>
            <w:rStyle w:val="Hyperlink"/>
            <w:rFonts w:asciiTheme="minorHAnsi" w:hAnsiTheme="minorHAnsi"/>
          </w:rPr>
          <w:t>Best interests case practice model summary guide (2012) Department of Human Services</w:t>
        </w:r>
      </w:hyperlink>
    </w:p>
    <w:p w14:paraId="60B5FC6C" w14:textId="77777777" w:rsidR="00674C40" w:rsidRDefault="006E3A8E" w:rsidP="00674C40">
      <w:pPr>
        <w:pStyle w:val="ListParagraph"/>
        <w:numPr>
          <w:ilvl w:val="0"/>
          <w:numId w:val="8"/>
        </w:numPr>
        <w:rPr>
          <w:rFonts w:asciiTheme="minorHAnsi" w:hAnsiTheme="minorHAnsi"/>
        </w:rPr>
      </w:pPr>
      <w:hyperlink r:id="rId15" w:history="1">
        <w:r w:rsidR="009D7AEE" w:rsidRPr="009D7AEE">
          <w:rPr>
            <w:rStyle w:val="Hyperlink"/>
            <w:rFonts w:asciiTheme="minorHAnsi" w:hAnsiTheme="minorHAnsi"/>
          </w:rPr>
          <w:t>Child development and trauma guide (2007) Department of Human Services</w:t>
        </w:r>
      </w:hyperlink>
      <w:r w:rsidR="00674C40">
        <w:rPr>
          <w:rFonts w:asciiTheme="minorHAnsi" w:hAnsiTheme="minorHAnsi"/>
        </w:rPr>
        <w:t xml:space="preserve"> </w:t>
      </w:r>
    </w:p>
    <w:p w14:paraId="40A1A5EF" w14:textId="77777777" w:rsidR="005E12FB" w:rsidRDefault="006E3A8E" w:rsidP="00674C40">
      <w:pPr>
        <w:pStyle w:val="ListParagraph"/>
        <w:numPr>
          <w:ilvl w:val="0"/>
          <w:numId w:val="8"/>
        </w:numPr>
        <w:rPr>
          <w:rFonts w:asciiTheme="minorHAnsi" w:hAnsiTheme="minorHAnsi"/>
        </w:rPr>
      </w:pPr>
      <w:hyperlink r:id="rId16" w:history="1">
        <w:r w:rsidR="005E12FB" w:rsidRPr="005E12FB">
          <w:rPr>
            <w:rStyle w:val="Hyperlink"/>
            <w:rFonts w:asciiTheme="minorHAnsi" w:hAnsiTheme="minorHAnsi"/>
          </w:rPr>
          <w:t>Perinatal Depression &amp; Psychosocial Manual for MCH nurses (2013), Department of Education and Early Childhood Development</w:t>
        </w:r>
      </w:hyperlink>
    </w:p>
    <w:p w14:paraId="14678E7B" w14:textId="77777777" w:rsidR="005E12FB" w:rsidRPr="00A57CA6" w:rsidRDefault="006E3A8E" w:rsidP="00674C40">
      <w:pPr>
        <w:pStyle w:val="ListParagraph"/>
        <w:numPr>
          <w:ilvl w:val="0"/>
          <w:numId w:val="8"/>
        </w:numPr>
        <w:rPr>
          <w:rFonts w:asciiTheme="minorHAnsi" w:hAnsiTheme="minorHAnsi"/>
        </w:rPr>
      </w:pPr>
      <w:hyperlink r:id="rId17" w:history="1">
        <w:proofErr w:type="spellStart"/>
        <w:r w:rsidR="005E12FB" w:rsidRPr="00A57CA6">
          <w:rPr>
            <w:rStyle w:val="Hyperlink"/>
            <w:rFonts w:asciiTheme="minorHAnsi" w:hAnsiTheme="minorHAnsi"/>
          </w:rPr>
          <w:t>Its</w:t>
        </w:r>
        <w:proofErr w:type="spellEnd"/>
        <w:r w:rsidR="005E12FB" w:rsidRPr="00A57CA6">
          <w:rPr>
            <w:rStyle w:val="Hyperlink"/>
            <w:rFonts w:asciiTheme="minorHAnsi" w:hAnsiTheme="minorHAnsi"/>
          </w:rPr>
          <w:t xml:space="preserve"> not OK to shake babies pamphlet</w:t>
        </w:r>
        <w:r w:rsidR="00A57CA6" w:rsidRPr="00A57CA6">
          <w:rPr>
            <w:rStyle w:val="Hyperlink"/>
            <w:rFonts w:asciiTheme="minorHAnsi" w:hAnsiTheme="minorHAnsi"/>
          </w:rPr>
          <w:t xml:space="preserve"> (2011 </w:t>
        </w:r>
        <w:r w:rsidR="00A57CA6" w:rsidRPr="00A57CA6">
          <w:rPr>
            <w:rStyle w:val="Hyperlink"/>
            <w:rFonts w:asciiTheme="minorHAnsi" w:hAnsiTheme="minorHAnsi"/>
            <w:lang w:val="en"/>
          </w:rPr>
          <w:t>National Association for Prevention of Child Abuse and Neglect</w:t>
        </w:r>
        <w:r w:rsidR="00A57CA6" w:rsidRPr="00A57CA6">
          <w:rPr>
            <w:rStyle w:val="Hyperlink"/>
            <w:rFonts w:asciiTheme="minorHAnsi" w:hAnsiTheme="minorHAnsi"/>
          </w:rPr>
          <w:t xml:space="preserve"> (</w:t>
        </w:r>
        <w:r w:rsidR="005E12FB" w:rsidRPr="00A57CA6">
          <w:rPr>
            <w:rStyle w:val="Hyperlink"/>
            <w:rFonts w:asciiTheme="minorHAnsi" w:hAnsiTheme="minorHAnsi"/>
          </w:rPr>
          <w:t>NAPCAN</w:t>
        </w:r>
        <w:r w:rsidR="00A57CA6" w:rsidRPr="00A57CA6">
          <w:rPr>
            <w:rStyle w:val="Hyperlink"/>
            <w:rFonts w:asciiTheme="minorHAnsi" w:hAnsiTheme="minorHAnsi"/>
          </w:rPr>
          <w:t>)</w:t>
        </w:r>
      </w:hyperlink>
    </w:p>
    <w:p w14:paraId="63D1B130" w14:textId="77777777" w:rsidR="000A075C" w:rsidRPr="000A075C" w:rsidRDefault="000A075C" w:rsidP="000A075C">
      <w:pPr>
        <w:rPr>
          <w:rFonts w:asciiTheme="minorHAnsi" w:hAnsiTheme="minorHAnsi"/>
        </w:rPr>
      </w:pPr>
    </w:p>
    <w:sectPr w:rsidR="000A075C" w:rsidRPr="000A075C" w:rsidSect="003602C9">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85E2" w14:textId="77777777" w:rsidR="00BB148F" w:rsidRDefault="00BB148F" w:rsidP="00AF3EB2">
      <w:pPr>
        <w:spacing w:after="0"/>
      </w:pPr>
      <w:r>
        <w:separator/>
      </w:r>
    </w:p>
  </w:endnote>
  <w:endnote w:type="continuationSeparator" w:id="0">
    <w:p w14:paraId="4BD3B316" w14:textId="77777777" w:rsidR="00BB148F" w:rsidRDefault="00BB148F" w:rsidP="00AF3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25EF" w14:textId="77777777" w:rsidR="00286B6C" w:rsidRDefault="00286B6C" w:rsidP="000C008A">
    <w:pPr>
      <w:pStyle w:val="Footer"/>
      <w:jc w:val="right"/>
    </w:pPr>
    <w:r>
      <w:rPr>
        <w:rFonts w:asciiTheme="majorHAnsi" w:hAnsiTheme="majorHAnsi"/>
        <w:noProof/>
        <w:lang w:eastAsia="en-AU"/>
      </w:rPr>
      <w:drawing>
        <wp:inline distT="0" distB="0" distL="0" distR="0" wp14:anchorId="677C5543" wp14:editId="27DFDEF5">
          <wp:extent cx="1219200" cy="451822"/>
          <wp:effectExtent l="0" t="0" r="0" b="5715"/>
          <wp:docPr id="1" name="Picture 1" descr="C:\Users\khowland\AppData\Local\Microsoft\Windows\Temporary Internet Files\Content.Outlook\MX1G2XIB\MA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wland\AppData\Local\Microsoft\Windows\Temporary Internet Files\Content.Outlook\MX1G2XIB\MAV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659" cy="4627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F23C" w14:textId="77777777" w:rsidR="00BB148F" w:rsidRDefault="00BB148F" w:rsidP="00AF3EB2">
      <w:pPr>
        <w:spacing w:after="0"/>
      </w:pPr>
      <w:r>
        <w:separator/>
      </w:r>
    </w:p>
  </w:footnote>
  <w:footnote w:type="continuationSeparator" w:id="0">
    <w:p w14:paraId="08D5E9DC" w14:textId="77777777" w:rsidR="00BB148F" w:rsidRDefault="00BB148F" w:rsidP="00AF3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D2F9" w14:textId="77777777" w:rsidR="00286B6C" w:rsidRPr="00567F00" w:rsidRDefault="00286B6C" w:rsidP="003602C9">
    <w:pPr>
      <w:jc w:val="right"/>
      <w:rPr>
        <w:rFonts w:asciiTheme="majorHAnsi" w:hAnsiTheme="majorHAnsi"/>
        <w:sz w:val="28"/>
        <w:szCs w:val="28"/>
      </w:rPr>
    </w:pPr>
    <w:r w:rsidRPr="00567F00">
      <w:rPr>
        <w:rFonts w:asciiTheme="majorHAnsi" w:hAnsiTheme="majorHAnsi"/>
        <w:sz w:val="28"/>
        <w:szCs w:val="28"/>
      </w:rPr>
      <w:t xml:space="preserve">Practice Note 1/June 2016: Learnings from the </w:t>
    </w:r>
    <w:r w:rsidR="00AD77D9">
      <w:rPr>
        <w:rFonts w:asciiTheme="majorHAnsi" w:hAnsiTheme="majorHAnsi"/>
        <w:sz w:val="28"/>
        <w:szCs w:val="28"/>
      </w:rPr>
      <w:t>inquest of the Death of Baby D</w:t>
    </w:r>
  </w:p>
  <w:p w14:paraId="0B4371FA" w14:textId="77777777" w:rsidR="00286B6C" w:rsidRDefault="0028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0E4"/>
    <w:multiLevelType w:val="hybridMultilevel"/>
    <w:tmpl w:val="DB0E6C0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F0E3C"/>
    <w:multiLevelType w:val="hybridMultilevel"/>
    <w:tmpl w:val="DA2A357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8B5529"/>
    <w:multiLevelType w:val="hybridMultilevel"/>
    <w:tmpl w:val="9D3ED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32B67"/>
    <w:multiLevelType w:val="hybridMultilevel"/>
    <w:tmpl w:val="B5586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A963FB"/>
    <w:multiLevelType w:val="hybridMultilevel"/>
    <w:tmpl w:val="E06E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EE6BEA"/>
    <w:multiLevelType w:val="hybridMultilevel"/>
    <w:tmpl w:val="7F5C6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962197"/>
    <w:multiLevelType w:val="hybridMultilevel"/>
    <w:tmpl w:val="ACB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773AA5"/>
    <w:multiLevelType w:val="hybridMultilevel"/>
    <w:tmpl w:val="FF40F6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1D"/>
    <w:rsid w:val="000168B0"/>
    <w:rsid w:val="000A075C"/>
    <w:rsid w:val="000C008A"/>
    <w:rsid w:val="00144264"/>
    <w:rsid w:val="00164B57"/>
    <w:rsid w:val="00203A15"/>
    <w:rsid w:val="00213260"/>
    <w:rsid w:val="00286B6C"/>
    <w:rsid w:val="002C298A"/>
    <w:rsid w:val="002C7578"/>
    <w:rsid w:val="00307C8C"/>
    <w:rsid w:val="003602C9"/>
    <w:rsid w:val="003A0D36"/>
    <w:rsid w:val="003C6F0F"/>
    <w:rsid w:val="00463AAA"/>
    <w:rsid w:val="0051416F"/>
    <w:rsid w:val="00554311"/>
    <w:rsid w:val="00567F00"/>
    <w:rsid w:val="00570058"/>
    <w:rsid w:val="005C3C5C"/>
    <w:rsid w:val="005E12FB"/>
    <w:rsid w:val="0064288E"/>
    <w:rsid w:val="00674C40"/>
    <w:rsid w:val="0067660C"/>
    <w:rsid w:val="006B6CAE"/>
    <w:rsid w:val="006E3A8E"/>
    <w:rsid w:val="00704051"/>
    <w:rsid w:val="00774C25"/>
    <w:rsid w:val="007779FE"/>
    <w:rsid w:val="007B6CC9"/>
    <w:rsid w:val="0081266B"/>
    <w:rsid w:val="008A7630"/>
    <w:rsid w:val="00930DCB"/>
    <w:rsid w:val="00931FDF"/>
    <w:rsid w:val="009430F0"/>
    <w:rsid w:val="00945B24"/>
    <w:rsid w:val="009D7AEE"/>
    <w:rsid w:val="00A55454"/>
    <w:rsid w:val="00A57CA6"/>
    <w:rsid w:val="00AD77D9"/>
    <w:rsid w:val="00AF3EB2"/>
    <w:rsid w:val="00B11AB8"/>
    <w:rsid w:val="00BB148F"/>
    <w:rsid w:val="00BE3CBC"/>
    <w:rsid w:val="00C359FC"/>
    <w:rsid w:val="00CE0572"/>
    <w:rsid w:val="00D06F06"/>
    <w:rsid w:val="00D40C2C"/>
    <w:rsid w:val="00D42B44"/>
    <w:rsid w:val="00D77F0B"/>
    <w:rsid w:val="00D9613E"/>
    <w:rsid w:val="00E07B91"/>
    <w:rsid w:val="00E3228B"/>
    <w:rsid w:val="00E54990"/>
    <w:rsid w:val="00E95BCD"/>
    <w:rsid w:val="00EA7C1D"/>
    <w:rsid w:val="00EC0809"/>
    <w:rsid w:val="00EE2D4D"/>
    <w:rsid w:val="00F54145"/>
    <w:rsid w:val="00F71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99E62"/>
  <w15:docId w15:val="{FB5AE8FC-1072-4CBD-A722-4D59EE65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164B57"/>
    <w:pPr>
      <w:spacing w:before="480" w:after="0" w:line="360" w:lineRule="auto"/>
      <w:contextualSpacing/>
      <w:outlineLvl w:val="0"/>
    </w:pPr>
    <w:rPr>
      <w:bCs/>
      <w:color w:val="718DBD"/>
      <w:sz w:val="36"/>
      <w:szCs w:val="36"/>
    </w:rPr>
  </w:style>
  <w:style w:type="paragraph" w:styleId="Heading2">
    <w:name w:val="heading 2"/>
    <w:basedOn w:val="Normal"/>
    <w:next w:val="Normal"/>
    <w:link w:val="Heading2Char"/>
    <w:uiPriority w:val="9"/>
    <w:unhideWhenUsed/>
    <w:qFormat/>
    <w:rsid w:val="00164B57"/>
    <w:pPr>
      <w:spacing w:before="200" w:after="0" w:line="360" w:lineRule="auto"/>
      <w:outlineLvl w:val="1"/>
    </w:pPr>
    <w:rPr>
      <w:bCs/>
      <w:color w:val="718DBD"/>
      <w:sz w:val="30"/>
      <w:szCs w:val="30"/>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60C"/>
    <w:pPr>
      <w:contextualSpacing/>
    </w:pPr>
    <w:rPr>
      <w:color w:val="718DBD"/>
      <w:spacing w:val="5"/>
      <w:sz w:val="52"/>
      <w:szCs w:val="52"/>
    </w:rPr>
  </w:style>
  <w:style w:type="character" w:customStyle="1" w:styleId="TitleChar">
    <w:name w:val="Title Char"/>
    <w:link w:val="Title"/>
    <w:uiPriority w:val="10"/>
    <w:rsid w:val="0067660C"/>
    <w:rPr>
      <w:rFonts w:ascii="Arial" w:eastAsia="Times New Roman" w:hAnsi="Arial" w:cs="Arial"/>
      <w:color w:val="718DBD"/>
      <w:spacing w:val="5"/>
      <w:sz w:val="52"/>
      <w:szCs w:val="52"/>
    </w:rPr>
  </w:style>
  <w:style w:type="character" w:customStyle="1" w:styleId="Heading1Char">
    <w:name w:val="Heading 1 Char"/>
    <w:link w:val="Heading1"/>
    <w:uiPriority w:val="9"/>
    <w:rsid w:val="00164B57"/>
    <w:rPr>
      <w:rFonts w:ascii="Arial" w:eastAsia="Times New Roman" w:hAnsi="Arial" w:cs="Arial"/>
      <w:bCs/>
      <w:color w:val="718DBD"/>
      <w:sz w:val="36"/>
      <w:szCs w:val="36"/>
    </w:rPr>
  </w:style>
  <w:style w:type="character" w:customStyle="1" w:styleId="Heading2Char">
    <w:name w:val="Heading 2 Char"/>
    <w:link w:val="Heading2"/>
    <w:uiPriority w:val="9"/>
    <w:rsid w:val="00164B57"/>
    <w:rPr>
      <w:rFonts w:ascii="Arial" w:eastAsia="Times New Roman" w:hAnsi="Arial" w:cs="Arial"/>
      <w:bCs/>
      <w:color w:val="718DBD"/>
      <w:sz w:val="30"/>
      <w:szCs w:val="30"/>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styleId="Header">
    <w:name w:val="header"/>
    <w:basedOn w:val="Normal"/>
    <w:link w:val="HeaderChar"/>
    <w:uiPriority w:val="99"/>
    <w:unhideWhenUsed/>
    <w:rsid w:val="00AF3EB2"/>
    <w:pPr>
      <w:tabs>
        <w:tab w:val="center" w:pos="4513"/>
        <w:tab w:val="right" w:pos="9026"/>
      </w:tabs>
      <w:spacing w:after="0"/>
    </w:pPr>
  </w:style>
  <w:style w:type="character" w:customStyle="1" w:styleId="HeaderChar">
    <w:name w:val="Header Char"/>
    <w:basedOn w:val="DefaultParagraphFont"/>
    <w:link w:val="Header"/>
    <w:uiPriority w:val="99"/>
    <w:rsid w:val="00AF3EB2"/>
    <w:rPr>
      <w:rFonts w:ascii="Arial" w:hAnsi="Arial" w:cs="Arial"/>
      <w:sz w:val="22"/>
      <w:szCs w:val="22"/>
      <w:lang w:eastAsia="en-US"/>
    </w:rPr>
  </w:style>
  <w:style w:type="paragraph" w:styleId="Footer">
    <w:name w:val="footer"/>
    <w:basedOn w:val="Normal"/>
    <w:link w:val="FooterChar"/>
    <w:uiPriority w:val="99"/>
    <w:unhideWhenUsed/>
    <w:rsid w:val="00AF3EB2"/>
    <w:pPr>
      <w:tabs>
        <w:tab w:val="center" w:pos="4513"/>
        <w:tab w:val="right" w:pos="9026"/>
      </w:tabs>
      <w:spacing w:after="0"/>
    </w:pPr>
  </w:style>
  <w:style w:type="character" w:customStyle="1" w:styleId="FooterChar">
    <w:name w:val="Footer Char"/>
    <w:basedOn w:val="DefaultParagraphFont"/>
    <w:link w:val="Footer"/>
    <w:uiPriority w:val="99"/>
    <w:rsid w:val="00AF3EB2"/>
    <w:rPr>
      <w:rFonts w:ascii="Arial" w:hAnsi="Arial" w:cs="Arial"/>
      <w:sz w:val="22"/>
      <w:szCs w:val="22"/>
      <w:lang w:eastAsia="en-US"/>
    </w:rPr>
  </w:style>
  <w:style w:type="paragraph" w:styleId="BalloonText">
    <w:name w:val="Balloon Text"/>
    <w:basedOn w:val="Normal"/>
    <w:link w:val="BalloonTextChar"/>
    <w:uiPriority w:val="99"/>
    <w:semiHidden/>
    <w:unhideWhenUsed/>
    <w:rsid w:val="000C00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8A"/>
    <w:rPr>
      <w:rFonts w:ascii="Tahoma" w:hAnsi="Tahoma" w:cs="Tahoma"/>
      <w:sz w:val="16"/>
      <w:szCs w:val="16"/>
      <w:lang w:eastAsia="en-US"/>
    </w:rPr>
  </w:style>
  <w:style w:type="character" w:styleId="Hyperlink">
    <w:name w:val="Hyperlink"/>
    <w:basedOn w:val="DefaultParagraphFont"/>
    <w:uiPriority w:val="99"/>
    <w:unhideWhenUsed/>
    <w:rsid w:val="009D7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68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79">
          <w:marLeft w:val="0"/>
          <w:marRight w:val="0"/>
          <w:marTop w:val="0"/>
          <w:marBottom w:val="0"/>
          <w:divBdr>
            <w:top w:val="none" w:sz="0" w:space="0" w:color="auto"/>
            <w:left w:val="none" w:sz="0" w:space="0" w:color="auto"/>
            <w:bottom w:val="none" w:sz="0" w:space="0" w:color="auto"/>
            <w:right w:val="none" w:sz="0" w:space="0" w:color="auto"/>
          </w:divBdr>
          <w:divsChild>
            <w:div w:id="1314674740">
              <w:marLeft w:val="0"/>
              <w:marRight w:val="0"/>
              <w:marTop w:val="0"/>
              <w:marBottom w:val="0"/>
              <w:divBdr>
                <w:top w:val="none" w:sz="0" w:space="0" w:color="auto"/>
                <w:left w:val="none" w:sz="0" w:space="0" w:color="auto"/>
                <w:bottom w:val="none" w:sz="0" w:space="0" w:color="auto"/>
                <w:right w:val="none" w:sz="0" w:space="0" w:color="auto"/>
              </w:divBdr>
              <w:divsChild>
                <w:div w:id="3146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3354">
      <w:bodyDiv w:val="1"/>
      <w:marLeft w:val="0"/>
      <w:marRight w:val="0"/>
      <w:marTop w:val="0"/>
      <w:marBottom w:val="0"/>
      <w:divBdr>
        <w:top w:val="none" w:sz="0" w:space="0" w:color="auto"/>
        <w:left w:val="none" w:sz="0" w:space="0" w:color="auto"/>
        <w:bottom w:val="none" w:sz="0" w:space="0" w:color="auto"/>
        <w:right w:val="none" w:sz="0" w:space="0" w:color="auto"/>
      </w:divBdr>
      <w:divsChild>
        <w:div w:id="1213662095">
          <w:marLeft w:val="0"/>
          <w:marRight w:val="0"/>
          <w:marTop w:val="0"/>
          <w:marBottom w:val="0"/>
          <w:divBdr>
            <w:top w:val="none" w:sz="0" w:space="0" w:color="auto"/>
            <w:left w:val="none" w:sz="0" w:space="0" w:color="auto"/>
            <w:bottom w:val="none" w:sz="0" w:space="0" w:color="auto"/>
            <w:right w:val="none" w:sz="0" w:space="0" w:color="auto"/>
          </w:divBdr>
          <w:divsChild>
            <w:div w:id="473764764">
              <w:marLeft w:val="0"/>
              <w:marRight w:val="0"/>
              <w:marTop w:val="0"/>
              <w:marBottom w:val="0"/>
              <w:divBdr>
                <w:top w:val="none" w:sz="0" w:space="0" w:color="auto"/>
                <w:left w:val="none" w:sz="0" w:space="0" w:color="auto"/>
                <w:bottom w:val="none" w:sz="0" w:space="0" w:color="auto"/>
                <w:right w:val="none" w:sz="0" w:space="0" w:color="auto"/>
              </w:divBdr>
              <w:divsChild>
                <w:div w:id="2037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ronerscourt.vic.gov.au/resources/688dc890-75e9-4744-922b-e5fd64c27e3f/babyd_147412_redacted_fin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pcan.org.au/wordpress/wp-content/uploads/2013/08/shakingbabies.pdf" TargetMode="External"/><Relationship Id="rId2" Type="http://schemas.openxmlformats.org/officeDocument/2006/relationships/customXml" Target="../customXml/item2.xml"/><Relationship Id="rId16" Type="http://schemas.openxmlformats.org/officeDocument/2006/relationships/hyperlink" Target="http://www.education.vic.gov.au/Documents/childhood/professionals/profdev/perinatalmentalhealth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hs.vic.gov.au/__data/assets/pdf_file/0006/586167/child-development-and-trauma-guide-1_intro.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hs.vic.gov.au/__data/assets/pdf_file/0008/589643/cyf_best_interests_case_practice_model_summary_guide_09_1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http://mavis/sites/HumanServices/maternalchildhealth</xsnScope>
</customXsn>
</file>

<file path=customXml/item2.xml><?xml version="1.0" encoding="utf-8"?>
<?mso-contentType ?>
<DocAve xmlns="http://www.AvePoint.com/sharepoint2007/v5/contenttype/list" CTID="0x010100801A03BAF923BB4A9A6902AB019B677B00642660624E402F4EAE617934B28842A1"/>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565b2fff-e480-4ac2-9cd1-cba4bc0df5cc">Practice Note</Document_x0020_Description>
    <mcc75e4269ba4e61afc941bef237254a xmlns="565b2fff-e480-4ac2-9cd1-cba4bc0df5cc">
      <Terms xmlns="http://schemas.microsoft.com/office/infopath/2007/PartnerControls">
        <TermInfo xmlns="http://schemas.microsoft.com/office/infopath/2007/PartnerControls">
          <TermName xmlns="http://schemas.microsoft.com/office/infopath/2007/PartnerControls">MCH Clinical Issues</TermName>
          <TermId xmlns="http://schemas.microsoft.com/office/infopath/2007/PartnerControls">228cb082-98a8-4308-9065-3647b5a57837</TermId>
        </TermInfo>
      </Terms>
    </mcc75e4269ba4e61afc941bef237254a>
    <e609049330724967b341d41577a53a7e xmlns="565b2fff-e480-4ac2-9cd1-cba4bc0df5cc">
      <Terms xmlns="http://schemas.microsoft.com/office/infopath/2007/PartnerControls"/>
    </e609049330724967b341d41577a53a7e>
    <TaxCatchAll xmlns="2e5f1f90-02d7-4497-86a3-e089375bf22e">
      <Value>815</Value>
      <Value>780</Value>
      <Value>30</Value>
      <Value>437</Value>
      <Value>40</Value>
      <Value>580</Value>
    </TaxCatchAll>
    <b633688526ff4343972d05b6b63e0765 xmlns="2e5f1f90-02d7-4497-86a3-e089375bf22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6360168b-5b5f-4f35-b1f5-cccc14c82f85</TermId>
        </TermInfo>
      </Terms>
    </b633688526ff4343972d05b6b63e0765>
    <ee64d7fb010e4a05a924de355a8c7215 xmlns="2e5f1f90-02d7-4497-86a3-e089375bf22e">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0ee7e083-2d14-431c-8ed5-a452f1cf9fc4</TermId>
        </TermInfo>
      </Terms>
    </ee64d7fb010e4a05a924de355a8c7215>
    <a5701f4c3d364836bbe78d9cf21e7ae1 xmlns="2e5f1f90-02d7-4497-86a3-e089375bf22e">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bf42225f-239e-4631-b48c-bc57fc2f4600</TermId>
        </TermInfo>
      </Terms>
    </a5701f4c3d364836bbe78d9cf21e7ae1>
    <b1635637b48e4b198aadc2296a591e9c xmlns="2e5f1f90-02d7-4497-86a3-e089375bf22e">
      <Terms xmlns="http://schemas.microsoft.com/office/infopath/2007/PartnerControls">
        <TermInfo xmlns="http://schemas.microsoft.com/office/infopath/2007/PartnerControls">
          <TermName xmlns="http://schemas.microsoft.com/office/infopath/2007/PartnerControls">MAV member councils</TermName>
          <TermId xmlns="http://schemas.microsoft.com/office/infopath/2007/PartnerControls">d228e429-c523-483c-99c7-e17b20a3d7f8</TermId>
        </TermInfo>
      </Terms>
    </b1635637b48e4b198aadc2296a591e9c>
    <k625a43461834d1cbc324c14bafb4891 xmlns="2e5f1f90-02d7-4497-86a3-e089375bf22e">
      <Terms xmlns="http://schemas.microsoft.com/office/infopath/2007/PartnerControls">
        <TermInfo xmlns="http://schemas.microsoft.com/office/infopath/2007/PartnerControls">
          <TermName xmlns="http://schemas.microsoft.com/office/infopath/2007/PartnerControls">Maternal and child health</TermName>
          <TermId xmlns="http://schemas.microsoft.com/office/infopath/2007/PartnerControls">e467310d-cf4e-448c-a4ed-5cd298962201</TermId>
        </TermInfo>
      </Terms>
    </k625a43461834d1cbc324c14bafb4891>
  </documentManagement>
</p:properties>
</file>

<file path=customXml/item4.xml><?xml version="1.0" encoding="utf-8"?>
<ct:contentTypeSchema xmlns:ct="http://schemas.microsoft.com/office/2006/metadata/contentType" xmlns:ma="http://schemas.microsoft.com/office/2006/metadata/properties/metaAttributes" ct:_="" ma:_="" ma:contentTypeName="MAVIS Document" ma:contentTypeID="0x010100940DA8A6A3B9CC4AA59DF5C0B719899C00B078E359DB4B7647A1D4BFD1C0C6A7CF" ma:contentTypeVersion="2" ma:contentTypeDescription="" ma:contentTypeScope="" ma:versionID="72b4526eab7b93ec89a210cd2a20b34c">
  <xsd:schema xmlns:xsd="http://www.w3.org/2001/XMLSchema" xmlns:xs="http://www.w3.org/2001/XMLSchema" xmlns:p="http://schemas.microsoft.com/office/2006/metadata/properties" xmlns:ns2="565b2fff-e480-4ac2-9cd1-cba4bc0df5cc" xmlns:ns3="2e5f1f90-02d7-4497-86a3-e089375bf22e" targetNamespace="http://schemas.microsoft.com/office/2006/metadata/properties" ma:root="true" ma:fieldsID="4e81cf7c729040ce41ee392917747c59" ns2:_="" ns3:_="">
    <xsd:import namespace="565b2fff-e480-4ac2-9cd1-cba4bc0df5cc"/>
    <xsd:import namespace="2e5f1f90-02d7-4497-86a3-e089375bf22e"/>
    <xsd:element name="properties">
      <xsd:complexType>
        <xsd:sequence>
          <xsd:element name="documentManagement">
            <xsd:complexType>
              <xsd:all>
                <xsd:element ref="ns2:Document_x0020_Description" minOccurs="0"/>
                <xsd:element ref="ns3:b633688526ff4343972d05b6b63e0765" minOccurs="0"/>
                <xsd:element ref="ns3:TaxCatchAll" minOccurs="0"/>
                <xsd:element ref="ns3:ee64d7fb010e4a05a924de355a8c7215" minOccurs="0"/>
                <xsd:element ref="ns3:a5701f4c3d364836bbe78d9cf21e7ae1" minOccurs="0"/>
                <xsd:element ref="ns3:b1635637b48e4b198aadc2296a591e9c" minOccurs="0"/>
                <xsd:element ref="ns3:k625a43461834d1cbc324c14bafb4891" minOccurs="0"/>
                <xsd:element ref="ns2:mcc75e4269ba4e61afc941bef237254a" minOccurs="0"/>
                <xsd:element ref="ns2:e609049330724967b341d41577a53a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b2fff-e480-4ac2-9cd1-cba4bc0df5cc"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mcc75e4269ba4e61afc941bef237254a" ma:index="22" nillable="true" ma:taxonomy="true" ma:internalName="mcc75e4269ba4e61afc941bef237254a" ma:taxonomyFieldName="Project" ma:displayName="Project" ma:readOnly="false" ma:default="" ma:fieldId="{6cc75e42-69ba-4e61-afc9-41bef237254a}" ma:sspId="707edd6b-bcd8-4d82-9e36-5e836165b7db" ma:termSetId="e33b7ee5-09b0-4506-a489-9ca19a4d2a88" ma:anchorId="00000000-0000-0000-0000-000000000000" ma:open="false" ma:isKeyword="false">
      <xsd:complexType>
        <xsd:sequence>
          <xsd:element ref="pc:Terms" minOccurs="0" maxOccurs="1"/>
        </xsd:sequence>
      </xsd:complexType>
    </xsd:element>
    <xsd:element name="e609049330724967b341d41577a53a7e" ma:index="23" nillable="true" ma:taxonomy="true" ma:internalName="e609049330724967b341d41577a53a7e" ma:taxonomyFieldName="Function" ma:displayName="Function" ma:readOnly="false" ma:default="" ma:fieldId="{e6090493-3072-4967-b341-d41577a53a7e}"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f1f90-02d7-4497-86a3-e089375bf22e" elementFormDefault="qualified">
    <xsd:import namespace="http://schemas.microsoft.com/office/2006/documentManagement/types"/>
    <xsd:import namespace="http://schemas.microsoft.com/office/infopath/2007/PartnerControls"/>
    <xsd:element name="b633688526ff4343972d05b6b63e0765" ma:index="16" ma:taxonomy="true" ma:internalName="b633688526ff4343972d05b6b63e0765" ma:taxonomyFieldName="Doc_x0020_Type" ma:displayName="Doc Type" ma:readOnly="false" ma:default="" ma:fieldId="{b6336885-26ff-4343-972d-05b6b63e076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d92c3612-ec99-4e64-a0b5-b962210b55ea}" ma:internalName="TaxCatchAll" ma:showField="CatchAllData" ma:web="2e5f1f90-02d7-4497-86a3-e089375bf22e">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18" nillable="true" ma:taxonomy="true" ma:internalName="ee64d7fb010e4a05a924de355a8c7215" ma:taxonomyFieldName="Month" ma:displayName="Month" ma:readOnly="false" ma:default="" ma:fieldId="{ee64d7fb-010e-4a05-a924-de355a8c7215}"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a5701f4c3d364836bbe78d9cf21e7ae1" ma:index="19" nillable="true" ma:taxonomy="true" ma:internalName="a5701f4c3d364836bbe78d9cf21e7ae1" ma:taxonomyFieldName="Year" ma:displayName="Year" ma:readOnly="false" ma:default="" ma:fieldId="{a5701f4c-3d36-4836-bbe7-8d9cf21e7ae1}"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b1635637b48e4b198aadc2296a591e9c" ma:index="20" nillable="true" ma:taxonomy="true" ma:internalName="b1635637b48e4b198aadc2296a591e9c" ma:taxonomyFieldName="Stakeholders" ma:displayName="Stakeholders" ma:readOnly="false" ma:default="" ma:fieldId="{b1635637-b48e-4b19-8aad-c2296a591e9c}"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k625a43461834d1cbc324c14bafb4891" ma:index="21" nillable="true" ma:taxonomy="true" ma:internalName="k625a43461834d1cbc324c14bafb4891" ma:taxonomyFieldName="Topic" ma:displayName="Topic" ma:readOnly="false" ma:default="" ma:fieldId="{4625a434-6183-4d1c-bc32-4c14bafb4891}"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7420-2BAF-4989-9F22-C9B94EA8EFA7}">
  <ds:schemaRefs>
    <ds:schemaRef ds:uri="http://schemas.microsoft.com/office/2006/metadata/customXsn"/>
  </ds:schemaRefs>
</ds:datastoreItem>
</file>

<file path=customXml/itemProps2.xml><?xml version="1.0" encoding="utf-8"?>
<ds:datastoreItem xmlns:ds="http://schemas.openxmlformats.org/officeDocument/2006/customXml" ds:itemID="{B9950BD8-E91A-416A-A2EE-39CDE348B33B}">
  <ds:schemaRefs>
    <ds:schemaRef ds:uri="http://www.AvePoint.com/sharepoint2007/v5/contenttype/list"/>
  </ds:schemaRefs>
</ds:datastoreItem>
</file>

<file path=customXml/itemProps3.xml><?xml version="1.0" encoding="utf-8"?>
<ds:datastoreItem xmlns:ds="http://schemas.openxmlformats.org/officeDocument/2006/customXml" ds:itemID="{9E89D5E2-5E12-48C2-B6AF-D096847C2CFF}">
  <ds:schemaRefs>
    <ds:schemaRef ds:uri="565b2fff-e480-4ac2-9cd1-cba4bc0df5cc"/>
    <ds:schemaRef ds:uri="2e5f1f90-02d7-4497-86a3-e089375bf2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047204F-98AE-4F67-89A8-07533DCA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b2fff-e480-4ac2-9cd1-cba4bc0df5cc"/>
    <ds:schemaRef ds:uri="2e5f1f90-02d7-4497-86a3-e089375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A147B8-E19C-46B4-908D-255862254815}">
  <ds:schemaRefs>
    <ds:schemaRef ds:uri="http://schemas.microsoft.com/sharepoint/v3/contenttype/forms"/>
  </ds:schemaRefs>
</ds:datastoreItem>
</file>

<file path=customXml/itemProps6.xml><?xml version="1.0" encoding="utf-8"?>
<ds:datastoreItem xmlns:ds="http://schemas.openxmlformats.org/officeDocument/2006/customXml" ds:itemID="{C1DC032C-4F63-45B3-A60D-6FC7607F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4910</Characters>
  <Application>Microsoft Office Word</Application>
  <DocSecurity>4</DocSecurity>
  <Lines>88</Lines>
  <Paragraphs>32</Paragraphs>
  <ScaleCrop>false</ScaleCrop>
  <HeadingPairs>
    <vt:vector size="2" baseType="variant">
      <vt:variant>
        <vt:lpstr>Title</vt:lpstr>
      </vt:variant>
      <vt:variant>
        <vt:i4>1</vt:i4>
      </vt:variant>
    </vt:vector>
  </HeadingPairs>
  <TitlesOfParts>
    <vt:vector size="1" baseType="lpstr">
      <vt:lpstr>Practice Note 1/June 2016; Learnings from the March 2016 Coronial Investigation</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1/June 2016; Learnings from the March 2016 Coronial Investigation</dc:title>
  <dc:creator>Kim Howland</dc:creator>
  <cp:lastModifiedBy>Kim Howland</cp:lastModifiedBy>
  <cp:revision>2</cp:revision>
  <dcterms:created xsi:type="dcterms:W3CDTF">2019-07-02T03:31:00Z</dcterms:created>
  <dcterms:modified xsi:type="dcterms:W3CDTF">2019-07-02T03:31:00Z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0x010100940DA8A6A3B9CC4AA59DF5C0B719899C00B078E359DB4B7647A1D4BFD1C0C6A7CF</vt:lpwstr>
  </property>
  <property fmtid="{D5CDD505-2E9C-101B-9397-08002B2CF9AE}" pid="3" name="Document Description">
    <vt:lpwstr>Practice Note</vt:lpwstr>
  </property>
  <property fmtid="{D5CDD505-2E9C-101B-9397-08002B2CF9AE}" pid="4" name="b633688526ff4343972d05b6b63e0765">
    <vt:lpwstr>Fact sheet|6360168b-5b5f-4f35-b1f5-cccc14c82f85</vt:lpwstr>
  </property>
  <property fmtid="{D5CDD505-2E9C-101B-9397-08002B2CF9AE}" pid="5" name="Doc Type">
    <vt:lpwstr>40;#Fact sheet|6360168b-5b5f-4f35-b1f5-cccc14c82f85</vt:lpwstr>
  </property>
  <property fmtid="{D5CDD505-2E9C-101B-9397-08002B2CF9AE}" pid="6" name="ee64d7fb010e4a05a924de355a8c7215">
    <vt:lpwstr>August|0ee7e083-2d14-431c-8ed5-a452f1cf9fc4</vt:lpwstr>
  </property>
  <property fmtid="{D5CDD505-2E9C-101B-9397-08002B2CF9AE}" pid="7" name="Month">
    <vt:lpwstr>30;#August|0ee7e083-2d14-431c-8ed5-a452f1cf9fc4</vt:lpwstr>
  </property>
  <property fmtid="{D5CDD505-2E9C-101B-9397-08002B2CF9AE}" pid="8" name="a5701f4c3d364836bbe78d9cf21e7ae1">
    <vt:lpwstr>2016|bf42225f-239e-4631-b48c-bc57fc2f4600</vt:lpwstr>
  </property>
  <property fmtid="{D5CDD505-2E9C-101B-9397-08002B2CF9AE}" pid="9" name="Year">
    <vt:lpwstr>780;#2016|bf42225f-239e-4631-b48c-bc57fc2f4600</vt:lpwstr>
  </property>
  <property fmtid="{D5CDD505-2E9C-101B-9397-08002B2CF9AE}" pid="10" name="b1635637b48e4b198aadc2296a591e9c">
    <vt:lpwstr>MAV member councils|d228e429-c523-483c-99c7-e17b20a3d7f8</vt:lpwstr>
  </property>
  <property fmtid="{D5CDD505-2E9C-101B-9397-08002B2CF9AE}" pid="11" name="Stakeholders">
    <vt:lpwstr>815;#MAV member councils|d228e429-c523-483c-99c7-e17b20a3d7f8</vt:lpwstr>
  </property>
  <property fmtid="{D5CDD505-2E9C-101B-9397-08002B2CF9AE}" pid="12" name="k625a43461834d1cbc324c14bafb4891">
    <vt:lpwstr>Maternal and child health|e467310d-cf4e-448c-a4ed-5cd298962201</vt:lpwstr>
  </property>
  <property fmtid="{D5CDD505-2E9C-101B-9397-08002B2CF9AE}" pid="13" name="Topic">
    <vt:lpwstr>437;#Maternal and child health|e467310d-cf4e-448c-a4ed-5cd298962201</vt:lpwstr>
  </property>
  <property fmtid="{D5CDD505-2E9C-101B-9397-08002B2CF9AE}" pid="14" name="mcc75e4269ba4e61afc941bef237254a">
    <vt:lpwstr>MCH Clinical Issues|228cb082-98a8-4308-9065-3647b5a57837</vt:lpwstr>
  </property>
  <property fmtid="{D5CDD505-2E9C-101B-9397-08002B2CF9AE}" pid="15" name="Project">
    <vt:lpwstr>580;#MCH Clinical Issues|228cb082-98a8-4308-9065-3647b5a57837</vt:lpwstr>
  </property>
  <property fmtid="{D5CDD505-2E9C-101B-9397-08002B2CF9AE}" pid="16" name="e609049330724967b341d41577a53a7e">
    <vt:lpwstr/>
  </property>
  <property fmtid="{D5CDD505-2E9C-101B-9397-08002B2CF9AE}" pid="17" name="Function">
    <vt:lpwstr/>
  </property>
  <property fmtid="{D5CDD505-2E9C-101B-9397-08002B2CF9AE}" pid="18" name="TaxCatchAll">
    <vt:lpwstr/>
  </property>
</Properties>
</file>