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2453" w14:textId="5062A854" w:rsidR="00883181" w:rsidRPr="00EB7B36" w:rsidRDefault="006D043B" w:rsidP="00B05464">
      <w:pPr>
        <w:rPr>
          <w:rFonts w:cstheme="minorHAnsi"/>
          <w:b/>
          <w:bCs/>
          <w:color w:val="2F5496" w:themeColor="accent1" w:themeShade="BF"/>
          <w:sz w:val="28"/>
          <w:szCs w:val="28"/>
        </w:rPr>
      </w:pPr>
      <w:r w:rsidRPr="00EB7B36">
        <w:rPr>
          <w:rFonts w:cstheme="minorHAnsi"/>
          <w:noProof/>
        </w:rPr>
        <w:drawing>
          <wp:anchor distT="0" distB="0" distL="114300" distR="114300" simplePos="0" relativeHeight="251658240" behindDoc="0" locked="0" layoutInCell="1" allowOverlap="1" wp14:anchorId="15317B14" wp14:editId="0B2E11DC">
            <wp:simplePos x="0" y="0"/>
            <wp:positionH relativeFrom="margin">
              <wp:align>right</wp:align>
            </wp:positionH>
            <wp:positionV relativeFrom="paragraph">
              <wp:posOffset>107950</wp:posOffset>
            </wp:positionV>
            <wp:extent cx="495300" cy="819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01B79F" w14:textId="0BFBD2C9" w:rsidR="00B05464" w:rsidRPr="00CC0F3A" w:rsidRDefault="004F192A" w:rsidP="00B05464">
      <w:pPr>
        <w:rPr>
          <w:rFonts w:cstheme="minorHAnsi"/>
          <w:b/>
          <w:bCs/>
          <w:color w:val="2F5496" w:themeColor="accent1" w:themeShade="BF"/>
          <w:sz w:val="36"/>
          <w:szCs w:val="36"/>
          <w:u w:val="single"/>
        </w:rPr>
      </w:pPr>
      <w:r w:rsidRPr="00CC0F3A">
        <w:rPr>
          <w:rFonts w:cstheme="minorHAnsi"/>
          <w:b/>
          <w:bCs/>
          <w:color w:val="2F5496" w:themeColor="accent1" w:themeShade="BF"/>
          <w:sz w:val="36"/>
          <w:szCs w:val="36"/>
          <w:u w:val="single"/>
        </w:rPr>
        <w:t>Family Violence</w:t>
      </w:r>
      <w:r w:rsidR="00883181" w:rsidRPr="00CC0F3A">
        <w:rPr>
          <w:rFonts w:cstheme="minorHAnsi"/>
          <w:b/>
          <w:bCs/>
          <w:color w:val="2F5496" w:themeColor="accent1" w:themeShade="BF"/>
          <w:sz w:val="36"/>
          <w:szCs w:val="36"/>
          <w:u w:val="single"/>
        </w:rPr>
        <w:t xml:space="preserve"> during COVID 19</w:t>
      </w:r>
      <w:r w:rsidR="00C95562" w:rsidRPr="00CC0F3A">
        <w:rPr>
          <w:rFonts w:cstheme="minorHAnsi"/>
          <w:b/>
          <w:bCs/>
          <w:color w:val="2F5496" w:themeColor="accent1" w:themeShade="BF"/>
          <w:sz w:val="36"/>
          <w:szCs w:val="36"/>
          <w:u w:val="single"/>
        </w:rPr>
        <w:t xml:space="preserve">: </w:t>
      </w:r>
      <w:r w:rsidR="009201DD" w:rsidRPr="00CC0F3A">
        <w:rPr>
          <w:rFonts w:cstheme="minorHAnsi"/>
          <w:b/>
          <w:bCs/>
          <w:color w:val="2F5496" w:themeColor="accent1" w:themeShade="BF"/>
          <w:sz w:val="36"/>
          <w:szCs w:val="36"/>
          <w:u w:val="single"/>
        </w:rPr>
        <w:t xml:space="preserve">Guide for </w:t>
      </w:r>
      <w:r w:rsidR="00E93D16">
        <w:rPr>
          <w:rFonts w:cstheme="minorHAnsi"/>
          <w:b/>
          <w:bCs/>
          <w:color w:val="2F5496" w:themeColor="accent1" w:themeShade="BF"/>
          <w:sz w:val="36"/>
          <w:szCs w:val="36"/>
          <w:u w:val="single"/>
        </w:rPr>
        <w:t xml:space="preserve">Supervisors, </w:t>
      </w:r>
      <w:r w:rsidR="009201DD" w:rsidRPr="00CC0F3A">
        <w:rPr>
          <w:rFonts w:cstheme="minorHAnsi"/>
          <w:b/>
          <w:bCs/>
          <w:color w:val="2F5496" w:themeColor="accent1" w:themeShade="BF"/>
          <w:sz w:val="36"/>
          <w:szCs w:val="36"/>
          <w:u w:val="single"/>
        </w:rPr>
        <w:t>Leaders</w:t>
      </w:r>
      <w:r w:rsidR="00E93D16">
        <w:rPr>
          <w:rFonts w:cstheme="minorHAnsi"/>
          <w:b/>
          <w:bCs/>
          <w:color w:val="2F5496" w:themeColor="accent1" w:themeShade="BF"/>
          <w:sz w:val="36"/>
          <w:szCs w:val="36"/>
          <w:u w:val="single"/>
        </w:rPr>
        <w:t xml:space="preserve"> and staff supporting employee’s</w:t>
      </w:r>
    </w:p>
    <w:p w14:paraId="692988FA" w14:textId="0BD8C207" w:rsidR="00EE1917" w:rsidRPr="003D520A" w:rsidRDefault="00EE1917" w:rsidP="00EE1917">
      <w:pPr>
        <w:rPr>
          <w:rFonts w:cstheme="minorHAnsi"/>
          <w:sz w:val="24"/>
          <w:szCs w:val="24"/>
        </w:rPr>
      </w:pPr>
      <w:r w:rsidRPr="003D520A">
        <w:rPr>
          <w:rFonts w:cstheme="minorHAnsi"/>
          <w:sz w:val="24"/>
          <w:szCs w:val="24"/>
        </w:rPr>
        <w:t>During emergencies, such as COVID 19</w:t>
      </w:r>
      <w:r w:rsidR="0017678A" w:rsidRPr="003D520A">
        <w:rPr>
          <w:rFonts w:cstheme="minorHAnsi"/>
          <w:sz w:val="24"/>
          <w:szCs w:val="24"/>
        </w:rPr>
        <w:t xml:space="preserve">, </w:t>
      </w:r>
      <w:r w:rsidRPr="003D520A">
        <w:rPr>
          <w:rFonts w:cstheme="minorHAnsi"/>
          <w:sz w:val="24"/>
          <w:szCs w:val="24"/>
        </w:rPr>
        <w:t>evidence indicates there is likely to be an increase in existing and new cases of family violence.  Social isolation, economic insecurity, loss of work and independence, increased alcoholism and other contributors exacerbate gender inequality and family violence is likely to be amplified.  These factors do not excuse family violence.  The City of Casey has always had mechanisms in place through our Enterprise Agreement for employees however acknowledging the increased risk during COVID 19, more resources have been developed to support staff working from home and beyond.</w:t>
      </w:r>
    </w:p>
    <w:p w14:paraId="1585131F" w14:textId="710971A7" w:rsidR="00EE1917" w:rsidRPr="003D520A" w:rsidRDefault="00EE1917" w:rsidP="00826C9F">
      <w:pPr>
        <w:rPr>
          <w:rFonts w:cstheme="minorHAnsi"/>
          <w:sz w:val="24"/>
          <w:szCs w:val="24"/>
        </w:rPr>
      </w:pPr>
      <w:r w:rsidRPr="003D520A">
        <w:rPr>
          <w:rFonts w:cstheme="minorHAnsi"/>
          <w:sz w:val="24"/>
          <w:szCs w:val="24"/>
        </w:rPr>
        <w:t xml:space="preserve">We all have a duty of care to ensure staff are supported to undertake their roles in a safe environment where they are treated fairly and equally.  </w:t>
      </w:r>
    </w:p>
    <w:p w14:paraId="09155E2D" w14:textId="7D9D45A0" w:rsidR="00CF452D" w:rsidRPr="003D520A" w:rsidRDefault="00CF452D" w:rsidP="00826C9F">
      <w:pPr>
        <w:rPr>
          <w:rFonts w:cstheme="minorHAnsi"/>
          <w:b/>
          <w:bCs/>
          <w:color w:val="2E74B5" w:themeColor="accent5" w:themeShade="BF"/>
          <w:sz w:val="28"/>
          <w:szCs w:val="28"/>
        </w:rPr>
      </w:pPr>
      <w:r w:rsidRPr="003D520A">
        <w:rPr>
          <w:rFonts w:cstheme="minorHAnsi"/>
          <w:b/>
          <w:bCs/>
          <w:color w:val="2E74B5" w:themeColor="accent5" w:themeShade="BF"/>
          <w:sz w:val="28"/>
          <w:szCs w:val="28"/>
        </w:rPr>
        <w:t>What is this guide?</w:t>
      </w:r>
    </w:p>
    <w:p w14:paraId="67C072A1" w14:textId="5E7EFC12" w:rsidR="00826C9F" w:rsidRPr="003D520A" w:rsidRDefault="00CF452D" w:rsidP="00826C9F">
      <w:pPr>
        <w:rPr>
          <w:rFonts w:cstheme="minorHAnsi"/>
          <w:sz w:val="24"/>
          <w:szCs w:val="24"/>
        </w:rPr>
      </w:pPr>
      <w:r w:rsidRPr="003D520A">
        <w:rPr>
          <w:rFonts w:cstheme="minorHAnsi"/>
          <w:sz w:val="24"/>
          <w:szCs w:val="24"/>
        </w:rPr>
        <w:t>This guide provides City of Casey leaders with key information about family violence, how to manage disclosures and internal and external resources to support them.</w:t>
      </w:r>
      <w:r w:rsidRPr="003D520A">
        <w:rPr>
          <w:rFonts w:cstheme="minorHAnsi"/>
          <w:b/>
          <w:bCs/>
          <w:sz w:val="24"/>
          <w:szCs w:val="24"/>
        </w:rPr>
        <w:t xml:space="preserve">  </w:t>
      </w:r>
      <w:r w:rsidRPr="003D520A">
        <w:rPr>
          <w:rFonts w:cstheme="minorHAnsi"/>
          <w:sz w:val="24"/>
          <w:szCs w:val="24"/>
        </w:rPr>
        <w:t>It should be read in conjunction with</w:t>
      </w:r>
      <w:r w:rsidR="005546D6" w:rsidRPr="003D520A">
        <w:rPr>
          <w:rFonts w:cstheme="minorHAnsi"/>
          <w:sz w:val="24"/>
          <w:szCs w:val="24"/>
        </w:rPr>
        <w:t xml:space="preserve"> </w:t>
      </w:r>
      <w:r w:rsidR="00826C9F" w:rsidRPr="003D520A">
        <w:rPr>
          <w:rFonts w:cstheme="minorHAnsi"/>
          <w:sz w:val="24"/>
          <w:szCs w:val="24"/>
        </w:rPr>
        <w:t>the ‘</w:t>
      </w:r>
      <w:r w:rsidR="00826C9F" w:rsidRPr="003D520A">
        <w:rPr>
          <w:rFonts w:cstheme="minorHAnsi"/>
          <w:sz w:val="24"/>
          <w:szCs w:val="24"/>
          <w:u w:val="single"/>
        </w:rPr>
        <w:t>Family Violence during COVID-19 Support for Staff’</w:t>
      </w:r>
      <w:r w:rsidR="00826C9F" w:rsidRPr="003D520A">
        <w:rPr>
          <w:rFonts w:cstheme="minorHAnsi"/>
          <w:sz w:val="24"/>
          <w:szCs w:val="24"/>
        </w:rPr>
        <w:t xml:space="preserve"> document</w:t>
      </w:r>
      <w:r w:rsidRPr="003D520A">
        <w:rPr>
          <w:rFonts w:cstheme="minorHAnsi"/>
          <w:sz w:val="24"/>
          <w:szCs w:val="24"/>
        </w:rPr>
        <w:t>.</w:t>
      </w:r>
    </w:p>
    <w:p w14:paraId="5FAE705C" w14:textId="77777777" w:rsidR="00CF452D" w:rsidRPr="003D520A" w:rsidRDefault="00CF452D" w:rsidP="26DEB322">
      <w:pPr>
        <w:rPr>
          <w:rFonts w:cstheme="minorHAnsi"/>
          <w:sz w:val="24"/>
          <w:szCs w:val="24"/>
        </w:rPr>
      </w:pPr>
      <w:r w:rsidRPr="003D520A">
        <w:rPr>
          <w:rFonts w:cstheme="minorHAnsi"/>
          <w:b/>
          <w:bCs/>
          <w:sz w:val="24"/>
          <w:szCs w:val="24"/>
        </w:rPr>
        <w:t>Note:</w:t>
      </w:r>
      <w:r w:rsidRPr="003D520A">
        <w:rPr>
          <w:rFonts w:cstheme="minorHAnsi"/>
          <w:sz w:val="24"/>
          <w:szCs w:val="24"/>
        </w:rPr>
        <w:t xml:space="preserve">  Utilising a ‘shared leadership’ model, the word ‘Leader; throughout this document refers to supervisors, managers and any employee who support </w:t>
      </w:r>
      <w:proofErr w:type="gramStart"/>
      <w:r w:rsidRPr="003D520A">
        <w:rPr>
          <w:rFonts w:cstheme="minorHAnsi"/>
          <w:sz w:val="24"/>
          <w:szCs w:val="24"/>
        </w:rPr>
        <w:t>employee’s</w:t>
      </w:r>
      <w:proofErr w:type="gramEnd"/>
      <w:r w:rsidRPr="003D520A">
        <w:rPr>
          <w:rFonts w:cstheme="minorHAnsi"/>
          <w:sz w:val="24"/>
          <w:szCs w:val="24"/>
        </w:rPr>
        <w:t xml:space="preserve"> across the organisation. </w:t>
      </w:r>
    </w:p>
    <w:p w14:paraId="5A94ABC7" w14:textId="6DEE7B9F" w:rsidR="0003508A" w:rsidRPr="003D520A" w:rsidRDefault="002B53F5" w:rsidP="0003508A">
      <w:pPr>
        <w:rPr>
          <w:b/>
          <w:bCs/>
          <w:sz w:val="24"/>
          <w:szCs w:val="24"/>
        </w:rPr>
      </w:pPr>
      <w:r w:rsidRPr="003D520A">
        <w:rPr>
          <w:b/>
          <w:bCs/>
          <w:sz w:val="24"/>
          <w:szCs w:val="24"/>
        </w:rPr>
        <w:t>In this guide you will find:</w:t>
      </w:r>
    </w:p>
    <w:p w14:paraId="148EDB52" w14:textId="77777777" w:rsidR="0003508A" w:rsidRPr="003D520A" w:rsidRDefault="0003508A" w:rsidP="0003508A">
      <w:pPr>
        <w:pStyle w:val="ListParagraph"/>
        <w:numPr>
          <w:ilvl w:val="0"/>
          <w:numId w:val="30"/>
        </w:numPr>
        <w:spacing w:line="256" w:lineRule="auto"/>
        <w:rPr>
          <w:sz w:val="24"/>
          <w:szCs w:val="24"/>
        </w:rPr>
      </w:pPr>
      <w:r w:rsidRPr="003D520A">
        <w:rPr>
          <w:sz w:val="24"/>
          <w:szCs w:val="24"/>
        </w:rPr>
        <w:t>Key Messages</w:t>
      </w:r>
    </w:p>
    <w:p w14:paraId="47808D17" w14:textId="11E4410D" w:rsidR="0003508A" w:rsidRPr="003D520A" w:rsidRDefault="0017678A" w:rsidP="0003508A">
      <w:pPr>
        <w:pStyle w:val="ListParagraph"/>
        <w:numPr>
          <w:ilvl w:val="0"/>
          <w:numId w:val="30"/>
        </w:numPr>
        <w:spacing w:line="256" w:lineRule="auto"/>
        <w:rPr>
          <w:sz w:val="24"/>
          <w:szCs w:val="24"/>
        </w:rPr>
      </w:pPr>
      <w:r w:rsidRPr="003D520A">
        <w:rPr>
          <w:sz w:val="24"/>
          <w:szCs w:val="24"/>
        </w:rPr>
        <w:t>What is</w:t>
      </w:r>
      <w:r w:rsidR="0003508A" w:rsidRPr="003D520A">
        <w:rPr>
          <w:sz w:val="24"/>
          <w:szCs w:val="24"/>
        </w:rPr>
        <w:t xml:space="preserve"> Family Violence</w:t>
      </w:r>
    </w:p>
    <w:p w14:paraId="19136F10" w14:textId="4970C567" w:rsidR="0003508A" w:rsidRPr="003D520A" w:rsidRDefault="0017678A" w:rsidP="0003508A">
      <w:pPr>
        <w:pStyle w:val="ListParagraph"/>
        <w:numPr>
          <w:ilvl w:val="0"/>
          <w:numId w:val="30"/>
        </w:numPr>
        <w:spacing w:line="256" w:lineRule="auto"/>
        <w:rPr>
          <w:sz w:val="24"/>
          <w:szCs w:val="24"/>
        </w:rPr>
      </w:pPr>
      <w:r w:rsidRPr="003D520A">
        <w:rPr>
          <w:sz w:val="24"/>
          <w:szCs w:val="24"/>
        </w:rPr>
        <w:t xml:space="preserve">What is your role as a </w:t>
      </w:r>
      <w:proofErr w:type="gramStart"/>
      <w:r w:rsidRPr="003D520A">
        <w:rPr>
          <w:sz w:val="24"/>
          <w:szCs w:val="24"/>
        </w:rPr>
        <w:t>leader</w:t>
      </w:r>
      <w:proofErr w:type="gramEnd"/>
    </w:p>
    <w:p w14:paraId="0651D11F" w14:textId="1981027C" w:rsidR="0017678A" w:rsidRPr="003D520A" w:rsidRDefault="0017678A" w:rsidP="0003508A">
      <w:pPr>
        <w:pStyle w:val="ListParagraph"/>
        <w:numPr>
          <w:ilvl w:val="0"/>
          <w:numId w:val="30"/>
        </w:numPr>
        <w:spacing w:line="256" w:lineRule="auto"/>
        <w:rPr>
          <w:sz w:val="24"/>
          <w:szCs w:val="24"/>
        </w:rPr>
      </w:pPr>
      <w:r w:rsidRPr="003D520A">
        <w:rPr>
          <w:sz w:val="24"/>
          <w:szCs w:val="24"/>
        </w:rPr>
        <w:t>6 steps to manage disclosures</w:t>
      </w:r>
    </w:p>
    <w:p w14:paraId="05490C6B" w14:textId="34DC5709" w:rsidR="0017678A" w:rsidRPr="003D520A" w:rsidRDefault="0017678A" w:rsidP="0003508A">
      <w:pPr>
        <w:pStyle w:val="ListParagraph"/>
        <w:numPr>
          <w:ilvl w:val="0"/>
          <w:numId w:val="30"/>
        </w:numPr>
        <w:spacing w:line="256" w:lineRule="auto"/>
        <w:rPr>
          <w:sz w:val="24"/>
          <w:szCs w:val="24"/>
        </w:rPr>
      </w:pPr>
      <w:r w:rsidRPr="003D520A">
        <w:rPr>
          <w:sz w:val="24"/>
          <w:szCs w:val="24"/>
        </w:rPr>
        <w:t>Recognising the signs staff may be displaying</w:t>
      </w:r>
    </w:p>
    <w:p w14:paraId="0403BA2E" w14:textId="4E0AE87E" w:rsidR="0017678A" w:rsidRPr="003D520A" w:rsidRDefault="0017678A" w:rsidP="0003508A">
      <w:pPr>
        <w:pStyle w:val="ListParagraph"/>
        <w:numPr>
          <w:ilvl w:val="0"/>
          <w:numId w:val="30"/>
        </w:numPr>
        <w:spacing w:line="256" w:lineRule="auto"/>
        <w:rPr>
          <w:sz w:val="24"/>
          <w:szCs w:val="24"/>
        </w:rPr>
      </w:pPr>
      <w:r w:rsidRPr="003D520A">
        <w:rPr>
          <w:sz w:val="24"/>
          <w:szCs w:val="24"/>
        </w:rPr>
        <w:t>A checklist of available support for staff at the City of Casey</w:t>
      </w:r>
    </w:p>
    <w:p w14:paraId="44D0D0E1" w14:textId="700D9188" w:rsidR="002B53F5" w:rsidRPr="003D520A" w:rsidRDefault="0017678A" w:rsidP="0003508A">
      <w:pPr>
        <w:pStyle w:val="ListParagraph"/>
        <w:numPr>
          <w:ilvl w:val="0"/>
          <w:numId w:val="30"/>
        </w:numPr>
        <w:spacing w:line="256" w:lineRule="auto"/>
        <w:rPr>
          <w:sz w:val="24"/>
          <w:szCs w:val="24"/>
        </w:rPr>
      </w:pPr>
      <w:r w:rsidRPr="003D520A">
        <w:rPr>
          <w:sz w:val="24"/>
          <w:szCs w:val="24"/>
        </w:rPr>
        <w:t>Support for Leaders</w:t>
      </w:r>
    </w:p>
    <w:p w14:paraId="19988B29" w14:textId="77777777" w:rsidR="0003508A" w:rsidRPr="003D520A" w:rsidRDefault="0003508A" w:rsidP="0003508A">
      <w:pPr>
        <w:pStyle w:val="ListParagraph"/>
        <w:numPr>
          <w:ilvl w:val="0"/>
          <w:numId w:val="30"/>
        </w:numPr>
        <w:spacing w:line="256" w:lineRule="auto"/>
        <w:rPr>
          <w:sz w:val="24"/>
          <w:szCs w:val="24"/>
        </w:rPr>
      </w:pPr>
      <w:r w:rsidRPr="003D520A">
        <w:rPr>
          <w:sz w:val="24"/>
          <w:szCs w:val="24"/>
        </w:rPr>
        <w:t>A list of Family Violence Support People across the organisation</w:t>
      </w:r>
    </w:p>
    <w:p w14:paraId="0C1F6F47" w14:textId="539EBE21" w:rsidR="0003508A" w:rsidRPr="003D520A" w:rsidRDefault="0003508A" w:rsidP="0003508A">
      <w:pPr>
        <w:pStyle w:val="ListParagraph"/>
        <w:numPr>
          <w:ilvl w:val="0"/>
          <w:numId w:val="30"/>
        </w:numPr>
        <w:spacing w:line="256" w:lineRule="auto"/>
        <w:rPr>
          <w:sz w:val="24"/>
          <w:szCs w:val="24"/>
        </w:rPr>
      </w:pPr>
      <w:r w:rsidRPr="003D520A">
        <w:rPr>
          <w:sz w:val="24"/>
          <w:szCs w:val="24"/>
        </w:rPr>
        <w:t xml:space="preserve">External Support Services </w:t>
      </w:r>
    </w:p>
    <w:p w14:paraId="2CFC9FEE" w14:textId="77777777" w:rsidR="0003508A" w:rsidRPr="003D520A" w:rsidRDefault="0003508A" w:rsidP="0003508A">
      <w:pPr>
        <w:rPr>
          <w:rFonts w:cstheme="minorHAnsi"/>
          <w:b/>
          <w:bCs/>
          <w:color w:val="2E74B5" w:themeColor="accent5" w:themeShade="BF"/>
          <w:sz w:val="28"/>
          <w:szCs w:val="28"/>
        </w:rPr>
      </w:pPr>
      <w:r w:rsidRPr="003D520A">
        <w:rPr>
          <w:rFonts w:cstheme="minorHAnsi"/>
          <w:b/>
          <w:bCs/>
          <w:color w:val="2E74B5" w:themeColor="accent5" w:themeShade="BF"/>
          <w:sz w:val="28"/>
          <w:szCs w:val="28"/>
        </w:rPr>
        <w:t>Key Messages:</w:t>
      </w:r>
    </w:p>
    <w:p w14:paraId="57588F53" w14:textId="77777777" w:rsidR="002B53F5" w:rsidRPr="003D520A" w:rsidRDefault="002B53F5" w:rsidP="0003508A">
      <w:pPr>
        <w:pStyle w:val="ListParagraph"/>
        <w:numPr>
          <w:ilvl w:val="0"/>
          <w:numId w:val="31"/>
        </w:numPr>
        <w:spacing w:line="256" w:lineRule="auto"/>
        <w:rPr>
          <w:sz w:val="24"/>
          <w:szCs w:val="24"/>
        </w:rPr>
      </w:pPr>
      <w:r w:rsidRPr="003D520A">
        <w:rPr>
          <w:sz w:val="24"/>
          <w:szCs w:val="24"/>
        </w:rPr>
        <w:t>Disaster, times of stress and hardship are never excuses for violence.</w:t>
      </w:r>
    </w:p>
    <w:p w14:paraId="06D99F9C" w14:textId="5D9FBEA8" w:rsidR="0003508A" w:rsidRPr="003D520A" w:rsidRDefault="0003508A" w:rsidP="0003508A">
      <w:pPr>
        <w:pStyle w:val="ListParagraph"/>
        <w:numPr>
          <w:ilvl w:val="0"/>
          <w:numId w:val="31"/>
        </w:numPr>
        <w:spacing w:line="256" w:lineRule="auto"/>
        <w:rPr>
          <w:sz w:val="24"/>
          <w:szCs w:val="24"/>
        </w:rPr>
      </w:pPr>
      <w:r w:rsidRPr="003D520A">
        <w:rPr>
          <w:sz w:val="24"/>
          <w:szCs w:val="24"/>
        </w:rPr>
        <w:t>Family Violence is a workplace matter and City of Casey have resources to support staff</w:t>
      </w:r>
      <w:r w:rsidR="003D520A" w:rsidRPr="003D520A">
        <w:rPr>
          <w:sz w:val="24"/>
          <w:szCs w:val="24"/>
        </w:rPr>
        <w:t xml:space="preserve"> and leaders</w:t>
      </w:r>
      <w:r w:rsidRPr="003D520A">
        <w:rPr>
          <w:sz w:val="24"/>
          <w:szCs w:val="24"/>
        </w:rPr>
        <w:t xml:space="preserve"> in a confidential manner. </w:t>
      </w:r>
    </w:p>
    <w:p w14:paraId="22711924" w14:textId="03E0032F" w:rsidR="0003508A" w:rsidRPr="003D520A" w:rsidRDefault="003D520A" w:rsidP="0003508A">
      <w:pPr>
        <w:pStyle w:val="ListParagraph"/>
        <w:numPr>
          <w:ilvl w:val="0"/>
          <w:numId w:val="31"/>
        </w:numPr>
        <w:spacing w:line="256" w:lineRule="auto"/>
        <w:rPr>
          <w:rFonts w:cstheme="minorHAnsi"/>
          <w:sz w:val="24"/>
          <w:szCs w:val="24"/>
        </w:rPr>
      </w:pPr>
      <w:r w:rsidRPr="003D520A">
        <w:rPr>
          <w:rFonts w:cstheme="minorHAnsi"/>
          <w:sz w:val="24"/>
          <w:szCs w:val="24"/>
        </w:rPr>
        <w:t xml:space="preserve">Community </w:t>
      </w:r>
      <w:r w:rsidR="0003508A" w:rsidRPr="003D520A">
        <w:rPr>
          <w:rFonts w:cstheme="minorHAnsi"/>
          <w:sz w:val="24"/>
          <w:szCs w:val="24"/>
        </w:rPr>
        <w:t xml:space="preserve">Family Violence services </w:t>
      </w:r>
      <w:r w:rsidR="002B53F5" w:rsidRPr="003D520A">
        <w:rPr>
          <w:rFonts w:cstheme="minorHAnsi"/>
          <w:sz w:val="24"/>
          <w:szCs w:val="24"/>
        </w:rPr>
        <w:t>continue to be</w:t>
      </w:r>
      <w:r w:rsidR="0003508A" w:rsidRPr="003D520A">
        <w:rPr>
          <w:rFonts w:cstheme="minorHAnsi"/>
          <w:sz w:val="24"/>
          <w:szCs w:val="24"/>
        </w:rPr>
        <w:t xml:space="preserve"> available for support and advice for anyone experiencing violence, or who are concerned about their safety</w:t>
      </w:r>
      <w:r w:rsidRPr="003D520A">
        <w:rPr>
          <w:rFonts w:cstheme="minorHAnsi"/>
          <w:sz w:val="24"/>
          <w:szCs w:val="24"/>
        </w:rPr>
        <w:t>.</w:t>
      </w:r>
      <w:r w:rsidR="0003508A" w:rsidRPr="003D520A">
        <w:rPr>
          <w:rFonts w:cstheme="minorHAnsi"/>
          <w:sz w:val="24"/>
          <w:szCs w:val="24"/>
        </w:rPr>
        <w:t xml:space="preserve">   </w:t>
      </w:r>
    </w:p>
    <w:p w14:paraId="67DE3B0A" w14:textId="4A73C039" w:rsidR="0003508A" w:rsidRPr="003D520A" w:rsidRDefault="00EE1917" w:rsidP="0003508A">
      <w:pPr>
        <w:pStyle w:val="ListParagraph"/>
        <w:numPr>
          <w:ilvl w:val="0"/>
          <w:numId w:val="31"/>
        </w:numPr>
        <w:spacing w:line="256" w:lineRule="auto"/>
        <w:rPr>
          <w:rFonts w:cstheme="minorHAnsi"/>
          <w:sz w:val="24"/>
          <w:szCs w:val="24"/>
        </w:rPr>
      </w:pPr>
      <w:r w:rsidRPr="003D520A">
        <w:rPr>
          <w:rFonts w:cstheme="minorHAnsi"/>
          <w:sz w:val="24"/>
          <w:szCs w:val="24"/>
        </w:rPr>
        <w:t xml:space="preserve">People Managers may be the only safe and consistent contact an employee has outside of the house during social isolation period.  </w:t>
      </w:r>
    </w:p>
    <w:p w14:paraId="49B2F422" w14:textId="33452E3B" w:rsidR="005C29E7" w:rsidRPr="003D520A" w:rsidRDefault="005C29E7" w:rsidP="005C29E7">
      <w:pPr>
        <w:rPr>
          <w:rFonts w:cstheme="minorHAnsi"/>
          <w:color w:val="2E74B5" w:themeColor="accent5" w:themeShade="BF"/>
          <w:sz w:val="28"/>
          <w:szCs w:val="28"/>
        </w:rPr>
      </w:pPr>
      <w:bookmarkStart w:id="0" w:name="_Hlk36986944"/>
      <w:r w:rsidRPr="003D520A">
        <w:rPr>
          <w:rFonts w:cstheme="minorHAnsi"/>
          <w:b/>
          <w:bCs/>
          <w:color w:val="2E74B5" w:themeColor="accent5" w:themeShade="BF"/>
          <w:sz w:val="28"/>
          <w:szCs w:val="28"/>
        </w:rPr>
        <w:t>What is Family Violence</w:t>
      </w:r>
      <w:r w:rsidR="00AB541E" w:rsidRPr="003D520A">
        <w:rPr>
          <w:rFonts w:cstheme="minorHAnsi"/>
          <w:b/>
          <w:bCs/>
          <w:color w:val="2E74B5" w:themeColor="accent5" w:themeShade="BF"/>
          <w:sz w:val="28"/>
          <w:szCs w:val="28"/>
        </w:rPr>
        <w:t>?</w:t>
      </w:r>
    </w:p>
    <w:p w14:paraId="6334FEFF" w14:textId="107A3CC0" w:rsidR="005C29E7" w:rsidRPr="003D520A" w:rsidRDefault="00164F86" w:rsidP="00CC0F3A">
      <w:pPr>
        <w:rPr>
          <w:rFonts w:cstheme="minorHAnsi"/>
          <w:sz w:val="24"/>
          <w:szCs w:val="24"/>
        </w:rPr>
      </w:pPr>
      <w:bookmarkStart w:id="1" w:name="_Hlk36990184"/>
      <w:r w:rsidRPr="003D520A">
        <w:rPr>
          <w:rFonts w:cstheme="minorHAnsi"/>
          <w:sz w:val="24"/>
          <w:szCs w:val="24"/>
        </w:rPr>
        <w:t>Also known as ’Domestic Violence’, ‘Intimate Partner Violence’, and Child Abuse.  As outlined in the Family Violence Protection Act 2008 (Vic), family violence includes behaviour by a person towards a family member that is</w:t>
      </w:r>
      <w:r w:rsidR="005C29E7" w:rsidRPr="003D520A">
        <w:rPr>
          <w:rFonts w:cstheme="minorHAnsi"/>
          <w:sz w:val="24"/>
          <w:szCs w:val="24"/>
        </w:rPr>
        <w:t xml:space="preserve"> physical, sexual, emotional or psychological, </w:t>
      </w:r>
      <w:r w:rsidR="005C29E7" w:rsidRPr="003D520A">
        <w:rPr>
          <w:rFonts w:cstheme="minorHAnsi"/>
          <w:sz w:val="24"/>
          <w:szCs w:val="24"/>
        </w:rPr>
        <w:lastRenderedPageBreak/>
        <w:t>spiritual, economic, threatening or coercive behaviour.</w:t>
      </w:r>
      <w:r w:rsidR="00C46A72" w:rsidRPr="003D520A">
        <w:rPr>
          <w:rFonts w:cstheme="minorHAnsi"/>
          <w:sz w:val="24"/>
          <w:szCs w:val="24"/>
        </w:rPr>
        <w:t xml:space="preserve"> </w:t>
      </w:r>
      <w:r w:rsidR="005C29E7" w:rsidRPr="003D520A">
        <w:rPr>
          <w:rFonts w:cstheme="minorHAnsi"/>
          <w:sz w:val="24"/>
          <w:szCs w:val="24"/>
        </w:rPr>
        <w:t xml:space="preserve"> It includes any other way that a perpetrator may control or dominate </w:t>
      </w:r>
      <w:bookmarkEnd w:id="1"/>
      <w:r w:rsidR="005C29E7" w:rsidRPr="003D520A">
        <w:rPr>
          <w:rFonts w:cstheme="minorHAnsi"/>
          <w:sz w:val="24"/>
          <w:szCs w:val="24"/>
        </w:rPr>
        <w:t>that causes a family member, partner or ex</w:t>
      </w:r>
      <w:r w:rsidR="00093CF2" w:rsidRPr="003D520A">
        <w:rPr>
          <w:rFonts w:cstheme="minorHAnsi"/>
          <w:sz w:val="24"/>
          <w:szCs w:val="24"/>
        </w:rPr>
        <w:t>-</w:t>
      </w:r>
      <w:r w:rsidR="005C29E7" w:rsidRPr="003D520A">
        <w:rPr>
          <w:rFonts w:cstheme="minorHAnsi"/>
          <w:sz w:val="24"/>
          <w:szCs w:val="24"/>
        </w:rPr>
        <w:t>partner, to feel fear for the safety or wellbeing of themselves or others.</w:t>
      </w:r>
      <w:r w:rsidR="00C46A72" w:rsidRPr="003D520A">
        <w:rPr>
          <w:rFonts w:cstheme="minorHAnsi"/>
          <w:sz w:val="24"/>
          <w:szCs w:val="24"/>
        </w:rPr>
        <w:t xml:space="preserve"> </w:t>
      </w:r>
      <w:r w:rsidR="005C29E7" w:rsidRPr="003D520A">
        <w:rPr>
          <w:rFonts w:cstheme="minorHAnsi"/>
          <w:sz w:val="24"/>
          <w:szCs w:val="24"/>
        </w:rPr>
        <w:t xml:space="preserve"> It also includes behaviour by a person that causes a child to hear or witness, or otherwise be exposed to the effects of, abusive behaviour.</w:t>
      </w:r>
    </w:p>
    <w:bookmarkEnd w:id="0"/>
    <w:p w14:paraId="7E41FA1F" w14:textId="75511E99" w:rsidR="00093CF2" w:rsidRPr="003D520A" w:rsidRDefault="00093CF2" w:rsidP="00CC0F3A">
      <w:pPr>
        <w:rPr>
          <w:rFonts w:cstheme="minorHAnsi"/>
          <w:sz w:val="24"/>
          <w:szCs w:val="24"/>
        </w:rPr>
      </w:pPr>
      <w:r w:rsidRPr="003D520A">
        <w:rPr>
          <w:rFonts w:cstheme="minorHAnsi"/>
          <w:sz w:val="24"/>
          <w:szCs w:val="24"/>
        </w:rPr>
        <w:t xml:space="preserve">Family Violence can happen in all sorts of relationships including </w:t>
      </w:r>
      <w:r w:rsidR="00A3170A" w:rsidRPr="003D520A">
        <w:rPr>
          <w:rFonts w:cstheme="minorHAnsi"/>
          <w:sz w:val="24"/>
          <w:szCs w:val="24"/>
        </w:rPr>
        <w:t xml:space="preserve">intimate partner and ex-partners, older people, other family members, parents with their teenage or adult children, friends and people living with disabilities and their </w:t>
      </w:r>
      <w:proofErr w:type="spellStart"/>
      <w:r w:rsidR="00A3170A" w:rsidRPr="003D520A">
        <w:rPr>
          <w:rFonts w:cstheme="minorHAnsi"/>
          <w:sz w:val="24"/>
          <w:szCs w:val="24"/>
        </w:rPr>
        <w:t>carers</w:t>
      </w:r>
      <w:proofErr w:type="spellEnd"/>
      <w:r w:rsidR="00A3170A" w:rsidRPr="003D520A">
        <w:rPr>
          <w:rFonts w:cstheme="minorHAnsi"/>
          <w:sz w:val="24"/>
          <w:szCs w:val="24"/>
        </w:rPr>
        <w:t>.</w:t>
      </w:r>
    </w:p>
    <w:p w14:paraId="127EA49F" w14:textId="77777777" w:rsidR="002B53F5" w:rsidRPr="003D520A" w:rsidRDefault="002B53F5" w:rsidP="002B53F5">
      <w:pPr>
        <w:spacing w:after="0" w:line="240" w:lineRule="auto"/>
        <w:rPr>
          <w:rFonts w:ascii="Calibri" w:eastAsiaTheme="minorHAnsi" w:hAnsi="Calibri" w:cs="Calibri"/>
          <w:sz w:val="24"/>
          <w:szCs w:val="24"/>
        </w:rPr>
      </w:pPr>
      <w:bookmarkStart w:id="2" w:name="_Hlk37407832"/>
      <w:r w:rsidRPr="003D520A">
        <w:rPr>
          <w:rFonts w:ascii="Calibri" w:eastAsiaTheme="minorHAnsi" w:hAnsi="Calibri" w:cs="Calibri"/>
          <w:sz w:val="24"/>
          <w:szCs w:val="24"/>
        </w:rPr>
        <w:t xml:space="preserve">Learn more specific to COVID 19 and Family </w:t>
      </w:r>
      <w:bookmarkEnd w:id="2"/>
      <w:r w:rsidRPr="003D520A">
        <w:rPr>
          <w:rFonts w:ascii="Calibri" w:eastAsiaTheme="minorHAnsi" w:hAnsi="Calibri" w:cs="Calibri"/>
          <w:sz w:val="24"/>
          <w:szCs w:val="24"/>
        </w:rPr>
        <w:t xml:space="preserve">Violence on DVRC website , how to develop a personal safety plan or how to support someone you know (including children and young people) here: </w:t>
      </w:r>
      <w:hyperlink r:id="rId12" w:history="1">
        <w:r w:rsidRPr="003D520A">
          <w:rPr>
            <w:rFonts w:ascii="Calibri" w:eastAsiaTheme="minorHAnsi" w:hAnsi="Calibri" w:cs="Calibri"/>
            <w:color w:val="0563C1"/>
            <w:sz w:val="24"/>
            <w:szCs w:val="24"/>
            <w:u w:val="single"/>
          </w:rPr>
          <w:t>https://www.dvrcv.org.au/help-advice/coronavirus-covid-19-and-family-violence/survivors-during-coronavirus</w:t>
        </w:r>
      </w:hyperlink>
      <w:r w:rsidRPr="003D520A">
        <w:rPr>
          <w:rFonts w:ascii="Calibri" w:eastAsiaTheme="minorHAnsi" w:hAnsi="Calibri" w:cs="Calibri"/>
          <w:sz w:val="24"/>
          <w:szCs w:val="24"/>
        </w:rPr>
        <w:t xml:space="preserve"> .</w:t>
      </w:r>
    </w:p>
    <w:p w14:paraId="48B1B292" w14:textId="77777777" w:rsidR="003D520A" w:rsidRDefault="003D520A" w:rsidP="002B53F5">
      <w:pPr>
        <w:rPr>
          <w:rFonts w:cstheme="minorHAnsi"/>
          <w:sz w:val="24"/>
          <w:szCs w:val="24"/>
        </w:rPr>
      </w:pPr>
    </w:p>
    <w:p w14:paraId="7841E855" w14:textId="6CA673B4" w:rsidR="002B53F5" w:rsidRPr="003D520A" w:rsidRDefault="002B53F5" w:rsidP="002B53F5">
      <w:pPr>
        <w:rPr>
          <w:rFonts w:cstheme="minorHAnsi"/>
          <w:b/>
          <w:bCs/>
          <w:color w:val="2F5496" w:themeColor="accent1" w:themeShade="BF"/>
          <w:sz w:val="28"/>
          <w:szCs w:val="28"/>
        </w:rPr>
      </w:pPr>
      <w:r w:rsidRPr="003D520A">
        <w:rPr>
          <w:rFonts w:cstheme="minorHAnsi"/>
          <w:b/>
          <w:bCs/>
          <w:color w:val="2F5496" w:themeColor="accent1" w:themeShade="BF"/>
          <w:sz w:val="28"/>
          <w:szCs w:val="28"/>
        </w:rPr>
        <w:t>What is your role as a leader?</w:t>
      </w:r>
    </w:p>
    <w:p w14:paraId="6ADBFD81" w14:textId="1E239CF6" w:rsidR="002B53F5" w:rsidRPr="003D520A" w:rsidRDefault="002B53F5" w:rsidP="005546D6">
      <w:pPr>
        <w:tabs>
          <w:tab w:val="left" w:pos="7290"/>
        </w:tabs>
        <w:rPr>
          <w:rFonts w:ascii="Calibri" w:eastAsiaTheme="minorHAnsi" w:hAnsi="Calibri" w:cs="Calibri"/>
          <w:sz w:val="24"/>
          <w:szCs w:val="24"/>
        </w:rPr>
      </w:pPr>
      <w:r w:rsidRPr="003D520A">
        <w:rPr>
          <w:rFonts w:ascii="Calibri" w:eastAsiaTheme="minorHAnsi" w:hAnsi="Calibri" w:cs="Calibri"/>
          <w:sz w:val="24"/>
          <w:szCs w:val="24"/>
        </w:rPr>
        <w:t>As a leader</w:t>
      </w:r>
      <w:r w:rsidR="005546D6" w:rsidRPr="003D520A">
        <w:rPr>
          <w:rFonts w:ascii="Calibri" w:eastAsiaTheme="minorHAnsi" w:hAnsi="Calibri" w:cs="Calibri"/>
          <w:sz w:val="24"/>
          <w:szCs w:val="24"/>
        </w:rPr>
        <w:t xml:space="preserve"> within the City of Casey</w:t>
      </w:r>
      <w:r w:rsidRPr="003D520A">
        <w:rPr>
          <w:rFonts w:ascii="Calibri" w:eastAsiaTheme="minorHAnsi" w:hAnsi="Calibri" w:cs="Calibri"/>
          <w:sz w:val="24"/>
          <w:szCs w:val="24"/>
        </w:rPr>
        <w:t xml:space="preserve">, you </w:t>
      </w:r>
      <w:r w:rsidR="005546D6" w:rsidRPr="003D520A">
        <w:rPr>
          <w:rFonts w:ascii="Calibri" w:eastAsiaTheme="minorHAnsi" w:hAnsi="Calibri" w:cs="Calibri"/>
          <w:sz w:val="24"/>
          <w:szCs w:val="24"/>
        </w:rPr>
        <w:t xml:space="preserve">will continue you will continue to manage your staff as a part of your key responsibilities.  During COVID 19 where staff are now working from home, the way you manage will look different.  We encourage you to check in with all staff </w:t>
      </w:r>
      <w:proofErr w:type="gramStart"/>
      <w:r w:rsidR="005546D6" w:rsidRPr="003D520A">
        <w:rPr>
          <w:rFonts w:ascii="Calibri" w:eastAsiaTheme="minorHAnsi" w:hAnsi="Calibri" w:cs="Calibri"/>
          <w:sz w:val="24"/>
          <w:szCs w:val="24"/>
        </w:rPr>
        <w:t>on a daily basis</w:t>
      </w:r>
      <w:proofErr w:type="gramEnd"/>
      <w:r w:rsidR="005546D6" w:rsidRPr="003D520A">
        <w:rPr>
          <w:rFonts w:ascii="Calibri" w:eastAsiaTheme="minorHAnsi" w:hAnsi="Calibri" w:cs="Calibri"/>
          <w:sz w:val="24"/>
          <w:szCs w:val="24"/>
        </w:rPr>
        <w:t xml:space="preserve">, both in a team environment, but also </w:t>
      </w:r>
      <w:r w:rsidR="00444852" w:rsidRPr="003D520A">
        <w:rPr>
          <w:rFonts w:ascii="Calibri" w:eastAsiaTheme="minorHAnsi" w:hAnsi="Calibri" w:cs="Calibri"/>
          <w:sz w:val="24"/>
          <w:szCs w:val="24"/>
        </w:rPr>
        <w:t xml:space="preserve">for one-to-one meetings.  For those that may be at risk of </w:t>
      </w:r>
      <w:r w:rsidR="002E0DA9" w:rsidRPr="003D520A">
        <w:rPr>
          <w:rFonts w:ascii="Calibri" w:eastAsiaTheme="minorHAnsi" w:hAnsi="Calibri" w:cs="Calibri"/>
          <w:sz w:val="24"/>
          <w:szCs w:val="24"/>
        </w:rPr>
        <w:t>family violence</w:t>
      </w:r>
      <w:r w:rsidR="00444852" w:rsidRPr="003D520A">
        <w:rPr>
          <w:rFonts w:ascii="Calibri" w:eastAsiaTheme="minorHAnsi" w:hAnsi="Calibri" w:cs="Calibri"/>
          <w:sz w:val="24"/>
          <w:szCs w:val="24"/>
        </w:rPr>
        <w:t xml:space="preserve">, or if they have disclosed to you, it is important that these check </w:t>
      </w:r>
      <w:proofErr w:type="gramStart"/>
      <w:r w:rsidR="00444852" w:rsidRPr="003D520A">
        <w:rPr>
          <w:rFonts w:ascii="Calibri" w:eastAsiaTheme="minorHAnsi" w:hAnsi="Calibri" w:cs="Calibri"/>
          <w:sz w:val="24"/>
          <w:szCs w:val="24"/>
        </w:rPr>
        <w:t>in’s</w:t>
      </w:r>
      <w:proofErr w:type="gramEnd"/>
      <w:r w:rsidR="00444852" w:rsidRPr="003D520A">
        <w:rPr>
          <w:rFonts w:ascii="Calibri" w:eastAsiaTheme="minorHAnsi" w:hAnsi="Calibri" w:cs="Calibri"/>
          <w:sz w:val="24"/>
          <w:szCs w:val="24"/>
        </w:rPr>
        <w:t xml:space="preserve"> are more regular as agreed with the staff member. </w:t>
      </w:r>
    </w:p>
    <w:p w14:paraId="0CC3D895" w14:textId="021106A7" w:rsidR="00444852" w:rsidRPr="003D520A" w:rsidRDefault="00444852" w:rsidP="00444852">
      <w:pPr>
        <w:rPr>
          <w:rFonts w:cstheme="minorHAnsi"/>
          <w:b/>
          <w:bCs/>
          <w:sz w:val="24"/>
          <w:szCs w:val="24"/>
        </w:rPr>
      </w:pPr>
      <w:r w:rsidRPr="003D520A">
        <w:rPr>
          <w:rFonts w:cstheme="minorHAnsi"/>
          <w:b/>
          <w:bCs/>
          <w:sz w:val="24"/>
          <w:szCs w:val="24"/>
        </w:rPr>
        <w:t>Some good practice strategies to support all staff include:</w:t>
      </w:r>
    </w:p>
    <w:p w14:paraId="505871BE" w14:textId="77777777" w:rsidR="00444852" w:rsidRPr="003D520A" w:rsidRDefault="00444852" w:rsidP="00444852">
      <w:pPr>
        <w:pStyle w:val="ListParagraph"/>
        <w:numPr>
          <w:ilvl w:val="0"/>
          <w:numId w:val="29"/>
        </w:numPr>
        <w:rPr>
          <w:rFonts w:cstheme="minorHAnsi"/>
          <w:sz w:val="24"/>
          <w:szCs w:val="24"/>
        </w:rPr>
      </w:pPr>
      <w:r w:rsidRPr="003D520A">
        <w:rPr>
          <w:rFonts w:cstheme="minorHAnsi"/>
          <w:sz w:val="24"/>
          <w:szCs w:val="24"/>
        </w:rPr>
        <w:t>Checking in daily with your team members</w:t>
      </w:r>
    </w:p>
    <w:p w14:paraId="6C1066E7" w14:textId="77777777" w:rsidR="00444852" w:rsidRPr="003D520A" w:rsidRDefault="00444852" w:rsidP="00444852">
      <w:pPr>
        <w:pStyle w:val="ListParagraph"/>
        <w:numPr>
          <w:ilvl w:val="0"/>
          <w:numId w:val="29"/>
        </w:numPr>
        <w:rPr>
          <w:rFonts w:cstheme="minorHAnsi"/>
          <w:sz w:val="24"/>
          <w:szCs w:val="24"/>
        </w:rPr>
      </w:pPr>
      <w:r w:rsidRPr="003D520A">
        <w:rPr>
          <w:rFonts w:cstheme="minorHAnsi"/>
          <w:sz w:val="24"/>
          <w:szCs w:val="24"/>
        </w:rPr>
        <w:t>Implementing a buddy system amongst staff to ensure wellbeing and connectedness</w:t>
      </w:r>
    </w:p>
    <w:p w14:paraId="4C48A6CD" w14:textId="12B1B853" w:rsidR="00444852" w:rsidRDefault="00444852" w:rsidP="00444852">
      <w:pPr>
        <w:pStyle w:val="ListParagraph"/>
        <w:numPr>
          <w:ilvl w:val="0"/>
          <w:numId w:val="29"/>
        </w:numPr>
        <w:rPr>
          <w:rFonts w:cstheme="minorHAnsi"/>
          <w:sz w:val="24"/>
          <w:szCs w:val="24"/>
        </w:rPr>
      </w:pPr>
      <w:r w:rsidRPr="003D520A">
        <w:rPr>
          <w:rFonts w:cstheme="minorHAnsi"/>
          <w:sz w:val="24"/>
          <w:szCs w:val="24"/>
        </w:rPr>
        <w:t>Encouraging all staff to turn their video ON during team meetings and in videoconferencing platforms (where they feel comfortable to do so)</w:t>
      </w:r>
    </w:p>
    <w:p w14:paraId="46F8F1BD" w14:textId="35CC8F8B" w:rsidR="003C2132" w:rsidRPr="003D520A" w:rsidRDefault="003C2132" w:rsidP="00444852">
      <w:pPr>
        <w:pStyle w:val="ListParagraph"/>
        <w:numPr>
          <w:ilvl w:val="0"/>
          <w:numId w:val="29"/>
        </w:numPr>
        <w:rPr>
          <w:rFonts w:cstheme="minorHAnsi"/>
          <w:sz w:val="24"/>
          <w:szCs w:val="24"/>
        </w:rPr>
      </w:pPr>
      <w:r>
        <w:rPr>
          <w:rFonts w:cstheme="minorHAnsi"/>
          <w:sz w:val="24"/>
          <w:szCs w:val="24"/>
        </w:rPr>
        <w:t>Ask someone to put on their headset if you feel there may be someone else in the house listening and you want a confidential conversation</w:t>
      </w:r>
    </w:p>
    <w:p w14:paraId="1A33DC1E" w14:textId="21492087" w:rsidR="00444852" w:rsidRPr="003D520A" w:rsidRDefault="00444852" w:rsidP="00444852">
      <w:pPr>
        <w:pStyle w:val="ListParagraph"/>
        <w:numPr>
          <w:ilvl w:val="0"/>
          <w:numId w:val="29"/>
        </w:numPr>
        <w:rPr>
          <w:rFonts w:cstheme="minorHAnsi"/>
          <w:sz w:val="24"/>
          <w:szCs w:val="24"/>
        </w:rPr>
      </w:pPr>
      <w:r w:rsidRPr="003D520A">
        <w:rPr>
          <w:rFonts w:cstheme="minorHAnsi"/>
          <w:sz w:val="24"/>
          <w:szCs w:val="24"/>
        </w:rPr>
        <w:t>Send all staff family violence resources – as even if not required by them personally, they have them for future or to refer their colleagues who may confide in them</w:t>
      </w:r>
    </w:p>
    <w:p w14:paraId="529035FA" w14:textId="664DFC43" w:rsidR="00444852" w:rsidRPr="003D520A" w:rsidRDefault="00444852" w:rsidP="00444852">
      <w:pPr>
        <w:pStyle w:val="ListParagraph"/>
        <w:numPr>
          <w:ilvl w:val="0"/>
          <w:numId w:val="29"/>
        </w:numPr>
        <w:rPr>
          <w:rFonts w:cstheme="minorHAnsi"/>
          <w:sz w:val="24"/>
          <w:szCs w:val="24"/>
        </w:rPr>
      </w:pPr>
      <w:r w:rsidRPr="003D520A">
        <w:rPr>
          <w:rFonts w:cstheme="minorHAnsi"/>
          <w:sz w:val="24"/>
          <w:szCs w:val="24"/>
        </w:rPr>
        <w:t xml:space="preserve">Acknowledging the COVID 19 pandemic and working from home can cause more anxiety and stress, as well as increased risk of family violence, encouraging staff to take care of themselves and use our Employee Assistance Program (EAP) and external resources as required.  </w:t>
      </w:r>
    </w:p>
    <w:p w14:paraId="28579A80" w14:textId="77777777" w:rsidR="006C35EC" w:rsidRPr="003D520A" w:rsidRDefault="006C35EC" w:rsidP="006C35EC">
      <w:pPr>
        <w:rPr>
          <w:rFonts w:eastAsiaTheme="minorHAnsi" w:cstheme="minorHAnsi"/>
          <w:b/>
          <w:bCs/>
          <w:sz w:val="24"/>
          <w:szCs w:val="24"/>
        </w:rPr>
      </w:pPr>
      <w:r w:rsidRPr="003D520A">
        <w:rPr>
          <w:rFonts w:eastAsiaTheme="minorHAnsi" w:cstheme="minorHAnsi"/>
          <w:b/>
          <w:bCs/>
          <w:sz w:val="24"/>
          <w:szCs w:val="24"/>
        </w:rPr>
        <w:t>As a leader, it is your role to:</w:t>
      </w:r>
    </w:p>
    <w:p w14:paraId="1A7B3A82" w14:textId="1F6654ED" w:rsidR="00444852" w:rsidRPr="003D520A" w:rsidRDefault="00444852" w:rsidP="006C35EC">
      <w:pPr>
        <w:pStyle w:val="ListParagraph"/>
        <w:numPr>
          <w:ilvl w:val="0"/>
          <w:numId w:val="18"/>
        </w:numPr>
        <w:spacing w:after="200" w:line="276" w:lineRule="auto"/>
        <w:rPr>
          <w:rFonts w:cstheme="minorHAnsi"/>
          <w:b/>
          <w:i/>
          <w:sz w:val="24"/>
          <w:szCs w:val="24"/>
        </w:rPr>
      </w:pPr>
      <w:r w:rsidRPr="003D520A">
        <w:rPr>
          <w:rFonts w:cstheme="minorHAnsi"/>
          <w:sz w:val="24"/>
          <w:szCs w:val="24"/>
        </w:rPr>
        <w:t xml:space="preserve">Know the internal and external support available for staff experiencing violence (see Family Violence Page, and online training is available) and be ready to respond and support. </w:t>
      </w:r>
    </w:p>
    <w:p w14:paraId="73F6E957" w14:textId="4DE8CCD4" w:rsidR="006C35EC" w:rsidRPr="003D520A" w:rsidRDefault="00444852" w:rsidP="003D520A">
      <w:pPr>
        <w:pStyle w:val="ListParagraph"/>
        <w:numPr>
          <w:ilvl w:val="0"/>
          <w:numId w:val="18"/>
        </w:numPr>
        <w:spacing w:after="200" w:line="276" w:lineRule="auto"/>
        <w:rPr>
          <w:rFonts w:cstheme="minorHAnsi"/>
          <w:b/>
          <w:i/>
          <w:sz w:val="24"/>
          <w:szCs w:val="24"/>
        </w:rPr>
      </w:pPr>
      <w:r w:rsidRPr="003D520A">
        <w:rPr>
          <w:rFonts w:cstheme="minorHAnsi"/>
          <w:sz w:val="24"/>
          <w:szCs w:val="24"/>
        </w:rPr>
        <w:t xml:space="preserve">Notice if something isn’t ‘quite right’.  Know the warning signs. </w:t>
      </w:r>
    </w:p>
    <w:p w14:paraId="7AD11B4C" w14:textId="52974F09" w:rsidR="006C35EC" w:rsidRPr="003D520A" w:rsidRDefault="009151CB" w:rsidP="006C35EC">
      <w:pPr>
        <w:pStyle w:val="ListParagraph"/>
        <w:numPr>
          <w:ilvl w:val="0"/>
          <w:numId w:val="18"/>
        </w:numPr>
        <w:spacing w:after="200" w:line="276" w:lineRule="auto"/>
        <w:rPr>
          <w:rFonts w:cstheme="minorHAnsi"/>
          <w:b/>
          <w:i/>
          <w:sz w:val="24"/>
          <w:szCs w:val="24"/>
        </w:rPr>
      </w:pPr>
      <w:r w:rsidRPr="003D520A">
        <w:rPr>
          <w:rFonts w:cstheme="minorHAnsi"/>
          <w:sz w:val="24"/>
          <w:szCs w:val="24"/>
        </w:rPr>
        <w:t>R</w:t>
      </w:r>
      <w:r w:rsidR="006C35EC" w:rsidRPr="003D520A">
        <w:rPr>
          <w:rFonts w:cstheme="minorHAnsi"/>
          <w:sz w:val="24"/>
          <w:szCs w:val="24"/>
        </w:rPr>
        <w:t>emember that someone may not be able to communicate in case a perpetrator is present in the home or remotely monitoring them (phones, computers, tracking devices and hidden video cameras are all possible).</w:t>
      </w:r>
    </w:p>
    <w:p w14:paraId="196B69C6" w14:textId="645FD9F5" w:rsidR="009151CB" w:rsidRPr="003D520A" w:rsidRDefault="009151CB" w:rsidP="006C35EC">
      <w:pPr>
        <w:pStyle w:val="ListParagraph"/>
        <w:numPr>
          <w:ilvl w:val="0"/>
          <w:numId w:val="18"/>
        </w:numPr>
        <w:spacing w:after="200" w:line="276" w:lineRule="auto"/>
        <w:rPr>
          <w:rFonts w:cstheme="minorHAnsi"/>
          <w:b/>
          <w:i/>
          <w:sz w:val="24"/>
          <w:szCs w:val="24"/>
        </w:rPr>
      </w:pPr>
      <w:r w:rsidRPr="003D520A">
        <w:rPr>
          <w:rFonts w:cstheme="minorHAnsi"/>
          <w:sz w:val="24"/>
          <w:szCs w:val="24"/>
        </w:rPr>
        <w:t xml:space="preserve">Avoid judgement or blame, and do not excuse violence due to ‘increased pressure’ due to COVID 19 or any other factor. </w:t>
      </w:r>
    </w:p>
    <w:p w14:paraId="431121A7" w14:textId="43575E80" w:rsidR="006C35EC" w:rsidRPr="003D520A" w:rsidRDefault="008229FF" w:rsidP="006C35EC">
      <w:pPr>
        <w:pStyle w:val="ListParagraph"/>
        <w:numPr>
          <w:ilvl w:val="0"/>
          <w:numId w:val="18"/>
        </w:numPr>
        <w:spacing w:after="200" w:line="276" w:lineRule="auto"/>
        <w:rPr>
          <w:rFonts w:cstheme="minorHAnsi"/>
          <w:b/>
          <w:i/>
          <w:sz w:val="24"/>
          <w:szCs w:val="24"/>
        </w:rPr>
      </w:pPr>
      <w:r w:rsidRPr="003D520A">
        <w:rPr>
          <w:rFonts w:cstheme="minorHAnsi"/>
          <w:sz w:val="24"/>
          <w:szCs w:val="24"/>
        </w:rPr>
        <w:t>A</w:t>
      </w:r>
      <w:r w:rsidR="006C35EC" w:rsidRPr="003D520A">
        <w:rPr>
          <w:rFonts w:cstheme="minorHAnsi"/>
          <w:sz w:val="24"/>
          <w:szCs w:val="24"/>
        </w:rPr>
        <w:t>ppropriately explore what the cause of someone’s reduced performance might be.</w:t>
      </w:r>
    </w:p>
    <w:p w14:paraId="051208F8" w14:textId="41FBD4C1" w:rsidR="006C35EC" w:rsidRPr="003D520A" w:rsidRDefault="008229FF" w:rsidP="006C35EC">
      <w:pPr>
        <w:pStyle w:val="ListParagraph"/>
        <w:numPr>
          <w:ilvl w:val="0"/>
          <w:numId w:val="18"/>
        </w:numPr>
        <w:spacing w:after="200" w:line="276" w:lineRule="auto"/>
        <w:rPr>
          <w:rFonts w:cstheme="minorHAnsi"/>
          <w:b/>
          <w:i/>
          <w:sz w:val="24"/>
          <w:szCs w:val="24"/>
        </w:rPr>
      </w:pPr>
      <w:r w:rsidRPr="003D520A">
        <w:rPr>
          <w:rFonts w:cstheme="minorHAnsi"/>
          <w:sz w:val="24"/>
          <w:szCs w:val="24"/>
        </w:rPr>
        <w:lastRenderedPageBreak/>
        <w:t>U</w:t>
      </w:r>
      <w:r w:rsidR="006C35EC" w:rsidRPr="003D520A">
        <w:rPr>
          <w:rFonts w:cstheme="minorHAnsi"/>
          <w:sz w:val="24"/>
          <w:szCs w:val="24"/>
        </w:rPr>
        <w:t>nderstand that people’s experiences may be impacted by their gender identity, sexuality, culture, economic-status, health, disability and many other factors.</w:t>
      </w:r>
    </w:p>
    <w:p w14:paraId="1FEECF04" w14:textId="14B971B8" w:rsidR="006C35EC" w:rsidRPr="003D520A" w:rsidRDefault="008229FF" w:rsidP="006C35EC">
      <w:pPr>
        <w:pStyle w:val="ListParagraph"/>
        <w:numPr>
          <w:ilvl w:val="0"/>
          <w:numId w:val="18"/>
        </w:numPr>
        <w:spacing w:after="200" w:line="276" w:lineRule="auto"/>
        <w:rPr>
          <w:rFonts w:cstheme="minorHAnsi"/>
          <w:b/>
          <w:i/>
          <w:sz w:val="24"/>
          <w:szCs w:val="24"/>
        </w:rPr>
      </w:pPr>
      <w:r w:rsidRPr="003D520A">
        <w:rPr>
          <w:rFonts w:cstheme="minorHAnsi"/>
          <w:sz w:val="24"/>
          <w:szCs w:val="24"/>
        </w:rPr>
        <w:t>S</w:t>
      </w:r>
      <w:r w:rsidR="006C35EC" w:rsidRPr="003D520A">
        <w:rPr>
          <w:rFonts w:cstheme="minorHAnsi"/>
          <w:sz w:val="24"/>
          <w:szCs w:val="24"/>
        </w:rPr>
        <w:t>eek support</w:t>
      </w:r>
      <w:r w:rsidR="00444852" w:rsidRPr="003D520A">
        <w:rPr>
          <w:rFonts w:cstheme="minorHAnsi"/>
          <w:sz w:val="24"/>
          <w:szCs w:val="24"/>
        </w:rPr>
        <w:t xml:space="preserve"> of family violence contacts across the organisation if necessary. </w:t>
      </w:r>
    </w:p>
    <w:p w14:paraId="27888A69" w14:textId="396417C9" w:rsidR="006C35EC" w:rsidRPr="003D520A" w:rsidRDefault="006C35EC" w:rsidP="006C35EC">
      <w:pPr>
        <w:pStyle w:val="ListParagraph"/>
        <w:numPr>
          <w:ilvl w:val="0"/>
          <w:numId w:val="18"/>
        </w:numPr>
        <w:spacing w:after="200" w:line="276" w:lineRule="auto"/>
        <w:rPr>
          <w:rFonts w:cstheme="minorHAnsi"/>
          <w:b/>
          <w:i/>
          <w:sz w:val="24"/>
          <w:szCs w:val="24"/>
        </w:rPr>
      </w:pPr>
      <w:r w:rsidRPr="003D520A">
        <w:rPr>
          <w:rFonts w:cstheme="minorHAnsi"/>
          <w:sz w:val="24"/>
          <w:szCs w:val="24"/>
        </w:rPr>
        <w:t>Utilise the checklist below in your conversations with team members who disclose</w:t>
      </w:r>
      <w:r w:rsidR="003D520A">
        <w:rPr>
          <w:rFonts w:cstheme="minorHAnsi"/>
          <w:sz w:val="24"/>
          <w:szCs w:val="24"/>
        </w:rPr>
        <w:t>.</w:t>
      </w:r>
    </w:p>
    <w:p w14:paraId="706FFF19" w14:textId="4A2DE05D" w:rsidR="008229FF" w:rsidRPr="003D520A" w:rsidRDefault="008229FF" w:rsidP="006C35EC">
      <w:pPr>
        <w:pStyle w:val="ListParagraph"/>
        <w:numPr>
          <w:ilvl w:val="0"/>
          <w:numId w:val="18"/>
        </w:numPr>
        <w:spacing w:after="200" w:line="276" w:lineRule="auto"/>
        <w:rPr>
          <w:rFonts w:cstheme="minorHAnsi"/>
          <w:b/>
          <w:i/>
          <w:sz w:val="24"/>
          <w:szCs w:val="24"/>
        </w:rPr>
      </w:pPr>
      <w:r w:rsidRPr="003D520A">
        <w:rPr>
          <w:rFonts w:cstheme="minorHAnsi"/>
          <w:sz w:val="24"/>
          <w:szCs w:val="24"/>
        </w:rPr>
        <w:t xml:space="preserve">Practice </w:t>
      </w:r>
      <w:proofErr w:type="spellStart"/>
      <w:r w:rsidRPr="003D520A">
        <w:rPr>
          <w:rFonts w:cstheme="minorHAnsi"/>
          <w:sz w:val="24"/>
          <w:szCs w:val="24"/>
        </w:rPr>
        <w:t>self care</w:t>
      </w:r>
      <w:proofErr w:type="spellEnd"/>
      <w:r w:rsidRPr="003D520A">
        <w:rPr>
          <w:rFonts w:cstheme="minorHAnsi"/>
          <w:sz w:val="24"/>
          <w:szCs w:val="24"/>
        </w:rPr>
        <w:t xml:space="preserve">.  </w:t>
      </w:r>
    </w:p>
    <w:p w14:paraId="3C32B10E" w14:textId="2712B1C4" w:rsidR="006C35EC" w:rsidRPr="003D520A" w:rsidRDefault="006C35EC" w:rsidP="006C35EC">
      <w:pPr>
        <w:rPr>
          <w:rFonts w:eastAsiaTheme="minorHAnsi" w:cstheme="minorHAnsi"/>
          <w:b/>
          <w:bCs/>
          <w:sz w:val="24"/>
          <w:szCs w:val="24"/>
        </w:rPr>
      </w:pPr>
      <w:r w:rsidRPr="003D520A">
        <w:rPr>
          <w:rFonts w:eastAsiaTheme="minorHAnsi" w:cstheme="minorHAnsi"/>
          <w:b/>
          <w:bCs/>
          <w:sz w:val="24"/>
          <w:szCs w:val="24"/>
        </w:rPr>
        <w:t xml:space="preserve">It is </w:t>
      </w:r>
      <w:r w:rsidRPr="003D520A">
        <w:rPr>
          <w:rFonts w:eastAsiaTheme="minorHAnsi" w:cstheme="minorHAnsi"/>
          <w:b/>
          <w:bCs/>
          <w:sz w:val="24"/>
          <w:szCs w:val="24"/>
          <w:u w:val="single"/>
        </w:rPr>
        <w:t>not</w:t>
      </w:r>
      <w:r w:rsidRPr="003D520A">
        <w:rPr>
          <w:rFonts w:eastAsiaTheme="minorHAnsi" w:cstheme="minorHAnsi"/>
          <w:b/>
          <w:bCs/>
          <w:sz w:val="24"/>
          <w:szCs w:val="24"/>
        </w:rPr>
        <w:t xml:space="preserve"> your role to:</w:t>
      </w:r>
    </w:p>
    <w:p w14:paraId="7FBF2C2E" w14:textId="2D08EF0B" w:rsidR="006C35EC" w:rsidRPr="003D520A" w:rsidRDefault="008229FF" w:rsidP="006C35EC">
      <w:pPr>
        <w:pStyle w:val="ListParagraph"/>
        <w:numPr>
          <w:ilvl w:val="0"/>
          <w:numId w:val="19"/>
        </w:numPr>
        <w:spacing w:after="200" w:line="276" w:lineRule="auto"/>
        <w:rPr>
          <w:rFonts w:cstheme="minorHAnsi"/>
          <w:b/>
          <w:i/>
          <w:sz w:val="24"/>
          <w:szCs w:val="24"/>
        </w:rPr>
      </w:pPr>
      <w:r w:rsidRPr="003D520A">
        <w:rPr>
          <w:rFonts w:cstheme="minorHAnsi"/>
          <w:sz w:val="24"/>
          <w:szCs w:val="24"/>
        </w:rPr>
        <w:t>B</w:t>
      </w:r>
      <w:r w:rsidR="006C35EC" w:rsidRPr="003D520A">
        <w:rPr>
          <w:rFonts w:cstheme="minorHAnsi"/>
          <w:sz w:val="24"/>
          <w:szCs w:val="24"/>
        </w:rPr>
        <w:t>e a Counsellor or provide case management.</w:t>
      </w:r>
    </w:p>
    <w:p w14:paraId="640ECACF" w14:textId="5B79D0A5" w:rsidR="006C35EC" w:rsidRPr="003D520A" w:rsidRDefault="008229FF" w:rsidP="006C35EC">
      <w:pPr>
        <w:pStyle w:val="ListParagraph"/>
        <w:numPr>
          <w:ilvl w:val="0"/>
          <w:numId w:val="19"/>
        </w:numPr>
        <w:spacing w:after="200" w:line="276" w:lineRule="auto"/>
        <w:rPr>
          <w:rFonts w:cstheme="minorHAnsi"/>
          <w:b/>
          <w:i/>
          <w:sz w:val="24"/>
          <w:szCs w:val="24"/>
        </w:rPr>
      </w:pPr>
      <w:r w:rsidRPr="003D520A">
        <w:rPr>
          <w:rFonts w:cstheme="minorHAnsi"/>
          <w:sz w:val="24"/>
          <w:szCs w:val="24"/>
        </w:rPr>
        <w:t>F</w:t>
      </w:r>
      <w:r w:rsidR="006C35EC" w:rsidRPr="003D520A">
        <w:rPr>
          <w:rFonts w:cstheme="minorHAnsi"/>
          <w:sz w:val="24"/>
          <w:szCs w:val="24"/>
        </w:rPr>
        <w:t>ind the solution for someone.</w:t>
      </w:r>
    </w:p>
    <w:p w14:paraId="268748D5" w14:textId="00B734B7" w:rsidR="006C35EC" w:rsidRPr="003D520A" w:rsidRDefault="008229FF" w:rsidP="006C35EC">
      <w:pPr>
        <w:pStyle w:val="ListParagraph"/>
        <w:numPr>
          <w:ilvl w:val="0"/>
          <w:numId w:val="19"/>
        </w:numPr>
        <w:spacing w:after="200" w:line="276" w:lineRule="auto"/>
        <w:rPr>
          <w:rFonts w:cstheme="minorHAnsi"/>
          <w:b/>
          <w:i/>
          <w:sz w:val="24"/>
          <w:szCs w:val="24"/>
        </w:rPr>
      </w:pPr>
      <w:r w:rsidRPr="003D520A">
        <w:rPr>
          <w:rFonts w:cstheme="minorHAnsi"/>
          <w:sz w:val="24"/>
          <w:szCs w:val="24"/>
        </w:rPr>
        <w:t>J</w:t>
      </w:r>
      <w:r w:rsidR="006C35EC" w:rsidRPr="003D520A">
        <w:rPr>
          <w:rFonts w:cstheme="minorHAnsi"/>
          <w:sz w:val="24"/>
          <w:szCs w:val="24"/>
        </w:rPr>
        <w:t>udge any decision someone makes for themselves.</w:t>
      </w:r>
    </w:p>
    <w:p w14:paraId="2F01E0DB" w14:textId="0A332456" w:rsidR="006C35EC" w:rsidRPr="003D520A" w:rsidRDefault="008229FF" w:rsidP="006C35EC">
      <w:pPr>
        <w:pStyle w:val="ListParagraph"/>
        <w:numPr>
          <w:ilvl w:val="0"/>
          <w:numId w:val="19"/>
        </w:numPr>
        <w:spacing w:after="200" w:line="276" w:lineRule="auto"/>
        <w:rPr>
          <w:rFonts w:cstheme="minorHAnsi"/>
          <w:b/>
          <w:i/>
          <w:sz w:val="24"/>
          <w:szCs w:val="24"/>
        </w:rPr>
      </w:pPr>
      <w:r w:rsidRPr="003D520A">
        <w:rPr>
          <w:rFonts w:cstheme="minorHAnsi"/>
          <w:sz w:val="24"/>
          <w:szCs w:val="24"/>
        </w:rPr>
        <w:t>E</w:t>
      </w:r>
      <w:r w:rsidR="006C35EC" w:rsidRPr="003D520A">
        <w:rPr>
          <w:rFonts w:cstheme="minorHAnsi"/>
          <w:sz w:val="24"/>
          <w:szCs w:val="24"/>
        </w:rPr>
        <w:t>ncourage someone to leave.</w:t>
      </w:r>
    </w:p>
    <w:p w14:paraId="761C045A" w14:textId="77777777" w:rsidR="006C35EC" w:rsidRPr="003D520A" w:rsidRDefault="006C35EC" w:rsidP="006C35EC">
      <w:pPr>
        <w:pStyle w:val="ListParagraph"/>
        <w:numPr>
          <w:ilvl w:val="0"/>
          <w:numId w:val="19"/>
        </w:numPr>
        <w:spacing w:after="200" w:line="276" w:lineRule="auto"/>
        <w:rPr>
          <w:rFonts w:cstheme="minorHAnsi"/>
          <w:b/>
          <w:i/>
          <w:sz w:val="24"/>
          <w:szCs w:val="24"/>
        </w:rPr>
      </w:pPr>
      <w:r w:rsidRPr="003D520A">
        <w:rPr>
          <w:rFonts w:cstheme="minorHAnsi"/>
          <w:sz w:val="24"/>
          <w:szCs w:val="24"/>
        </w:rPr>
        <w:t xml:space="preserve">Undertake safety planning on someone’s behalf.  </w:t>
      </w:r>
    </w:p>
    <w:p w14:paraId="2BDFE5E2" w14:textId="77777777" w:rsidR="006C35EC" w:rsidRPr="003D520A" w:rsidRDefault="006C35EC" w:rsidP="006C35EC">
      <w:pPr>
        <w:pStyle w:val="ListParagraph"/>
        <w:numPr>
          <w:ilvl w:val="0"/>
          <w:numId w:val="19"/>
        </w:numPr>
        <w:spacing w:after="200" w:line="276" w:lineRule="auto"/>
        <w:rPr>
          <w:rFonts w:cstheme="minorHAnsi"/>
          <w:b/>
          <w:i/>
          <w:sz w:val="24"/>
          <w:szCs w:val="24"/>
        </w:rPr>
      </w:pPr>
      <w:r w:rsidRPr="003D520A">
        <w:rPr>
          <w:rFonts w:cstheme="minorHAnsi"/>
          <w:sz w:val="24"/>
          <w:szCs w:val="24"/>
        </w:rPr>
        <w:t>Commit to a long-term plan of action</w:t>
      </w:r>
    </w:p>
    <w:p w14:paraId="531B2BB3" w14:textId="03AB8CA9" w:rsidR="003D520A" w:rsidRPr="003C2132" w:rsidRDefault="00444852" w:rsidP="002B53F5">
      <w:pPr>
        <w:rPr>
          <w:rFonts w:cstheme="minorHAnsi"/>
          <w:sz w:val="24"/>
          <w:szCs w:val="24"/>
        </w:rPr>
      </w:pPr>
      <w:r w:rsidRPr="003D520A">
        <w:rPr>
          <w:rFonts w:cstheme="minorHAnsi"/>
          <w:sz w:val="24"/>
          <w:szCs w:val="24"/>
        </w:rPr>
        <w:t xml:space="preserve">For more comprehensive guidance on Responding to Disclosures </w:t>
      </w:r>
      <w:r w:rsidR="008229FF" w:rsidRPr="003D520A">
        <w:rPr>
          <w:rFonts w:cstheme="minorHAnsi"/>
          <w:sz w:val="24"/>
          <w:szCs w:val="24"/>
        </w:rPr>
        <w:t xml:space="preserve">including different phrases that would be helpful to use, </w:t>
      </w:r>
      <w:r w:rsidRPr="003D520A">
        <w:rPr>
          <w:rFonts w:cstheme="minorHAnsi"/>
          <w:sz w:val="24"/>
          <w:szCs w:val="24"/>
        </w:rPr>
        <w:t xml:space="preserve">see Our Watch Resource: </w:t>
      </w:r>
      <w:hyperlink r:id="rId13" w:history="1">
        <w:r w:rsidRPr="003D520A">
          <w:rPr>
            <w:rStyle w:val="Hyperlink"/>
            <w:rFonts w:cstheme="minorHAnsi"/>
            <w:sz w:val="24"/>
            <w:szCs w:val="24"/>
          </w:rPr>
          <w:t>https://workplace.ourwatch.org.au/resource/practice-guidance-responding-to-disclosures/</w:t>
        </w:r>
      </w:hyperlink>
    </w:p>
    <w:p w14:paraId="5D7CC695" w14:textId="72C38D93" w:rsidR="002B53F5" w:rsidRPr="002660EC" w:rsidRDefault="005546D6" w:rsidP="002B53F5">
      <w:pPr>
        <w:rPr>
          <w:rFonts w:cstheme="minorHAnsi"/>
          <w:b/>
          <w:bCs/>
          <w:color w:val="2F5496" w:themeColor="accent1" w:themeShade="BF"/>
          <w:sz w:val="28"/>
          <w:szCs w:val="28"/>
        </w:rPr>
      </w:pPr>
      <w:r>
        <w:rPr>
          <w:rFonts w:cstheme="minorHAnsi"/>
          <w:b/>
          <w:bCs/>
          <w:color w:val="2F5496" w:themeColor="accent1" w:themeShade="BF"/>
          <w:sz w:val="28"/>
          <w:szCs w:val="28"/>
        </w:rPr>
        <w:t xml:space="preserve">Managing Disclosures: </w:t>
      </w:r>
      <w:r w:rsidR="002B53F5" w:rsidRPr="00A15726">
        <w:rPr>
          <w:rFonts w:cstheme="minorHAnsi"/>
          <w:b/>
          <w:bCs/>
          <w:color w:val="2F5496" w:themeColor="accent1" w:themeShade="BF"/>
          <w:sz w:val="28"/>
          <w:szCs w:val="28"/>
        </w:rPr>
        <w:t xml:space="preserve">You Can Help in Just </w:t>
      </w:r>
      <w:r w:rsidR="002B53F5">
        <w:rPr>
          <w:rFonts w:cstheme="minorHAnsi"/>
          <w:b/>
          <w:bCs/>
          <w:color w:val="2F5496" w:themeColor="accent1" w:themeShade="BF"/>
          <w:sz w:val="28"/>
          <w:szCs w:val="28"/>
        </w:rPr>
        <w:t>6</w:t>
      </w:r>
      <w:r w:rsidR="002B53F5" w:rsidRPr="00A15726">
        <w:rPr>
          <w:rFonts w:cstheme="minorHAnsi"/>
          <w:b/>
          <w:bCs/>
          <w:color w:val="2F5496" w:themeColor="accent1" w:themeShade="BF"/>
          <w:sz w:val="28"/>
          <w:szCs w:val="28"/>
        </w:rPr>
        <w:t xml:space="preserve"> </w:t>
      </w:r>
      <w:r>
        <w:rPr>
          <w:rFonts w:cstheme="minorHAnsi"/>
          <w:b/>
          <w:bCs/>
          <w:color w:val="2F5496" w:themeColor="accent1" w:themeShade="BF"/>
          <w:sz w:val="28"/>
          <w:szCs w:val="28"/>
        </w:rPr>
        <w:t>steps</w:t>
      </w:r>
      <w:r w:rsidR="002B53F5" w:rsidRPr="00A15726">
        <w:rPr>
          <w:rFonts w:cstheme="minorHAnsi"/>
          <w:b/>
          <w:bCs/>
          <w:color w:val="2F5496" w:themeColor="accent1" w:themeShade="BF"/>
          <w:sz w:val="28"/>
          <w:szCs w:val="28"/>
        </w:rPr>
        <w:t>:</w:t>
      </w:r>
    </w:p>
    <w:p w14:paraId="16DB1920" w14:textId="77777777" w:rsidR="002B53F5" w:rsidRDefault="002B53F5" w:rsidP="0017678A">
      <w:pPr>
        <w:ind w:hanging="709"/>
        <w:rPr>
          <w:rFonts w:cstheme="minorHAnsi"/>
          <w:sz w:val="24"/>
          <w:szCs w:val="24"/>
        </w:rPr>
      </w:pPr>
      <w:r>
        <w:rPr>
          <w:rFonts w:cstheme="minorHAnsi"/>
          <w:noProof/>
          <w:sz w:val="24"/>
          <w:szCs w:val="24"/>
        </w:rPr>
        <w:drawing>
          <wp:inline distT="0" distB="0" distL="0" distR="0" wp14:anchorId="6317E2BF" wp14:editId="7BEE485C">
            <wp:extent cx="6864350" cy="5289550"/>
            <wp:effectExtent l="38100" t="19050" r="69850" b="254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E5F8FAD" w14:textId="69525138" w:rsidR="002B53F5" w:rsidRPr="00883181" w:rsidRDefault="002B53F5" w:rsidP="002B53F5">
      <w:pPr>
        <w:jc w:val="center"/>
        <w:rPr>
          <w:rFonts w:cstheme="minorHAnsi"/>
          <w:b/>
          <w:bCs/>
          <w:i/>
          <w:iCs/>
          <w:sz w:val="18"/>
          <w:szCs w:val="18"/>
        </w:rPr>
      </w:pPr>
      <w:r w:rsidRPr="00883181">
        <w:rPr>
          <w:rFonts w:cstheme="minorHAnsi"/>
          <w:b/>
          <w:bCs/>
          <w:i/>
          <w:iCs/>
          <w:sz w:val="18"/>
          <w:szCs w:val="18"/>
        </w:rPr>
        <w:t>(Adapted from Gender and Disaster Pod</w:t>
      </w:r>
      <w:r w:rsidR="00EE07C7">
        <w:rPr>
          <w:rFonts w:cstheme="minorHAnsi"/>
          <w:b/>
          <w:bCs/>
          <w:i/>
          <w:iCs/>
          <w:sz w:val="18"/>
          <w:szCs w:val="18"/>
        </w:rPr>
        <w:t xml:space="preserve"> </w:t>
      </w:r>
      <w:r w:rsidRPr="00883181">
        <w:rPr>
          <w:rFonts w:cstheme="minorHAnsi"/>
          <w:b/>
          <w:bCs/>
          <w:i/>
          <w:iCs/>
          <w:sz w:val="18"/>
          <w:szCs w:val="18"/>
        </w:rPr>
        <w:t xml:space="preserve"> </w:t>
      </w:r>
      <w:hyperlink r:id="rId19" w:history="1">
        <w:r w:rsidR="00EE07C7" w:rsidRPr="007D560B">
          <w:rPr>
            <w:rStyle w:val="Hyperlink"/>
            <w:rFonts w:cstheme="minorHAnsi"/>
            <w:b/>
            <w:bCs/>
            <w:i/>
            <w:iCs/>
            <w:sz w:val="18"/>
            <w:szCs w:val="18"/>
          </w:rPr>
          <w:t>https://www.genderanddisaster.com.au/</w:t>
        </w:r>
      </w:hyperlink>
      <w:r w:rsidR="00EE07C7">
        <w:rPr>
          <w:rFonts w:cstheme="minorHAnsi"/>
          <w:b/>
          <w:bCs/>
          <w:i/>
          <w:iCs/>
          <w:sz w:val="18"/>
          <w:szCs w:val="18"/>
        </w:rPr>
        <w:t xml:space="preserve"> </w:t>
      </w:r>
      <w:r w:rsidRPr="00883181">
        <w:rPr>
          <w:rFonts w:cstheme="minorHAnsi"/>
          <w:b/>
          <w:bCs/>
          <w:i/>
          <w:iCs/>
          <w:sz w:val="18"/>
          <w:szCs w:val="18"/>
        </w:rPr>
        <w:t>and Our Watch Responding to Disclosures</w:t>
      </w:r>
      <w:r>
        <w:rPr>
          <w:rFonts w:cstheme="minorHAnsi"/>
          <w:b/>
          <w:bCs/>
          <w:i/>
          <w:iCs/>
          <w:sz w:val="18"/>
          <w:szCs w:val="18"/>
        </w:rPr>
        <w:t xml:space="preserve"> guidelines</w:t>
      </w:r>
      <w:r w:rsidRPr="00883181">
        <w:rPr>
          <w:rFonts w:cstheme="minorHAnsi"/>
          <w:b/>
          <w:bCs/>
          <w:i/>
          <w:iCs/>
          <w:sz w:val="18"/>
          <w:szCs w:val="18"/>
        </w:rPr>
        <w:t>)</w:t>
      </w:r>
    </w:p>
    <w:p w14:paraId="713DB300" w14:textId="2027B24B" w:rsidR="0013152F" w:rsidRPr="003D520A" w:rsidRDefault="0013152F" w:rsidP="0013152F">
      <w:pPr>
        <w:rPr>
          <w:rFonts w:cstheme="minorHAnsi"/>
          <w:b/>
          <w:bCs/>
          <w:sz w:val="24"/>
          <w:szCs w:val="24"/>
        </w:rPr>
      </w:pPr>
      <w:bookmarkStart w:id="3" w:name="_Hlk37410547"/>
      <w:r w:rsidRPr="003D520A">
        <w:rPr>
          <w:rFonts w:cstheme="minorHAnsi"/>
          <w:b/>
          <w:bCs/>
          <w:sz w:val="24"/>
          <w:szCs w:val="24"/>
        </w:rPr>
        <w:lastRenderedPageBreak/>
        <w:t>Responding appropriately to Disclosures of Family Violence</w:t>
      </w:r>
    </w:p>
    <w:bookmarkEnd w:id="3"/>
    <w:p w14:paraId="376F5832" w14:textId="5D7D4B6D" w:rsidR="0013152F" w:rsidRPr="003D520A" w:rsidRDefault="0011757C" w:rsidP="0013152F">
      <w:pPr>
        <w:rPr>
          <w:rFonts w:cstheme="minorHAnsi"/>
          <w:sz w:val="24"/>
          <w:szCs w:val="24"/>
        </w:rPr>
      </w:pPr>
      <w:r w:rsidRPr="003D520A">
        <w:rPr>
          <w:rFonts w:eastAsiaTheme="minorHAnsi" w:cstheme="minorHAnsi"/>
          <w:sz w:val="24"/>
          <w:szCs w:val="24"/>
        </w:rPr>
        <w:t>As a leader, you are expected to</w:t>
      </w:r>
      <w:r w:rsidR="0013152F" w:rsidRPr="003D520A">
        <w:rPr>
          <w:rFonts w:eastAsiaTheme="minorHAnsi" w:cstheme="minorHAnsi"/>
          <w:sz w:val="24"/>
          <w:szCs w:val="24"/>
        </w:rPr>
        <w:t xml:space="preserve"> provide a basic and appropriate response to team members who disclose family violence.  We acknowledge that on occasion</w:t>
      </w:r>
      <w:r w:rsidR="000512D4">
        <w:rPr>
          <w:rFonts w:eastAsiaTheme="minorHAnsi" w:cstheme="minorHAnsi"/>
          <w:sz w:val="24"/>
          <w:szCs w:val="24"/>
        </w:rPr>
        <w:t>s</w:t>
      </w:r>
      <w:r w:rsidR="0013152F" w:rsidRPr="003D520A">
        <w:rPr>
          <w:rFonts w:eastAsiaTheme="minorHAnsi" w:cstheme="minorHAnsi"/>
          <w:sz w:val="24"/>
          <w:szCs w:val="24"/>
        </w:rPr>
        <w:t xml:space="preserve"> some leaders may not feel they have the skills to do this or may have previous experiences which may lead to trauma.  If you do not feel able to respond appropriately, please immediately refer to a Family Violence Support Person in the organisation (refer to list below).  </w:t>
      </w:r>
      <w:r w:rsidR="006C1C82" w:rsidRPr="003D520A">
        <w:rPr>
          <w:rFonts w:eastAsiaTheme="minorHAnsi" w:cstheme="minorHAnsi"/>
          <w:sz w:val="24"/>
          <w:szCs w:val="24"/>
        </w:rPr>
        <w:t xml:space="preserve">  Training and support </w:t>
      </w:r>
      <w:proofErr w:type="gramStart"/>
      <w:r w:rsidR="006C1C82" w:rsidRPr="003D520A">
        <w:rPr>
          <w:rFonts w:eastAsiaTheme="minorHAnsi" w:cstheme="minorHAnsi"/>
          <w:sz w:val="24"/>
          <w:szCs w:val="24"/>
        </w:rPr>
        <w:t>is</w:t>
      </w:r>
      <w:proofErr w:type="gramEnd"/>
      <w:r w:rsidR="006C1C82" w:rsidRPr="003D520A">
        <w:rPr>
          <w:rFonts w:eastAsiaTheme="minorHAnsi" w:cstheme="minorHAnsi"/>
          <w:sz w:val="24"/>
          <w:szCs w:val="24"/>
        </w:rPr>
        <w:t xml:space="preserve"> also available to you. </w:t>
      </w:r>
    </w:p>
    <w:p w14:paraId="45975240" w14:textId="0D77D43A" w:rsidR="0013152F" w:rsidRPr="003D520A" w:rsidRDefault="0013152F" w:rsidP="0013152F">
      <w:pPr>
        <w:rPr>
          <w:rFonts w:eastAsiaTheme="minorHAnsi" w:cstheme="minorHAnsi"/>
          <w:sz w:val="24"/>
          <w:szCs w:val="24"/>
        </w:rPr>
      </w:pPr>
      <w:r w:rsidRPr="003D520A">
        <w:rPr>
          <w:rFonts w:eastAsiaTheme="minorHAnsi" w:cstheme="minorHAnsi"/>
          <w:sz w:val="24"/>
          <w:szCs w:val="24"/>
        </w:rPr>
        <w:t xml:space="preserve">In most cases however, responding in the moment to a team member or colleague is the most effective course of action. </w:t>
      </w:r>
      <w:r w:rsidR="0011757C" w:rsidRPr="003D520A">
        <w:rPr>
          <w:rFonts w:eastAsiaTheme="minorHAnsi" w:cstheme="minorHAnsi"/>
          <w:sz w:val="24"/>
          <w:szCs w:val="24"/>
        </w:rPr>
        <w:t xml:space="preserve"> </w:t>
      </w:r>
      <w:r w:rsidRPr="003D520A">
        <w:rPr>
          <w:rFonts w:eastAsiaTheme="minorHAnsi" w:cstheme="minorHAnsi"/>
          <w:sz w:val="24"/>
          <w:szCs w:val="24"/>
        </w:rPr>
        <w:t>Please see below some guidelines to assist you</w:t>
      </w:r>
      <w:r w:rsidR="00CF452D" w:rsidRPr="003D520A">
        <w:rPr>
          <w:rFonts w:eastAsiaTheme="minorHAnsi" w:cstheme="minorHAnsi"/>
          <w:sz w:val="24"/>
          <w:szCs w:val="24"/>
        </w:rPr>
        <w:t>.</w:t>
      </w:r>
    </w:p>
    <w:p w14:paraId="076DF1B7" w14:textId="47124CED" w:rsidR="00EE07C7" w:rsidRPr="003D520A" w:rsidRDefault="00EE07C7" w:rsidP="00EE07C7">
      <w:pPr>
        <w:rPr>
          <w:rFonts w:cstheme="minorHAnsi"/>
          <w:b/>
          <w:bCs/>
          <w:color w:val="2F5496" w:themeColor="accent1" w:themeShade="BF"/>
          <w:sz w:val="28"/>
          <w:szCs w:val="28"/>
        </w:rPr>
      </w:pPr>
      <w:r w:rsidRPr="003D520A">
        <w:rPr>
          <w:rFonts w:cstheme="minorHAnsi"/>
          <w:b/>
          <w:bCs/>
          <w:color w:val="2F5496" w:themeColor="accent1" w:themeShade="BF"/>
          <w:sz w:val="28"/>
          <w:szCs w:val="28"/>
        </w:rPr>
        <w:t xml:space="preserve">Recognising the signs: </w:t>
      </w:r>
    </w:p>
    <w:p w14:paraId="0C3D3A7F" w14:textId="7F491F05" w:rsidR="0013152F" w:rsidRPr="003D520A" w:rsidRDefault="0013152F" w:rsidP="0013152F">
      <w:pPr>
        <w:rPr>
          <w:rFonts w:eastAsiaTheme="minorHAnsi" w:cstheme="minorHAnsi"/>
          <w:sz w:val="24"/>
          <w:szCs w:val="24"/>
        </w:rPr>
      </w:pPr>
      <w:r w:rsidRPr="003D520A">
        <w:rPr>
          <w:rFonts w:eastAsiaTheme="minorHAnsi" w:cstheme="minorHAnsi"/>
          <w:sz w:val="24"/>
          <w:szCs w:val="24"/>
        </w:rPr>
        <w:t>Someone experiencing family violence may:</w:t>
      </w:r>
    </w:p>
    <w:p w14:paraId="23F9DA81" w14:textId="77777777" w:rsidR="0013152F" w:rsidRPr="003D520A" w:rsidRDefault="0013152F" w:rsidP="0013152F">
      <w:pPr>
        <w:pStyle w:val="ListParagraph"/>
        <w:numPr>
          <w:ilvl w:val="0"/>
          <w:numId w:val="20"/>
        </w:numPr>
        <w:spacing w:before="200" w:after="200" w:line="276" w:lineRule="auto"/>
        <w:rPr>
          <w:rFonts w:cstheme="minorHAnsi"/>
          <w:b/>
          <w:i/>
          <w:sz w:val="24"/>
          <w:szCs w:val="24"/>
        </w:rPr>
      </w:pPr>
      <w:r w:rsidRPr="003D520A">
        <w:rPr>
          <w:rFonts w:cstheme="minorHAnsi"/>
          <w:sz w:val="24"/>
          <w:szCs w:val="24"/>
        </w:rPr>
        <w:t xml:space="preserve">appear nervous, ashamed or evasive </w:t>
      </w:r>
    </w:p>
    <w:p w14:paraId="43403B77" w14:textId="77777777" w:rsidR="0013152F" w:rsidRPr="003D520A" w:rsidRDefault="0013152F" w:rsidP="0013152F">
      <w:pPr>
        <w:pStyle w:val="ListParagraph"/>
        <w:numPr>
          <w:ilvl w:val="0"/>
          <w:numId w:val="20"/>
        </w:numPr>
        <w:spacing w:before="200" w:after="200" w:line="276" w:lineRule="auto"/>
        <w:rPr>
          <w:rFonts w:cstheme="minorHAnsi"/>
          <w:b/>
          <w:i/>
          <w:sz w:val="24"/>
          <w:szCs w:val="24"/>
        </w:rPr>
      </w:pPr>
      <w:r w:rsidRPr="003D520A">
        <w:rPr>
          <w:rFonts w:cstheme="minorHAnsi"/>
          <w:sz w:val="24"/>
          <w:szCs w:val="24"/>
        </w:rPr>
        <w:t xml:space="preserve">describe their partner as controlling or prone to anger </w:t>
      </w:r>
    </w:p>
    <w:p w14:paraId="12360B57" w14:textId="77777777" w:rsidR="0013152F" w:rsidRPr="003D520A" w:rsidRDefault="0013152F" w:rsidP="0013152F">
      <w:pPr>
        <w:pStyle w:val="ListParagraph"/>
        <w:numPr>
          <w:ilvl w:val="0"/>
          <w:numId w:val="20"/>
        </w:numPr>
        <w:spacing w:before="200" w:after="200" w:line="276" w:lineRule="auto"/>
        <w:rPr>
          <w:rFonts w:cstheme="minorHAnsi"/>
          <w:b/>
          <w:i/>
          <w:sz w:val="24"/>
          <w:szCs w:val="24"/>
        </w:rPr>
      </w:pPr>
      <w:r w:rsidRPr="003D520A">
        <w:rPr>
          <w:rFonts w:cstheme="minorHAnsi"/>
          <w:sz w:val="24"/>
          <w:szCs w:val="24"/>
        </w:rPr>
        <w:t>seem uncomfortable or anxious when their partner is present in the home</w:t>
      </w:r>
    </w:p>
    <w:p w14:paraId="3E5DCA8B" w14:textId="77777777" w:rsidR="0013152F" w:rsidRPr="003D520A" w:rsidRDefault="0013152F" w:rsidP="0013152F">
      <w:pPr>
        <w:pStyle w:val="ListParagraph"/>
        <w:numPr>
          <w:ilvl w:val="0"/>
          <w:numId w:val="20"/>
        </w:numPr>
        <w:spacing w:before="200" w:after="200" w:line="276" w:lineRule="auto"/>
        <w:rPr>
          <w:rFonts w:cstheme="minorHAnsi"/>
          <w:b/>
          <w:i/>
          <w:sz w:val="24"/>
          <w:szCs w:val="24"/>
        </w:rPr>
      </w:pPr>
      <w:r w:rsidRPr="003D520A">
        <w:rPr>
          <w:rFonts w:cstheme="minorHAnsi"/>
          <w:sz w:val="24"/>
          <w:szCs w:val="24"/>
        </w:rPr>
        <w:t xml:space="preserve">suffer anxiety, panic attacks, stress and/or depression </w:t>
      </w:r>
    </w:p>
    <w:p w14:paraId="2F300A58" w14:textId="77777777" w:rsidR="0013152F" w:rsidRPr="003D520A" w:rsidRDefault="0013152F" w:rsidP="0013152F">
      <w:pPr>
        <w:pStyle w:val="ListParagraph"/>
        <w:numPr>
          <w:ilvl w:val="0"/>
          <w:numId w:val="20"/>
        </w:numPr>
        <w:spacing w:before="200" w:after="200" w:line="276" w:lineRule="auto"/>
        <w:rPr>
          <w:rFonts w:cstheme="minorHAnsi"/>
          <w:b/>
          <w:i/>
          <w:sz w:val="24"/>
          <w:szCs w:val="24"/>
        </w:rPr>
      </w:pPr>
      <w:r w:rsidRPr="003D520A">
        <w:rPr>
          <w:rFonts w:cstheme="minorHAnsi"/>
          <w:sz w:val="24"/>
          <w:szCs w:val="24"/>
        </w:rPr>
        <w:t xml:space="preserve">appear emotionally ‘flat’ </w:t>
      </w:r>
    </w:p>
    <w:p w14:paraId="61098F42" w14:textId="77777777" w:rsidR="0013152F" w:rsidRPr="003D520A" w:rsidRDefault="0013152F" w:rsidP="0013152F">
      <w:pPr>
        <w:pStyle w:val="ListParagraph"/>
        <w:numPr>
          <w:ilvl w:val="0"/>
          <w:numId w:val="20"/>
        </w:numPr>
        <w:spacing w:before="200" w:after="200" w:line="276" w:lineRule="auto"/>
        <w:rPr>
          <w:rFonts w:cstheme="minorHAnsi"/>
          <w:b/>
          <w:i/>
          <w:sz w:val="24"/>
          <w:szCs w:val="24"/>
        </w:rPr>
      </w:pPr>
      <w:r w:rsidRPr="003D520A">
        <w:rPr>
          <w:rFonts w:cstheme="minorHAnsi"/>
          <w:sz w:val="24"/>
          <w:szCs w:val="24"/>
        </w:rPr>
        <w:t xml:space="preserve">have a drug abuse problem including dependency on tranquillisers or alcohol </w:t>
      </w:r>
    </w:p>
    <w:p w14:paraId="46C9C725" w14:textId="77777777" w:rsidR="0013152F" w:rsidRPr="003D520A" w:rsidRDefault="0013152F" w:rsidP="0013152F">
      <w:pPr>
        <w:pStyle w:val="ListParagraph"/>
        <w:numPr>
          <w:ilvl w:val="0"/>
          <w:numId w:val="20"/>
        </w:numPr>
        <w:spacing w:before="200" w:after="200" w:line="276" w:lineRule="auto"/>
        <w:rPr>
          <w:rFonts w:cstheme="minorHAnsi"/>
          <w:b/>
          <w:i/>
          <w:sz w:val="24"/>
          <w:szCs w:val="24"/>
        </w:rPr>
      </w:pPr>
      <w:r w:rsidRPr="003D520A">
        <w:rPr>
          <w:rFonts w:cstheme="minorHAnsi"/>
          <w:sz w:val="24"/>
          <w:szCs w:val="24"/>
        </w:rPr>
        <w:t xml:space="preserve">have chronic headaches, asthma and/or vague aches and pain </w:t>
      </w:r>
    </w:p>
    <w:p w14:paraId="45E9AD0F" w14:textId="77777777" w:rsidR="0013152F" w:rsidRPr="003D520A" w:rsidRDefault="0013152F" w:rsidP="0013152F">
      <w:pPr>
        <w:pStyle w:val="ListParagraph"/>
        <w:numPr>
          <w:ilvl w:val="0"/>
          <w:numId w:val="20"/>
        </w:numPr>
        <w:spacing w:before="200" w:after="200" w:line="276" w:lineRule="auto"/>
        <w:rPr>
          <w:rFonts w:cstheme="minorHAnsi"/>
          <w:b/>
          <w:i/>
          <w:sz w:val="24"/>
          <w:szCs w:val="24"/>
        </w:rPr>
      </w:pPr>
      <w:r w:rsidRPr="003D520A">
        <w:rPr>
          <w:rFonts w:cstheme="minorHAnsi"/>
          <w:sz w:val="24"/>
          <w:szCs w:val="24"/>
        </w:rPr>
        <w:t xml:space="preserve">have sleeping and/or eating disorders </w:t>
      </w:r>
    </w:p>
    <w:p w14:paraId="30A0F164" w14:textId="77777777" w:rsidR="0013152F" w:rsidRPr="003D520A" w:rsidRDefault="0013152F" w:rsidP="0013152F">
      <w:pPr>
        <w:pStyle w:val="ListParagraph"/>
        <w:numPr>
          <w:ilvl w:val="0"/>
          <w:numId w:val="20"/>
        </w:numPr>
        <w:spacing w:before="200" w:after="200" w:line="276" w:lineRule="auto"/>
        <w:rPr>
          <w:rFonts w:cstheme="minorHAnsi"/>
          <w:b/>
          <w:i/>
          <w:sz w:val="24"/>
          <w:szCs w:val="24"/>
        </w:rPr>
      </w:pPr>
      <w:r w:rsidRPr="003D520A">
        <w:rPr>
          <w:rFonts w:cstheme="minorHAnsi"/>
          <w:sz w:val="24"/>
          <w:szCs w:val="24"/>
        </w:rPr>
        <w:t xml:space="preserve">have attempted suicide and/or have a psychiatric illness </w:t>
      </w:r>
    </w:p>
    <w:p w14:paraId="0B04615E" w14:textId="585F9A2D" w:rsidR="002F0E85" w:rsidRPr="003D520A" w:rsidRDefault="0013152F" w:rsidP="002F0E85">
      <w:pPr>
        <w:pStyle w:val="ListParagraph"/>
        <w:numPr>
          <w:ilvl w:val="0"/>
          <w:numId w:val="20"/>
        </w:numPr>
        <w:spacing w:before="200" w:after="200" w:line="276" w:lineRule="auto"/>
        <w:rPr>
          <w:rFonts w:cstheme="minorHAnsi"/>
          <w:b/>
          <w:i/>
          <w:sz w:val="24"/>
          <w:szCs w:val="24"/>
        </w:rPr>
      </w:pPr>
      <w:r w:rsidRPr="003D520A">
        <w:rPr>
          <w:rFonts w:cstheme="minorHAnsi"/>
          <w:sz w:val="24"/>
          <w:szCs w:val="24"/>
        </w:rPr>
        <w:t>have physical signs of violence such as bruising on the chest and abdomen, multiple injuries, minor cuts, injuries during pregnancy and/or ruptured eardrums</w:t>
      </w:r>
    </w:p>
    <w:p w14:paraId="66AAA4EF" w14:textId="3DA7E5BF" w:rsidR="002F0E85" w:rsidRPr="003D520A" w:rsidRDefault="002F0E85" w:rsidP="002F0E85">
      <w:pPr>
        <w:spacing w:before="200" w:after="200" w:line="276" w:lineRule="auto"/>
        <w:rPr>
          <w:rFonts w:cstheme="minorHAnsi"/>
          <w:bCs/>
          <w:iCs/>
          <w:sz w:val="24"/>
          <w:szCs w:val="24"/>
        </w:rPr>
      </w:pPr>
      <w:r w:rsidRPr="003D520A">
        <w:rPr>
          <w:rFonts w:cstheme="minorHAnsi"/>
          <w:b/>
          <w:iCs/>
          <w:sz w:val="24"/>
          <w:szCs w:val="24"/>
        </w:rPr>
        <w:t xml:space="preserve">NOTE: </w:t>
      </w:r>
      <w:r w:rsidRPr="003D520A">
        <w:rPr>
          <w:rFonts w:cstheme="minorHAnsi"/>
          <w:bCs/>
          <w:iCs/>
          <w:sz w:val="24"/>
          <w:szCs w:val="24"/>
        </w:rPr>
        <w:t xml:space="preserve">Some people experiencing family violence may have no ‘recognisable’ </w:t>
      </w:r>
      <w:proofErr w:type="gramStart"/>
      <w:r w:rsidRPr="003D520A">
        <w:rPr>
          <w:rFonts w:cstheme="minorHAnsi"/>
          <w:bCs/>
          <w:iCs/>
          <w:sz w:val="24"/>
          <w:szCs w:val="24"/>
        </w:rPr>
        <w:t>signs, and</w:t>
      </w:r>
      <w:proofErr w:type="gramEnd"/>
      <w:r w:rsidRPr="003D520A">
        <w:rPr>
          <w:rFonts w:cstheme="minorHAnsi"/>
          <w:bCs/>
          <w:iCs/>
          <w:sz w:val="24"/>
          <w:szCs w:val="24"/>
        </w:rPr>
        <w:t xml:space="preserve"> have learnt to hide their situation due to shame and stigma.  Just because you can not see the ‘signs’, does not mean it is not happening.  Always believe someone when they disclose. </w:t>
      </w:r>
    </w:p>
    <w:p w14:paraId="03FE7D31" w14:textId="4AF12A67" w:rsidR="0013152F" w:rsidRPr="003D520A" w:rsidRDefault="0013152F" w:rsidP="0013152F">
      <w:pPr>
        <w:spacing w:after="200" w:line="276" w:lineRule="auto"/>
        <w:contextualSpacing/>
        <w:rPr>
          <w:rFonts w:cstheme="minorHAnsi"/>
          <w:sz w:val="24"/>
          <w:szCs w:val="24"/>
        </w:rPr>
      </w:pPr>
    </w:p>
    <w:p w14:paraId="50FF73C3" w14:textId="6F4B3FD2" w:rsidR="0013152F" w:rsidRPr="003D520A" w:rsidRDefault="0013152F" w:rsidP="00D62EF8">
      <w:pPr>
        <w:rPr>
          <w:rFonts w:cstheme="minorHAnsi"/>
          <w:b/>
          <w:bCs/>
          <w:color w:val="2F5496" w:themeColor="accent1" w:themeShade="BF"/>
          <w:sz w:val="28"/>
          <w:szCs w:val="28"/>
        </w:rPr>
      </w:pPr>
      <w:r w:rsidRPr="003D520A">
        <w:rPr>
          <w:rFonts w:cstheme="minorHAnsi"/>
          <w:b/>
          <w:bCs/>
          <w:color w:val="2F5496" w:themeColor="accent1" w:themeShade="BF"/>
          <w:sz w:val="28"/>
          <w:szCs w:val="28"/>
        </w:rPr>
        <w:t xml:space="preserve">Checklist of responding to Family Violence </w:t>
      </w:r>
      <w:r w:rsidR="0017678A" w:rsidRPr="003D520A">
        <w:rPr>
          <w:rFonts w:cstheme="minorHAnsi"/>
          <w:b/>
          <w:bCs/>
          <w:color w:val="2F5496" w:themeColor="accent1" w:themeShade="BF"/>
          <w:sz w:val="28"/>
          <w:szCs w:val="28"/>
        </w:rPr>
        <w:t>in the workplace</w:t>
      </w:r>
    </w:p>
    <w:p w14:paraId="336C9FBE" w14:textId="6F5A6C53" w:rsidR="0013152F" w:rsidRPr="003D520A" w:rsidRDefault="0013152F" w:rsidP="00CC0F3A">
      <w:pPr>
        <w:spacing w:after="200" w:line="276" w:lineRule="auto"/>
        <w:contextualSpacing/>
        <w:rPr>
          <w:rFonts w:cstheme="minorHAnsi"/>
          <w:sz w:val="24"/>
          <w:szCs w:val="24"/>
        </w:rPr>
      </w:pPr>
      <w:r w:rsidRPr="003D520A">
        <w:rPr>
          <w:rFonts w:cstheme="minorHAnsi"/>
          <w:sz w:val="24"/>
          <w:szCs w:val="24"/>
        </w:rPr>
        <w:t xml:space="preserve">Below is a checklist that you can work through </w:t>
      </w:r>
      <w:r w:rsidR="0017678A" w:rsidRPr="003D520A">
        <w:rPr>
          <w:rFonts w:cstheme="minorHAnsi"/>
          <w:sz w:val="24"/>
          <w:szCs w:val="24"/>
        </w:rPr>
        <w:t>to ensure staff experiencing violence are clear on the support available to them</w:t>
      </w:r>
      <w:r w:rsidRPr="003D520A">
        <w:rPr>
          <w:rFonts w:cstheme="minorHAnsi"/>
          <w:sz w:val="24"/>
          <w:szCs w:val="24"/>
        </w:rPr>
        <w:t xml:space="preserve">.  You will need to use your discretion as to what is and isn’t appropriate.  </w:t>
      </w:r>
    </w:p>
    <w:tbl>
      <w:tblPr>
        <w:tblStyle w:val="TableGrid"/>
        <w:tblW w:w="9158" w:type="dxa"/>
        <w:tblLook w:val="04A0" w:firstRow="1" w:lastRow="0" w:firstColumn="1" w:lastColumn="0" w:noHBand="0" w:noVBand="1"/>
      </w:tblPr>
      <w:tblGrid>
        <w:gridCol w:w="1271"/>
        <w:gridCol w:w="7887"/>
      </w:tblGrid>
      <w:tr w:rsidR="0013152F" w:rsidRPr="003D520A" w14:paraId="7797B0EA" w14:textId="77777777" w:rsidTr="00CC0F3A">
        <w:tc>
          <w:tcPr>
            <w:tcW w:w="1271" w:type="dxa"/>
          </w:tcPr>
          <w:p w14:paraId="01A36DF0" w14:textId="77777777" w:rsidR="0013152F" w:rsidRPr="003D520A" w:rsidRDefault="0013152F" w:rsidP="00CC0F3A">
            <w:pPr>
              <w:pStyle w:val="ListParagraph"/>
              <w:numPr>
                <w:ilvl w:val="0"/>
                <w:numId w:val="24"/>
              </w:numPr>
              <w:tabs>
                <w:tab w:val="left" w:pos="738"/>
              </w:tabs>
              <w:rPr>
                <w:rFonts w:cstheme="minorHAnsi"/>
                <w:sz w:val="24"/>
                <w:szCs w:val="24"/>
              </w:rPr>
            </w:pPr>
          </w:p>
        </w:tc>
        <w:tc>
          <w:tcPr>
            <w:tcW w:w="7887" w:type="dxa"/>
          </w:tcPr>
          <w:p w14:paraId="75BD3B45" w14:textId="2F8A7413" w:rsidR="0011757C" w:rsidRPr="003D520A" w:rsidRDefault="003D520A" w:rsidP="00CC0F3A">
            <w:pPr>
              <w:spacing w:after="200" w:line="276" w:lineRule="auto"/>
              <w:rPr>
                <w:rFonts w:cstheme="minorHAnsi"/>
                <w:bCs/>
                <w:iCs/>
                <w:sz w:val="24"/>
                <w:szCs w:val="24"/>
              </w:rPr>
            </w:pPr>
            <w:r>
              <w:rPr>
                <w:rFonts w:cstheme="minorHAnsi"/>
                <w:bCs/>
                <w:iCs/>
                <w:sz w:val="24"/>
                <w:szCs w:val="24"/>
              </w:rPr>
              <w:t>Provide the</w:t>
            </w:r>
            <w:r w:rsidR="00A67DAA" w:rsidRPr="003D520A">
              <w:rPr>
                <w:rFonts w:cstheme="minorHAnsi"/>
                <w:bCs/>
                <w:iCs/>
                <w:sz w:val="24"/>
                <w:szCs w:val="24"/>
              </w:rPr>
              <w:t xml:space="preserve"> ‘Support for Staff Experiencing Family Violence’ </w:t>
            </w:r>
            <w:r>
              <w:rPr>
                <w:rFonts w:cstheme="minorHAnsi"/>
                <w:bCs/>
                <w:iCs/>
                <w:sz w:val="24"/>
                <w:szCs w:val="24"/>
              </w:rPr>
              <w:t>guide.</w:t>
            </w:r>
          </w:p>
        </w:tc>
      </w:tr>
      <w:tr w:rsidR="00A67DAA" w:rsidRPr="003D520A" w14:paraId="10524C32" w14:textId="77777777" w:rsidTr="00CC0F3A">
        <w:tc>
          <w:tcPr>
            <w:tcW w:w="1271" w:type="dxa"/>
          </w:tcPr>
          <w:p w14:paraId="116AE723" w14:textId="77777777" w:rsidR="00A67DAA" w:rsidRPr="003D520A" w:rsidRDefault="00A67DAA" w:rsidP="00CC0F3A">
            <w:pPr>
              <w:pStyle w:val="ListParagraph"/>
              <w:numPr>
                <w:ilvl w:val="0"/>
                <w:numId w:val="24"/>
              </w:numPr>
              <w:tabs>
                <w:tab w:val="left" w:pos="738"/>
              </w:tabs>
              <w:rPr>
                <w:rFonts w:cstheme="minorHAnsi"/>
                <w:sz w:val="24"/>
                <w:szCs w:val="24"/>
              </w:rPr>
            </w:pPr>
          </w:p>
        </w:tc>
        <w:tc>
          <w:tcPr>
            <w:tcW w:w="7887" w:type="dxa"/>
          </w:tcPr>
          <w:p w14:paraId="4D31F35E" w14:textId="7EB45205" w:rsidR="00A67DAA" w:rsidRPr="003D520A" w:rsidRDefault="00973C48" w:rsidP="006F6580">
            <w:pPr>
              <w:pStyle w:val="NormalWeb"/>
              <w:spacing w:after="0" w:line="330" w:lineRule="atLeast"/>
              <w:textAlignment w:val="baseline"/>
              <w:rPr>
                <w:rFonts w:ascii="Calibri" w:eastAsiaTheme="minorHAnsi" w:hAnsi="Calibri" w:cs="Calibri"/>
              </w:rPr>
            </w:pPr>
            <w:r>
              <w:rPr>
                <w:rFonts w:ascii="Calibri" w:eastAsiaTheme="minorHAnsi" w:hAnsi="Calibri" w:cs="Calibri"/>
              </w:rPr>
              <w:t xml:space="preserve">Continue regular check </w:t>
            </w:r>
            <w:proofErr w:type="gramStart"/>
            <w:r>
              <w:rPr>
                <w:rFonts w:ascii="Calibri" w:eastAsiaTheme="minorHAnsi" w:hAnsi="Calibri" w:cs="Calibri"/>
              </w:rPr>
              <w:t>in’s</w:t>
            </w:r>
            <w:proofErr w:type="gramEnd"/>
            <w:r>
              <w:rPr>
                <w:rFonts w:ascii="Calibri" w:eastAsiaTheme="minorHAnsi" w:hAnsi="Calibri" w:cs="Calibri"/>
              </w:rPr>
              <w:t>.</w:t>
            </w:r>
            <w:r w:rsidR="006F6580" w:rsidRPr="003D520A">
              <w:rPr>
                <w:rFonts w:ascii="Calibri" w:eastAsiaTheme="minorHAnsi" w:hAnsi="Calibri" w:cs="Calibri"/>
              </w:rPr>
              <w:t xml:space="preserve">   The staff member may consider providing an emergency code word or signal </w:t>
            </w:r>
            <w:r>
              <w:rPr>
                <w:rFonts w:ascii="Calibri" w:eastAsiaTheme="minorHAnsi" w:hAnsi="Calibri" w:cs="Calibri"/>
              </w:rPr>
              <w:t>to</w:t>
            </w:r>
            <w:r w:rsidR="006F6580" w:rsidRPr="003D520A">
              <w:rPr>
                <w:rFonts w:ascii="Calibri" w:eastAsiaTheme="minorHAnsi" w:hAnsi="Calibri" w:cs="Calibri"/>
              </w:rPr>
              <w:t xml:space="preserve"> call 000 immediately. </w:t>
            </w:r>
          </w:p>
        </w:tc>
      </w:tr>
      <w:tr w:rsidR="00A67DAA" w:rsidRPr="003D520A" w14:paraId="36A19FED" w14:textId="77777777" w:rsidTr="00CC0F3A">
        <w:tc>
          <w:tcPr>
            <w:tcW w:w="1271" w:type="dxa"/>
          </w:tcPr>
          <w:p w14:paraId="4041D4FC" w14:textId="77777777" w:rsidR="00A67DAA" w:rsidRPr="003D520A" w:rsidRDefault="00A67DAA" w:rsidP="00CC0F3A">
            <w:pPr>
              <w:pStyle w:val="ListParagraph"/>
              <w:numPr>
                <w:ilvl w:val="0"/>
                <w:numId w:val="24"/>
              </w:numPr>
              <w:tabs>
                <w:tab w:val="left" w:pos="738"/>
              </w:tabs>
              <w:rPr>
                <w:rFonts w:cstheme="minorHAnsi"/>
                <w:sz w:val="24"/>
                <w:szCs w:val="24"/>
              </w:rPr>
            </w:pPr>
          </w:p>
        </w:tc>
        <w:tc>
          <w:tcPr>
            <w:tcW w:w="7887" w:type="dxa"/>
          </w:tcPr>
          <w:p w14:paraId="124155A5" w14:textId="77777777" w:rsidR="00A67DAA" w:rsidRPr="003D520A" w:rsidRDefault="00A67DAA" w:rsidP="009E6650">
            <w:pPr>
              <w:spacing w:after="200" w:line="276" w:lineRule="auto"/>
              <w:rPr>
                <w:rFonts w:cstheme="minorHAnsi"/>
                <w:sz w:val="24"/>
                <w:szCs w:val="24"/>
              </w:rPr>
            </w:pPr>
            <w:r w:rsidRPr="003D520A">
              <w:rPr>
                <w:rFonts w:cstheme="minorHAnsi"/>
                <w:sz w:val="24"/>
                <w:szCs w:val="24"/>
              </w:rPr>
              <w:t xml:space="preserve">People Leaders may approve leave applications and/or a request for flexible working arrangements for an employee.  </w:t>
            </w:r>
          </w:p>
          <w:p w14:paraId="122E564B" w14:textId="77777777" w:rsidR="00F37D39" w:rsidRPr="003D520A" w:rsidRDefault="00A67DAA" w:rsidP="009E6650">
            <w:pPr>
              <w:spacing w:after="200" w:line="276" w:lineRule="auto"/>
              <w:rPr>
                <w:rFonts w:cstheme="minorHAnsi"/>
                <w:sz w:val="24"/>
                <w:szCs w:val="24"/>
              </w:rPr>
            </w:pPr>
            <w:r w:rsidRPr="003D520A">
              <w:rPr>
                <w:rFonts w:cstheme="minorHAnsi"/>
                <w:sz w:val="24"/>
                <w:szCs w:val="24"/>
              </w:rPr>
              <w:t>Employees can apply for up to 20 days of paid family violence special leave within a 12-month period (pro rata for part-time employees)</w:t>
            </w:r>
            <w:r w:rsidR="00F37D39" w:rsidRPr="003D520A">
              <w:rPr>
                <w:rFonts w:cstheme="minorHAnsi"/>
                <w:sz w:val="24"/>
                <w:szCs w:val="24"/>
              </w:rPr>
              <w:t xml:space="preserve"> for medical appointments, legal proceedings and other activities related to family violence</w:t>
            </w:r>
            <w:r w:rsidRPr="003D520A">
              <w:rPr>
                <w:rFonts w:cstheme="minorHAnsi"/>
                <w:sz w:val="24"/>
                <w:szCs w:val="24"/>
              </w:rPr>
              <w:t xml:space="preserve">  </w:t>
            </w:r>
            <w:r w:rsidRPr="003D520A">
              <w:rPr>
                <w:rFonts w:cstheme="minorHAnsi"/>
                <w:sz w:val="24"/>
                <w:szCs w:val="24"/>
              </w:rPr>
              <w:lastRenderedPageBreak/>
              <w:t xml:space="preserve">Refer to </w:t>
            </w:r>
            <w:hyperlink r:id="rId20" w:history="1">
              <w:r w:rsidRPr="003D520A">
                <w:rPr>
                  <w:rStyle w:val="Hyperlink"/>
                  <w:rFonts w:cstheme="minorHAnsi"/>
                  <w:sz w:val="24"/>
                  <w:szCs w:val="24"/>
                </w:rPr>
                <w:t>clause 20 to the Enterprise Agreement</w:t>
              </w:r>
              <w:r w:rsidR="00F37D39" w:rsidRPr="003D520A">
                <w:rPr>
                  <w:rStyle w:val="Hyperlink"/>
                  <w:rFonts w:cstheme="minorHAnsi"/>
                  <w:sz w:val="24"/>
                  <w:szCs w:val="24"/>
                </w:rPr>
                <w:t xml:space="preserve"> (Part A)</w:t>
              </w:r>
            </w:hyperlink>
            <w:r w:rsidRPr="003D520A">
              <w:rPr>
                <w:rFonts w:cstheme="minorHAnsi"/>
                <w:sz w:val="24"/>
                <w:szCs w:val="24"/>
              </w:rPr>
              <w:t xml:space="preserve"> for further </w:t>
            </w:r>
            <w:r w:rsidR="00F37D39" w:rsidRPr="003D520A">
              <w:rPr>
                <w:rFonts w:cstheme="minorHAnsi"/>
                <w:sz w:val="24"/>
                <w:szCs w:val="24"/>
              </w:rPr>
              <w:t>information</w:t>
            </w:r>
            <w:r w:rsidRPr="003D520A">
              <w:rPr>
                <w:rFonts w:cstheme="minorHAnsi"/>
                <w:sz w:val="24"/>
                <w:szCs w:val="24"/>
              </w:rPr>
              <w:t xml:space="preserve">.  </w:t>
            </w:r>
          </w:p>
          <w:p w14:paraId="3E97D331" w14:textId="38E08A8D" w:rsidR="00A67DAA" w:rsidRPr="003D520A" w:rsidRDefault="00A67DAA" w:rsidP="00CC0F3A">
            <w:pPr>
              <w:spacing w:after="200" w:line="276" w:lineRule="auto"/>
              <w:rPr>
                <w:rFonts w:cstheme="minorHAnsi"/>
                <w:b/>
                <w:i/>
                <w:sz w:val="24"/>
                <w:szCs w:val="24"/>
              </w:rPr>
            </w:pPr>
            <w:r w:rsidRPr="003D520A">
              <w:rPr>
                <w:rFonts w:cstheme="minorHAnsi"/>
                <w:sz w:val="24"/>
                <w:szCs w:val="24"/>
              </w:rPr>
              <w:t xml:space="preserve">Discuss what is required in terms of leave for the immediate situation.  Refer to the </w:t>
            </w:r>
            <w:hyperlink r:id="rId21" w:history="1">
              <w:r w:rsidRPr="003D520A">
                <w:rPr>
                  <w:rStyle w:val="Hyperlink"/>
                  <w:rFonts w:cstheme="minorHAnsi"/>
                  <w:color w:val="000000" w:themeColor="text1"/>
                  <w:sz w:val="24"/>
                  <w:szCs w:val="24"/>
                </w:rPr>
                <w:t>Family Violence Special Leave form</w:t>
              </w:r>
            </w:hyperlink>
            <w:r w:rsidR="00F37D39" w:rsidRPr="003D520A">
              <w:rPr>
                <w:rFonts w:cstheme="minorHAnsi"/>
                <w:sz w:val="24"/>
                <w:szCs w:val="24"/>
                <w:u w:val="single"/>
              </w:rPr>
              <w:t xml:space="preserve"> </w:t>
            </w:r>
            <w:r w:rsidR="00F37D39" w:rsidRPr="003D520A">
              <w:rPr>
                <w:rFonts w:cstheme="minorHAnsi"/>
                <w:sz w:val="24"/>
                <w:szCs w:val="24"/>
              </w:rPr>
              <w:t>and complete as required.</w:t>
            </w:r>
          </w:p>
          <w:p w14:paraId="38949194" w14:textId="6EFB86BD" w:rsidR="00A67DAA" w:rsidRPr="003D520A" w:rsidRDefault="00A67DAA" w:rsidP="00CC0F3A">
            <w:pPr>
              <w:spacing w:after="200" w:line="276" w:lineRule="auto"/>
              <w:rPr>
                <w:rFonts w:cstheme="minorHAnsi"/>
                <w:b/>
                <w:i/>
                <w:sz w:val="24"/>
                <w:szCs w:val="24"/>
              </w:rPr>
            </w:pPr>
            <w:r w:rsidRPr="003D520A">
              <w:rPr>
                <w:rFonts w:cstheme="minorHAnsi"/>
                <w:sz w:val="24"/>
                <w:szCs w:val="24"/>
              </w:rPr>
              <w:t xml:space="preserve">Continuity of employment and the network this provides may be critical to an individual.  Sometimes, it is preferable to support someone with short ‘bursts’ of leave, particularly initially, to alleviate pressure. </w:t>
            </w:r>
          </w:p>
        </w:tc>
      </w:tr>
      <w:tr w:rsidR="00A67DAA" w:rsidRPr="003D520A" w14:paraId="4DE962BD" w14:textId="77777777" w:rsidTr="00CC0F3A">
        <w:tc>
          <w:tcPr>
            <w:tcW w:w="1271" w:type="dxa"/>
          </w:tcPr>
          <w:p w14:paraId="718113AC" w14:textId="77777777" w:rsidR="00A67DAA" w:rsidRPr="003D520A" w:rsidRDefault="00A67DAA" w:rsidP="00CC0F3A">
            <w:pPr>
              <w:pStyle w:val="ListParagraph"/>
              <w:numPr>
                <w:ilvl w:val="0"/>
                <w:numId w:val="24"/>
              </w:numPr>
              <w:tabs>
                <w:tab w:val="left" w:pos="738"/>
              </w:tabs>
              <w:rPr>
                <w:rFonts w:cstheme="minorHAnsi"/>
                <w:sz w:val="24"/>
                <w:szCs w:val="24"/>
              </w:rPr>
            </w:pPr>
          </w:p>
        </w:tc>
        <w:tc>
          <w:tcPr>
            <w:tcW w:w="7887" w:type="dxa"/>
          </w:tcPr>
          <w:p w14:paraId="288DCE52" w14:textId="77777777" w:rsidR="002F0E85" w:rsidRPr="003D520A" w:rsidRDefault="002F0E85" w:rsidP="002F0E85">
            <w:pPr>
              <w:rPr>
                <w:rFonts w:cstheme="minorHAnsi"/>
                <w:sz w:val="24"/>
                <w:szCs w:val="24"/>
              </w:rPr>
            </w:pPr>
            <w:r w:rsidRPr="003D520A">
              <w:rPr>
                <w:rFonts w:cstheme="minorHAnsi"/>
                <w:sz w:val="24"/>
                <w:szCs w:val="24"/>
              </w:rPr>
              <w:t>If someone is not feeling safe to work at home, consider other locations (e.g. Bunjil Place or Vibe).  This option is subject to government restrictions.</w:t>
            </w:r>
          </w:p>
          <w:p w14:paraId="7FDC9FBF" w14:textId="6330F44E" w:rsidR="00F37D39" w:rsidRPr="003D520A" w:rsidRDefault="002F0E85" w:rsidP="002F0E85">
            <w:pPr>
              <w:rPr>
                <w:rFonts w:cstheme="minorHAnsi"/>
                <w:sz w:val="24"/>
                <w:szCs w:val="24"/>
              </w:rPr>
            </w:pPr>
            <w:r w:rsidRPr="003D520A">
              <w:rPr>
                <w:rFonts w:cstheme="minorHAnsi"/>
                <w:sz w:val="24"/>
                <w:szCs w:val="24"/>
              </w:rPr>
              <w:t>Discuss this option with the Manager of People and Culture to ensure there is a safe place to work.</w:t>
            </w:r>
          </w:p>
        </w:tc>
      </w:tr>
      <w:tr w:rsidR="00A67DAA" w:rsidRPr="003D520A" w14:paraId="711E07BF" w14:textId="77777777" w:rsidTr="00CC0F3A">
        <w:tc>
          <w:tcPr>
            <w:tcW w:w="1271" w:type="dxa"/>
          </w:tcPr>
          <w:p w14:paraId="31254A66" w14:textId="77777777" w:rsidR="00A67DAA" w:rsidRPr="003D520A" w:rsidRDefault="00A67DAA" w:rsidP="00CC0F3A">
            <w:pPr>
              <w:pStyle w:val="ListParagraph"/>
              <w:numPr>
                <w:ilvl w:val="0"/>
                <w:numId w:val="24"/>
              </w:numPr>
              <w:tabs>
                <w:tab w:val="left" w:pos="738"/>
              </w:tabs>
              <w:rPr>
                <w:rFonts w:cstheme="minorHAnsi"/>
                <w:sz w:val="24"/>
                <w:szCs w:val="24"/>
              </w:rPr>
            </w:pPr>
          </w:p>
        </w:tc>
        <w:tc>
          <w:tcPr>
            <w:tcW w:w="7887" w:type="dxa"/>
          </w:tcPr>
          <w:p w14:paraId="7EA3E891" w14:textId="36DA2A4F" w:rsidR="00A67DAA" w:rsidRPr="003D520A" w:rsidRDefault="00F37D39" w:rsidP="009E6650">
            <w:pPr>
              <w:spacing w:after="200" w:line="276" w:lineRule="auto"/>
              <w:rPr>
                <w:rFonts w:cstheme="minorHAnsi"/>
                <w:b/>
                <w:i/>
                <w:sz w:val="24"/>
                <w:szCs w:val="24"/>
              </w:rPr>
            </w:pPr>
            <w:r w:rsidRPr="003D520A">
              <w:rPr>
                <w:rFonts w:cstheme="minorHAnsi"/>
                <w:sz w:val="24"/>
                <w:szCs w:val="24"/>
              </w:rPr>
              <w:t xml:space="preserve">People experiencing trauma may not have the same level of output as they usually do and/ or may need adjustments to their work activities and/or workload to support them and ensure that they are safe.   </w:t>
            </w:r>
            <w:r w:rsidR="00A67DAA" w:rsidRPr="003D520A">
              <w:rPr>
                <w:rFonts w:cstheme="minorHAnsi"/>
                <w:sz w:val="24"/>
                <w:szCs w:val="24"/>
              </w:rPr>
              <w:t xml:space="preserve">As appropriate, discuss with the person if </w:t>
            </w:r>
            <w:r w:rsidRPr="003D520A">
              <w:rPr>
                <w:rFonts w:cstheme="minorHAnsi"/>
                <w:sz w:val="24"/>
                <w:szCs w:val="24"/>
              </w:rPr>
              <w:t xml:space="preserve">they require any modifications to their work duties and agree how this will be handled.  </w:t>
            </w:r>
          </w:p>
        </w:tc>
      </w:tr>
      <w:tr w:rsidR="00A67DAA" w:rsidRPr="003D520A" w14:paraId="74C7F904" w14:textId="77777777" w:rsidTr="00CC0F3A">
        <w:tc>
          <w:tcPr>
            <w:tcW w:w="1271" w:type="dxa"/>
          </w:tcPr>
          <w:p w14:paraId="48D70F14" w14:textId="77777777" w:rsidR="00A67DAA" w:rsidRPr="003D520A" w:rsidRDefault="00A67DAA" w:rsidP="00CC0F3A">
            <w:pPr>
              <w:pStyle w:val="ListParagraph"/>
              <w:numPr>
                <w:ilvl w:val="0"/>
                <w:numId w:val="24"/>
              </w:numPr>
              <w:tabs>
                <w:tab w:val="left" w:pos="738"/>
              </w:tabs>
              <w:rPr>
                <w:rFonts w:cstheme="minorHAnsi"/>
                <w:sz w:val="24"/>
                <w:szCs w:val="24"/>
              </w:rPr>
            </w:pPr>
          </w:p>
        </w:tc>
        <w:tc>
          <w:tcPr>
            <w:tcW w:w="7887" w:type="dxa"/>
          </w:tcPr>
          <w:p w14:paraId="7D6A5EE9" w14:textId="4EDB76D0" w:rsidR="00A67DAA" w:rsidRPr="003D520A" w:rsidRDefault="00A67DAA" w:rsidP="009E6650">
            <w:pPr>
              <w:spacing w:after="200" w:line="276" w:lineRule="auto"/>
              <w:rPr>
                <w:rFonts w:cstheme="minorHAnsi"/>
                <w:sz w:val="24"/>
                <w:szCs w:val="24"/>
              </w:rPr>
            </w:pPr>
            <w:r w:rsidRPr="003D520A">
              <w:rPr>
                <w:rFonts w:cstheme="minorHAnsi"/>
                <w:sz w:val="24"/>
                <w:szCs w:val="24"/>
              </w:rPr>
              <w:t xml:space="preserve">Ask them if they would like </w:t>
            </w:r>
            <w:r w:rsidR="00F37D39" w:rsidRPr="003D520A">
              <w:rPr>
                <w:rFonts w:cstheme="minorHAnsi"/>
                <w:sz w:val="24"/>
                <w:szCs w:val="24"/>
              </w:rPr>
              <w:t xml:space="preserve">the option of borrowing a council </w:t>
            </w:r>
            <w:r w:rsidRPr="003D520A">
              <w:rPr>
                <w:rFonts w:cstheme="minorHAnsi"/>
                <w:sz w:val="24"/>
                <w:szCs w:val="24"/>
              </w:rPr>
              <w:t xml:space="preserve">mobile phone which they can use </w:t>
            </w:r>
            <w:r w:rsidR="00361763" w:rsidRPr="003D520A">
              <w:rPr>
                <w:rFonts w:cstheme="minorHAnsi"/>
                <w:sz w:val="24"/>
                <w:szCs w:val="24"/>
              </w:rPr>
              <w:t xml:space="preserve">in emergencies and/ or </w:t>
            </w:r>
            <w:r w:rsidRPr="003D520A">
              <w:rPr>
                <w:rFonts w:cstheme="minorHAnsi"/>
                <w:sz w:val="24"/>
                <w:szCs w:val="24"/>
              </w:rPr>
              <w:t>to make discreet calls to support services.  The employee may consider listing contacts discreetly under code names</w:t>
            </w:r>
            <w:r w:rsidR="00361763" w:rsidRPr="003D520A">
              <w:rPr>
                <w:rFonts w:cstheme="minorHAnsi"/>
                <w:sz w:val="24"/>
                <w:szCs w:val="24"/>
              </w:rPr>
              <w:t xml:space="preserve"> in the phone.</w:t>
            </w:r>
            <w:r w:rsidR="00096891" w:rsidRPr="003D520A">
              <w:rPr>
                <w:rFonts w:cstheme="minorHAnsi"/>
                <w:sz w:val="24"/>
                <w:szCs w:val="24"/>
              </w:rPr>
              <w:t xml:space="preserve">  Requests for mobile phones need to be approved by Louise Green or Vicki Blackman in People and Culture.  </w:t>
            </w:r>
          </w:p>
        </w:tc>
      </w:tr>
      <w:tr w:rsidR="00A67DAA" w:rsidRPr="003D520A" w14:paraId="7A003D0B" w14:textId="77777777" w:rsidTr="00CC0F3A">
        <w:tc>
          <w:tcPr>
            <w:tcW w:w="1271" w:type="dxa"/>
          </w:tcPr>
          <w:p w14:paraId="7A5C5AFF" w14:textId="77777777" w:rsidR="00A67DAA" w:rsidRPr="003D520A" w:rsidRDefault="00A67DAA" w:rsidP="00CC0F3A">
            <w:pPr>
              <w:pStyle w:val="ListParagraph"/>
              <w:numPr>
                <w:ilvl w:val="0"/>
                <w:numId w:val="24"/>
              </w:numPr>
              <w:tabs>
                <w:tab w:val="left" w:pos="738"/>
              </w:tabs>
              <w:rPr>
                <w:rFonts w:cstheme="minorHAnsi"/>
                <w:sz w:val="24"/>
                <w:szCs w:val="24"/>
              </w:rPr>
            </w:pPr>
          </w:p>
        </w:tc>
        <w:tc>
          <w:tcPr>
            <w:tcW w:w="7887" w:type="dxa"/>
          </w:tcPr>
          <w:p w14:paraId="441BCFD0" w14:textId="420FA5FB" w:rsidR="00A67DAA" w:rsidRPr="003D520A" w:rsidRDefault="00A67DAA" w:rsidP="009E6650">
            <w:pPr>
              <w:spacing w:after="200" w:line="276" w:lineRule="auto"/>
              <w:rPr>
                <w:rFonts w:cstheme="minorHAnsi"/>
                <w:sz w:val="24"/>
                <w:szCs w:val="24"/>
              </w:rPr>
            </w:pPr>
            <w:r w:rsidRPr="003D520A">
              <w:rPr>
                <w:rFonts w:cstheme="minorHAnsi"/>
                <w:sz w:val="24"/>
                <w:szCs w:val="24"/>
              </w:rPr>
              <w:t>Determine if there are any privacy concerns.  Do they need their work contact details changed or adjusted?  Do they need to change their work phone number/ email address or have it removed from any work directories</w:t>
            </w:r>
            <w:r w:rsidR="00973C48">
              <w:rPr>
                <w:rFonts w:cstheme="minorHAnsi"/>
                <w:sz w:val="24"/>
                <w:szCs w:val="24"/>
              </w:rPr>
              <w:t>.</w:t>
            </w:r>
          </w:p>
        </w:tc>
      </w:tr>
      <w:tr w:rsidR="00A67DAA" w:rsidRPr="003D520A" w14:paraId="3BADB8EA" w14:textId="77777777" w:rsidTr="00CC0F3A">
        <w:tc>
          <w:tcPr>
            <w:tcW w:w="1271" w:type="dxa"/>
          </w:tcPr>
          <w:p w14:paraId="5CDE84E8" w14:textId="77777777" w:rsidR="00A67DAA" w:rsidRPr="003D520A" w:rsidRDefault="00A67DAA" w:rsidP="00CC0F3A">
            <w:pPr>
              <w:pStyle w:val="ListParagraph"/>
              <w:numPr>
                <w:ilvl w:val="0"/>
                <w:numId w:val="24"/>
              </w:numPr>
              <w:tabs>
                <w:tab w:val="left" w:pos="738"/>
              </w:tabs>
              <w:rPr>
                <w:rFonts w:cstheme="minorHAnsi"/>
                <w:sz w:val="24"/>
                <w:szCs w:val="24"/>
              </w:rPr>
            </w:pPr>
          </w:p>
        </w:tc>
        <w:tc>
          <w:tcPr>
            <w:tcW w:w="7887" w:type="dxa"/>
          </w:tcPr>
          <w:p w14:paraId="5F9D96C4" w14:textId="728FBD9D" w:rsidR="00A67DAA" w:rsidRPr="003D520A" w:rsidRDefault="00A67DAA" w:rsidP="009E6650">
            <w:pPr>
              <w:spacing w:after="200" w:line="276" w:lineRule="auto"/>
              <w:rPr>
                <w:rFonts w:cstheme="minorHAnsi"/>
                <w:b/>
                <w:i/>
                <w:sz w:val="24"/>
                <w:szCs w:val="24"/>
              </w:rPr>
            </w:pPr>
            <w:r w:rsidRPr="003D520A">
              <w:rPr>
                <w:rFonts w:cstheme="minorHAnsi"/>
                <w:sz w:val="24"/>
                <w:szCs w:val="24"/>
              </w:rPr>
              <w:t>Do they need to update City of Casey with emergency contacts</w:t>
            </w:r>
            <w:r w:rsidR="00973C48">
              <w:rPr>
                <w:rFonts w:cstheme="minorHAnsi"/>
                <w:sz w:val="24"/>
                <w:szCs w:val="24"/>
              </w:rPr>
              <w:t>?</w:t>
            </w:r>
          </w:p>
        </w:tc>
      </w:tr>
      <w:tr w:rsidR="00A67DAA" w:rsidRPr="003D520A" w14:paraId="7822B73E" w14:textId="77777777" w:rsidTr="00CC0F3A">
        <w:tc>
          <w:tcPr>
            <w:tcW w:w="1271" w:type="dxa"/>
          </w:tcPr>
          <w:p w14:paraId="04B5F2F8" w14:textId="77777777" w:rsidR="00A67DAA" w:rsidRPr="003D520A" w:rsidRDefault="00A67DAA" w:rsidP="00CC0F3A">
            <w:pPr>
              <w:pStyle w:val="ListParagraph"/>
              <w:numPr>
                <w:ilvl w:val="0"/>
                <w:numId w:val="24"/>
              </w:numPr>
              <w:tabs>
                <w:tab w:val="left" w:pos="738"/>
              </w:tabs>
              <w:rPr>
                <w:rFonts w:cstheme="minorHAnsi"/>
                <w:sz w:val="24"/>
                <w:szCs w:val="24"/>
              </w:rPr>
            </w:pPr>
          </w:p>
        </w:tc>
        <w:tc>
          <w:tcPr>
            <w:tcW w:w="7887" w:type="dxa"/>
          </w:tcPr>
          <w:p w14:paraId="5336CB51" w14:textId="5F459517" w:rsidR="00A67DAA" w:rsidRPr="003D520A" w:rsidRDefault="00A67DAA" w:rsidP="00CC0F3A">
            <w:pPr>
              <w:rPr>
                <w:rFonts w:eastAsiaTheme="minorHAnsi" w:cstheme="minorHAnsi"/>
                <w:sz w:val="24"/>
                <w:szCs w:val="24"/>
              </w:rPr>
            </w:pPr>
            <w:r w:rsidRPr="003D520A">
              <w:rPr>
                <w:rFonts w:eastAsiaTheme="minorHAnsi" w:cstheme="minorHAnsi"/>
                <w:sz w:val="24"/>
                <w:szCs w:val="24"/>
              </w:rPr>
              <w:t>You may consider flexible work arrangements or change of work pattern to suit their situation</w:t>
            </w:r>
            <w:r w:rsidR="00361763" w:rsidRPr="003D520A">
              <w:rPr>
                <w:rFonts w:eastAsiaTheme="minorHAnsi" w:cstheme="minorHAnsi"/>
                <w:sz w:val="24"/>
                <w:szCs w:val="24"/>
              </w:rPr>
              <w:t>.</w:t>
            </w:r>
          </w:p>
        </w:tc>
      </w:tr>
      <w:tr w:rsidR="00A67DAA" w:rsidRPr="003D520A" w14:paraId="307C726E" w14:textId="77777777" w:rsidTr="00CC0F3A">
        <w:tc>
          <w:tcPr>
            <w:tcW w:w="1271" w:type="dxa"/>
          </w:tcPr>
          <w:p w14:paraId="27037EE5" w14:textId="77777777" w:rsidR="00A67DAA" w:rsidRPr="003D520A" w:rsidRDefault="00A67DAA" w:rsidP="00CC0F3A">
            <w:pPr>
              <w:pStyle w:val="ListParagraph"/>
              <w:numPr>
                <w:ilvl w:val="0"/>
                <w:numId w:val="24"/>
              </w:numPr>
              <w:tabs>
                <w:tab w:val="left" w:pos="738"/>
              </w:tabs>
              <w:rPr>
                <w:rFonts w:cstheme="minorHAnsi"/>
                <w:sz w:val="24"/>
                <w:szCs w:val="24"/>
              </w:rPr>
            </w:pPr>
          </w:p>
        </w:tc>
        <w:tc>
          <w:tcPr>
            <w:tcW w:w="7887" w:type="dxa"/>
          </w:tcPr>
          <w:p w14:paraId="4C27DE00" w14:textId="4080D759" w:rsidR="00A67DAA" w:rsidRPr="003D520A" w:rsidRDefault="00361763" w:rsidP="009576FE">
            <w:pPr>
              <w:rPr>
                <w:rFonts w:eastAsiaTheme="minorHAnsi" w:cstheme="minorHAnsi"/>
                <w:sz w:val="24"/>
                <w:szCs w:val="24"/>
              </w:rPr>
            </w:pPr>
            <w:r w:rsidRPr="003D520A">
              <w:rPr>
                <w:rFonts w:cstheme="minorHAnsi"/>
                <w:sz w:val="24"/>
                <w:szCs w:val="24"/>
              </w:rPr>
              <w:t>Explain confidentiality with the person as per below.</w:t>
            </w:r>
          </w:p>
        </w:tc>
      </w:tr>
    </w:tbl>
    <w:p w14:paraId="1B145C37" w14:textId="0A20451A" w:rsidR="0013152F" w:rsidRPr="003D520A" w:rsidRDefault="00EB7B36" w:rsidP="00D62EF8">
      <w:pPr>
        <w:rPr>
          <w:rFonts w:cstheme="minorHAnsi"/>
          <w:b/>
          <w:bCs/>
          <w:color w:val="2F5496" w:themeColor="accent1" w:themeShade="BF"/>
          <w:sz w:val="24"/>
          <w:szCs w:val="24"/>
        </w:rPr>
      </w:pPr>
      <w:r w:rsidRPr="003D520A">
        <w:rPr>
          <w:rFonts w:cstheme="minorHAnsi"/>
          <w:b/>
          <w:bCs/>
          <w:color w:val="2F5496" w:themeColor="accent1" w:themeShade="BF"/>
          <w:sz w:val="24"/>
          <w:szCs w:val="24"/>
        </w:rPr>
        <w:br/>
      </w:r>
      <w:r w:rsidR="009E6650" w:rsidRPr="003D520A">
        <w:rPr>
          <w:rFonts w:cstheme="minorHAnsi"/>
          <w:b/>
          <w:bCs/>
          <w:color w:val="2F5496" w:themeColor="accent1" w:themeShade="BF"/>
          <w:sz w:val="24"/>
          <w:szCs w:val="24"/>
        </w:rPr>
        <w:t>Confidentiality</w:t>
      </w:r>
    </w:p>
    <w:p w14:paraId="356FA4A3" w14:textId="7AFA8FE1" w:rsidR="00021A8B" w:rsidRPr="003D520A" w:rsidRDefault="009E6650" w:rsidP="00CC0F3A">
      <w:pPr>
        <w:spacing w:after="200" w:line="276" w:lineRule="auto"/>
        <w:contextualSpacing/>
        <w:rPr>
          <w:rFonts w:cstheme="minorHAnsi"/>
          <w:sz w:val="24"/>
          <w:szCs w:val="24"/>
        </w:rPr>
      </w:pPr>
      <w:r w:rsidRPr="003D520A">
        <w:rPr>
          <w:rFonts w:cstheme="minorHAnsi"/>
          <w:sz w:val="24"/>
          <w:szCs w:val="24"/>
        </w:rPr>
        <w:t>As a general principle, the less people who know the better</w:t>
      </w:r>
      <w:r w:rsidR="00361763" w:rsidRPr="003D520A">
        <w:rPr>
          <w:rFonts w:cstheme="minorHAnsi"/>
          <w:sz w:val="24"/>
          <w:szCs w:val="24"/>
        </w:rPr>
        <w:t xml:space="preserve">, and it is important to reduce the number of touch points as much as possible.  </w:t>
      </w:r>
    </w:p>
    <w:p w14:paraId="188993D0" w14:textId="0028B9E1" w:rsidR="009E6650" w:rsidRPr="003D520A" w:rsidRDefault="009E6650" w:rsidP="00CC0F3A">
      <w:pPr>
        <w:spacing w:after="200" w:line="276" w:lineRule="auto"/>
        <w:rPr>
          <w:rFonts w:cstheme="minorHAnsi"/>
          <w:b/>
          <w:i/>
          <w:sz w:val="24"/>
          <w:szCs w:val="24"/>
        </w:rPr>
      </w:pPr>
      <w:r w:rsidRPr="003D520A">
        <w:rPr>
          <w:rFonts w:cstheme="minorHAnsi"/>
          <w:sz w:val="24"/>
          <w:szCs w:val="24"/>
        </w:rPr>
        <w:t>You can reassure the employee that you will maintain confidentiality, however, due to the specific nature of a pandemic context the following exception applies:</w:t>
      </w:r>
    </w:p>
    <w:p w14:paraId="090625DC" w14:textId="77777777" w:rsidR="00021A8B" w:rsidRPr="003D520A" w:rsidRDefault="00021A8B" w:rsidP="00361763">
      <w:pPr>
        <w:pStyle w:val="ListParagraph"/>
        <w:numPr>
          <w:ilvl w:val="1"/>
          <w:numId w:val="26"/>
        </w:numPr>
        <w:spacing w:after="200" w:line="276" w:lineRule="auto"/>
        <w:rPr>
          <w:rFonts w:cstheme="minorHAnsi"/>
          <w:b/>
          <w:sz w:val="24"/>
          <w:szCs w:val="24"/>
        </w:rPr>
      </w:pPr>
      <w:r w:rsidRPr="003D520A">
        <w:rPr>
          <w:rFonts w:cstheme="minorHAnsi"/>
          <w:sz w:val="24"/>
          <w:szCs w:val="24"/>
        </w:rPr>
        <w:t>If you fear for the safety of the staff member or a child within the household</w:t>
      </w:r>
    </w:p>
    <w:p w14:paraId="05AB8B6E" w14:textId="5D4A5E07" w:rsidR="00361763" w:rsidRPr="003D520A" w:rsidRDefault="00361763" w:rsidP="00361763">
      <w:pPr>
        <w:pStyle w:val="ListParagraph"/>
        <w:numPr>
          <w:ilvl w:val="1"/>
          <w:numId w:val="26"/>
        </w:numPr>
        <w:spacing w:after="200" w:line="276" w:lineRule="auto"/>
        <w:rPr>
          <w:rFonts w:cstheme="minorHAnsi"/>
          <w:b/>
          <w:sz w:val="24"/>
          <w:szCs w:val="24"/>
        </w:rPr>
      </w:pPr>
      <w:r w:rsidRPr="003D520A">
        <w:rPr>
          <w:rFonts w:cstheme="minorHAnsi"/>
          <w:sz w:val="24"/>
          <w:szCs w:val="24"/>
        </w:rPr>
        <w:t>That you</w:t>
      </w:r>
      <w:r w:rsidR="009E6650" w:rsidRPr="003D520A">
        <w:rPr>
          <w:rFonts w:cstheme="minorHAnsi"/>
          <w:sz w:val="24"/>
          <w:szCs w:val="24"/>
        </w:rPr>
        <w:t xml:space="preserve"> are strongly encouraged to report a disclosure of family violence to a </w:t>
      </w:r>
      <w:r w:rsidRPr="003D520A">
        <w:rPr>
          <w:rFonts w:cstheme="minorHAnsi"/>
          <w:sz w:val="24"/>
          <w:szCs w:val="24"/>
        </w:rPr>
        <w:t>People and Culture representative</w:t>
      </w:r>
      <w:r w:rsidR="009E6650" w:rsidRPr="003D520A">
        <w:rPr>
          <w:rFonts w:cstheme="minorHAnsi"/>
          <w:sz w:val="24"/>
          <w:szCs w:val="24"/>
        </w:rPr>
        <w:t xml:space="preserve"> as listed at the end of this document. </w:t>
      </w:r>
      <w:r w:rsidR="00021A8B" w:rsidRPr="003D520A">
        <w:rPr>
          <w:rFonts w:cstheme="minorHAnsi"/>
          <w:sz w:val="24"/>
          <w:szCs w:val="24"/>
        </w:rPr>
        <w:t xml:space="preserve"> (this can only happen with permission from the staff member)</w:t>
      </w:r>
    </w:p>
    <w:p w14:paraId="02F3B928" w14:textId="7F1C8F1F" w:rsidR="009E6650" w:rsidRPr="003D520A" w:rsidRDefault="009E6650" w:rsidP="00361763">
      <w:pPr>
        <w:pStyle w:val="ListParagraph"/>
        <w:numPr>
          <w:ilvl w:val="1"/>
          <w:numId w:val="26"/>
        </w:numPr>
        <w:spacing w:after="200" w:line="276" w:lineRule="auto"/>
        <w:rPr>
          <w:rFonts w:cstheme="minorHAnsi"/>
          <w:b/>
          <w:sz w:val="24"/>
          <w:szCs w:val="24"/>
        </w:rPr>
      </w:pPr>
      <w:r w:rsidRPr="003D520A">
        <w:rPr>
          <w:rFonts w:cstheme="minorHAnsi"/>
          <w:sz w:val="24"/>
          <w:szCs w:val="24"/>
        </w:rPr>
        <w:t xml:space="preserve">The name of the employee will need to be disclosed only to this person.  </w:t>
      </w:r>
      <w:r w:rsidRPr="003D520A">
        <w:rPr>
          <w:rFonts w:cstheme="minorHAnsi"/>
          <w:bCs/>
          <w:sz w:val="24"/>
          <w:szCs w:val="24"/>
        </w:rPr>
        <w:t>This ensures that support can be provided to the employee if you become unable to perform your role</w:t>
      </w:r>
      <w:r w:rsidRPr="003D520A">
        <w:rPr>
          <w:rFonts w:cstheme="minorHAnsi"/>
          <w:sz w:val="24"/>
          <w:szCs w:val="24"/>
        </w:rPr>
        <w:t xml:space="preserve">.  It also provides P&amp;C with the opportunity to ensure </w:t>
      </w:r>
      <w:r w:rsidRPr="003D520A">
        <w:rPr>
          <w:rFonts w:cstheme="minorHAnsi"/>
          <w:sz w:val="24"/>
          <w:szCs w:val="24"/>
        </w:rPr>
        <w:lastRenderedPageBreak/>
        <w:t xml:space="preserve">you are not isolated and sitting with the knowledge of family violence and provide additional support to you. </w:t>
      </w:r>
    </w:p>
    <w:p w14:paraId="5B12F28B" w14:textId="77777777" w:rsidR="009E6650" w:rsidRPr="003D520A" w:rsidRDefault="009E6650" w:rsidP="009E6650">
      <w:pPr>
        <w:pStyle w:val="ListParagraph"/>
        <w:numPr>
          <w:ilvl w:val="1"/>
          <w:numId w:val="26"/>
        </w:numPr>
        <w:spacing w:after="200" w:line="276" w:lineRule="auto"/>
        <w:rPr>
          <w:rFonts w:cstheme="minorHAnsi"/>
          <w:b/>
          <w:sz w:val="24"/>
          <w:szCs w:val="24"/>
        </w:rPr>
      </w:pPr>
      <w:r w:rsidRPr="003D520A">
        <w:rPr>
          <w:rFonts w:cstheme="minorHAnsi"/>
          <w:sz w:val="24"/>
          <w:szCs w:val="24"/>
        </w:rPr>
        <w:t>The details of their situation do not need to be disclosed</w:t>
      </w:r>
    </w:p>
    <w:p w14:paraId="00EFB57D" w14:textId="77777777" w:rsidR="009E6650" w:rsidRPr="003D520A" w:rsidRDefault="009E6650" w:rsidP="009E6650">
      <w:pPr>
        <w:pStyle w:val="ListParagraph"/>
        <w:numPr>
          <w:ilvl w:val="1"/>
          <w:numId w:val="26"/>
        </w:numPr>
        <w:spacing w:after="200" w:line="276" w:lineRule="auto"/>
        <w:rPr>
          <w:rFonts w:cstheme="minorHAnsi"/>
          <w:b/>
          <w:i/>
          <w:sz w:val="24"/>
          <w:szCs w:val="24"/>
        </w:rPr>
      </w:pPr>
      <w:r w:rsidRPr="003D520A">
        <w:rPr>
          <w:rFonts w:cstheme="minorHAnsi"/>
          <w:sz w:val="24"/>
          <w:szCs w:val="24"/>
        </w:rPr>
        <w:t>There is no requirement for the employee to speak directly to P&amp;C.  This is available should they choose to, but you can remain the key point of contact.</w:t>
      </w:r>
    </w:p>
    <w:p w14:paraId="350A8799" w14:textId="577F77C3" w:rsidR="0013152F" w:rsidRPr="00973C48" w:rsidRDefault="009E6650" w:rsidP="00D62EF8">
      <w:pPr>
        <w:rPr>
          <w:rFonts w:cstheme="minorHAnsi"/>
          <w:b/>
          <w:bCs/>
          <w:color w:val="2F5496" w:themeColor="accent1" w:themeShade="BF"/>
          <w:sz w:val="28"/>
          <w:szCs w:val="28"/>
        </w:rPr>
      </w:pPr>
      <w:r w:rsidRPr="00973C48">
        <w:rPr>
          <w:rFonts w:cstheme="minorHAnsi"/>
          <w:b/>
          <w:bCs/>
          <w:color w:val="2F5496" w:themeColor="accent1" w:themeShade="BF"/>
          <w:sz w:val="28"/>
          <w:szCs w:val="28"/>
        </w:rPr>
        <w:t>Support for Leaders</w:t>
      </w:r>
    </w:p>
    <w:p w14:paraId="108C6C88" w14:textId="77777777" w:rsidR="009E6650" w:rsidRPr="003D520A" w:rsidRDefault="009E6650" w:rsidP="009E6650">
      <w:pPr>
        <w:spacing w:after="200" w:line="276" w:lineRule="auto"/>
        <w:contextualSpacing/>
        <w:rPr>
          <w:rFonts w:cstheme="minorHAnsi"/>
          <w:b/>
          <w:i/>
          <w:sz w:val="24"/>
          <w:szCs w:val="24"/>
        </w:rPr>
      </w:pPr>
      <w:r w:rsidRPr="003D520A">
        <w:rPr>
          <w:rFonts w:cstheme="minorHAnsi"/>
          <w:sz w:val="24"/>
          <w:szCs w:val="24"/>
        </w:rPr>
        <w:t>After a disclosure is made to you by a team member you may feel:</w:t>
      </w:r>
    </w:p>
    <w:p w14:paraId="762C5F91" w14:textId="77777777" w:rsidR="009E6650" w:rsidRPr="003D520A" w:rsidRDefault="009E6650" w:rsidP="009E6650">
      <w:pPr>
        <w:pStyle w:val="ListParagraph"/>
        <w:numPr>
          <w:ilvl w:val="0"/>
          <w:numId w:val="26"/>
        </w:numPr>
        <w:spacing w:after="200" w:line="276" w:lineRule="auto"/>
        <w:rPr>
          <w:rFonts w:cstheme="minorHAnsi"/>
          <w:b/>
          <w:i/>
          <w:sz w:val="24"/>
          <w:szCs w:val="24"/>
        </w:rPr>
      </w:pPr>
      <w:r w:rsidRPr="003D520A">
        <w:rPr>
          <w:rFonts w:cstheme="minorHAnsi"/>
          <w:sz w:val="24"/>
          <w:szCs w:val="24"/>
        </w:rPr>
        <w:t>Distressed for your team member</w:t>
      </w:r>
    </w:p>
    <w:p w14:paraId="1F5B266E" w14:textId="77777777" w:rsidR="009E6650" w:rsidRPr="003D520A" w:rsidRDefault="009E6650" w:rsidP="009E6650">
      <w:pPr>
        <w:pStyle w:val="ListParagraph"/>
        <w:numPr>
          <w:ilvl w:val="0"/>
          <w:numId w:val="26"/>
        </w:numPr>
        <w:spacing w:after="200" w:line="276" w:lineRule="auto"/>
        <w:rPr>
          <w:rFonts w:cstheme="minorHAnsi"/>
          <w:b/>
          <w:i/>
          <w:sz w:val="24"/>
          <w:szCs w:val="24"/>
        </w:rPr>
      </w:pPr>
      <w:r w:rsidRPr="003D520A">
        <w:rPr>
          <w:rFonts w:cstheme="minorHAnsi"/>
          <w:sz w:val="24"/>
          <w:szCs w:val="24"/>
        </w:rPr>
        <w:t xml:space="preserve">Sad that our support is limited to the workplace </w:t>
      </w:r>
    </w:p>
    <w:p w14:paraId="06DDFB0B" w14:textId="77777777" w:rsidR="009E6650" w:rsidRPr="003D520A" w:rsidRDefault="009E6650" w:rsidP="009E6650">
      <w:pPr>
        <w:pStyle w:val="ListParagraph"/>
        <w:numPr>
          <w:ilvl w:val="0"/>
          <w:numId w:val="26"/>
        </w:numPr>
        <w:spacing w:after="200" w:line="276" w:lineRule="auto"/>
        <w:rPr>
          <w:rFonts w:cstheme="minorHAnsi"/>
          <w:b/>
          <w:i/>
          <w:sz w:val="24"/>
          <w:szCs w:val="24"/>
        </w:rPr>
      </w:pPr>
      <w:r w:rsidRPr="003D520A">
        <w:rPr>
          <w:rFonts w:cstheme="minorHAnsi"/>
          <w:sz w:val="24"/>
          <w:szCs w:val="24"/>
        </w:rPr>
        <w:t>Concerned about their welfare and safety</w:t>
      </w:r>
    </w:p>
    <w:p w14:paraId="0CF48780" w14:textId="77777777" w:rsidR="009E6650" w:rsidRPr="003D520A" w:rsidRDefault="009E6650" w:rsidP="009E6650">
      <w:pPr>
        <w:pStyle w:val="ListParagraph"/>
        <w:numPr>
          <w:ilvl w:val="0"/>
          <w:numId w:val="26"/>
        </w:numPr>
        <w:spacing w:after="200" w:line="276" w:lineRule="auto"/>
        <w:rPr>
          <w:rFonts w:cstheme="minorHAnsi"/>
          <w:b/>
          <w:i/>
          <w:sz w:val="24"/>
          <w:szCs w:val="24"/>
        </w:rPr>
      </w:pPr>
      <w:r w:rsidRPr="003D520A">
        <w:rPr>
          <w:rFonts w:cstheme="minorHAnsi"/>
          <w:sz w:val="24"/>
          <w:szCs w:val="24"/>
        </w:rPr>
        <w:t>Reflective on the support you provided in the moment</w:t>
      </w:r>
    </w:p>
    <w:p w14:paraId="1BFEFD50" w14:textId="77777777" w:rsidR="009E6650" w:rsidRPr="003D520A" w:rsidRDefault="009E6650" w:rsidP="009E6650">
      <w:pPr>
        <w:pStyle w:val="ListParagraph"/>
        <w:numPr>
          <w:ilvl w:val="0"/>
          <w:numId w:val="26"/>
        </w:numPr>
        <w:spacing w:after="200" w:line="276" w:lineRule="auto"/>
        <w:rPr>
          <w:rFonts w:cstheme="minorHAnsi"/>
          <w:b/>
          <w:i/>
          <w:sz w:val="24"/>
          <w:szCs w:val="24"/>
        </w:rPr>
      </w:pPr>
      <w:r w:rsidRPr="003D520A">
        <w:rPr>
          <w:rFonts w:cstheme="minorHAnsi"/>
          <w:sz w:val="24"/>
          <w:szCs w:val="24"/>
        </w:rPr>
        <w:t>Positive that you have been able to support someone</w:t>
      </w:r>
    </w:p>
    <w:p w14:paraId="2048A84D" w14:textId="3B316092" w:rsidR="009E6650" w:rsidRPr="003D520A" w:rsidRDefault="009E6650" w:rsidP="009E6650">
      <w:pPr>
        <w:rPr>
          <w:rFonts w:cstheme="minorHAnsi"/>
          <w:sz w:val="24"/>
          <w:szCs w:val="24"/>
        </w:rPr>
      </w:pPr>
      <w:r w:rsidRPr="003D520A">
        <w:rPr>
          <w:rFonts w:cstheme="minorHAnsi"/>
          <w:sz w:val="24"/>
          <w:szCs w:val="24"/>
        </w:rPr>
        <w:t xml:space="preserve">It is normal to feel a whole range of emotions including unsettled, upset or distressed following a disclosure of Family Violence.  Our natural inclination is to help someone and to feel concerned for their welfare.  Talking to someone else such as our </w:t>
      </w:r>
      <w:hyperlink r:id="rId22" w:history="1">
        <w:r w:rsidR="00361763" w:rsidRPr="003D520A">
          <w:rPr>
            <w:rStyle w:val="Hyperlink"/>
            <w:rFonts w:cstheme="minorHAnsi"/>
            <w:sz w:val="24"/>
            <w:szCs w:val="24"/>
          </w:rPr>
          <w:t>Employee Assistance Program</w:t>
        </w:r>
      </w:hyperlink>
      <w:r w:rsidRPr="003D520A">
        <w:rPr>
          <w:rFonts w:cstheme="minorHAnsi"/>
          <w:sz w:val="24"/>
          <w:szCs w:val="24"/>
        </w:rPr>
        <w:t xml:space="preserve"> a P&amp;C representative </w:t>
      </w:r>
      <w:r w:rsidR="006C1C82" w:rsidRPr="003D520A">
        <w:rPr>
          <w:rFonts w:cstheme="minorHAnsi"/>
          <w:sz w:val="24"/>
          <w:szCs w:val="24"/>
        </w:rPr>
        <w:t xml:space="preserve">or the Family Violence Prevention Officer, </w:t>
      </w:r>
      <w:r w:rsidRPr="003D520A">
        <w:rPr>
          <w:rFonts w:cstheme="minorHAnsi"/>
          <w:sz w:val="24"/>
          <w:szCs w:val="24"/>
        </w:rPr>
        <w:t>may assist you to process this.</w:t>
      </w:r>
    </w:p>
    <w:p w14:paraId="2A990CFC" w14:textId="2DF12E1A" w:rsidR="00361763" w:rsidRPr="003D520A" w:rsidRDefault="00361763" w:rsidP="009E6650">
      <w:pPr>
        <w:rPr>
          <w:rFonts w:cstheme="minorHAnsi"/>
          <w:sz w:val="24"/>
          <w:szCs w:val="24"/>
        </w:rPr>
      </w:pPr>
      <w:r w:rsidRPr="003D520A">
        <w:rPr>
          <w:rFonts w:cstheme="minorHAnsi"/>
          <w:sz w:val="24"/>
          <w:szCs w:val="24"/>
        </w:rPr>
        <w:t xml:space="preserve">It is important that you </w:t>
      </w:r>
      <w:proofErr w:type="gramStart"/>
      <w:r w:rsidRPr="003D520A">
        <w:rPr>
          <w:rFonts w:cstheme="minorHAnsi"/>
          <w:sz w:val="24"/>
          <w:szCs w:val="24"/>
        </w:rPr>
        <w:t>have the opportunity to</w:t>
      </w:r>
      <w:proofErr w:type="gramEnd"/>
      <w:r w:rsidRPr="003D520A">
        <w:rPr>
          <w:rFonts w:cstheme="minorHAnsi"/>
          <w:sz w:val="24"/>
          <w:szCs w:val="24"/>
        </w:rPr>
        <w:t xml:space="preserve"> reflect on how you responded and talking through </w:t>
      </w:r>
      <w:r w:rsidR="008E2435" w:rsidRPr="003D520A">
        <w:rPr>
          <w:rFonts w:cstheme="minorHAnsi"/>
          <w:sz w:val="24"/>
          <w:szCs w:val="24"/>
        </w:rPr>
        <w:t>your experience</w:t>
      </w:r>
      <w:r w:rsidRPr="003D520A">
        <w:rPr>
          <w:rFonts w:cstheme="minorHAnsi"/>
          <w:sz w:val="24"/>
          <w:szCs w:val="24"/>
        </w:rPr>
        <w:t xml:space="preserve"> may be beneficial.  </w:t>
      </w:r>
      <w:r w:rsidR="008E2435" w:rsidRPr="003D520A">
        <w:rPr>
          <w:rFonts w:cstheme="minorHAnsi"/>
          <w:sz w:val="24"/>
          <w:szCs w:val="24"/>
        </w:rPr>
        <w:t xml:space="preserve">It can also help to discuss the support that you offered and share ideas on how we can extend this support if needed.  </w:t>
      </w:r>
      <w:r w:rsidR="006C1C82" w:rsidRPr="003D520A">
        <w:rPr>
          <w:rFonts w:cstheme="minorHAnsi"/>
          <w:sz w:val="24"/>
          <w:szCs w:val="24"/>
        </w:rPr>
        <w:t>You don’t need to do this alone.</w:t>
      </w:r>
    </w:p>
    <w:p w14:paraId="26C05016" w14:textId="7924A062" w:rsidR="00164F86" w:rsidRPr="003D520A" w:rsidRDefault="00300E13" w:rsidP="00CC0F3A">
      <w:pPr>
        <w:pStyle w:val="NormalWeb"/>
        <w:spacing w:after="0" w:line="330" w:lineRule="atLeast"/>
        <w:textAlignment w:val="baseline"/>
        <w:rPr>
          <w:rFonts w:asciiTheme="minorHAnsi" w:eastAsiaTheme="minorHAnsi" w:hAnsiTheme="minorHAnsi" w:cstheme="minorHAnsi"/>
          <w:sz w:val="28"/>
          <w:szCs w:val="28"/>
        </w:rPr>
      </w:pPr>
      <w:r w:rsidRPr="003D520A">
        <w:rPr>
          <w:rFonts w:asciiTheme="minorHAnsi" w:hAnsiTheme="minorHAnsi" w:cstheme="minorHAnsi"/>
          <w:b/>
          <w:bCs/>
          <w:color w:val="2F5496" w:themeColor="accent1" w:themeShade="BF"/>
          <w:sz w:val="28"/>
          <w:szCs w:val="28"/>
        </w:rPr>
        <w:t>Support contacts, external agencies and resources</w:t>
      </w:r>
    </w:p>
    <w:p w14:paraId="331EF795" w14:textId="10534BEC" w:rsidR="00021A8B" w:rsidRPr="003D520A" w:rsidRDefault="003E7A2C">
      <w:pPr>
        <w:rPr>
          <w:rFonts w:eastAsiaTheme="minorHAnsi" w:cstheme="minorHAnsi"/>
          <w:b/>
          <w:bCs/>
          <w:sz w:val="24"/>
          <w:szCs w:val="24"/>
        </w:rPr>
      </w:pPr>
      <w:bookmarkStart w:id="4" w:name="_Hlk40433305"/>
      <w:r w:rsidRPr="003D520A">
        <w:rPr>
          <w:rFonts w:eastAsiaTheme="minorHAnsi" w:cstheme="minorHAnsi"/>
          <w:b/>
          <w:bCs/>
          <w:sz w:val="24"/>
          <w:szCs w:val="24"/>
        </w:rPr>
        <w:t xml:space="preserve">Family Violence </w:t>
      </w:r>
      <w:r w:rsidR="005247E7" w:rsidRPr="003D520A">
        <w:rPr>
          <w:rFonts w:eastAsiaTheme="minorHAnsi" w:cstheme="minorHAnsi"/>
          <w:b/>
          <w:bCs/>
          <w:sz w:val="24"/>
          <w:szCs w:val="24"/>
        </w:rPr>
        <w:t>Support</w:t>
      </w:r>
      <w:r w:rsidRPr="003D520A">
        <w:rPr>
          <w:rFonts w:eastAsiaTheme="minorHAnsi" w:cstheme="minorHAnsi"/>
          <w:b/>
          <w:bCs/>
          <w:sz w:val="24"/>
          <w:szCs w:val="24"/>
        </w:rPr>
        <w:t xml:space="preserve">s </w:t>
      </w:r>
      <w:r w:rsidR="00452A34" w:rsidRPr="003D520A">
        <w:rPr>
          <w:rFonts w:eastAsiaTheme="minorHAnsi" w:cstheme="minorHAnsi"/>
          <w:b/>
          <w:bCs/>
          <w:sz w:val="24"/>
          <w:szCs w:val="24"/>
        </w:rPr>
        <w:t>at City of Casey</w:t>
      </w:r>
      <w:r w:rsidRPr="003D520A">
        <w:rPr>
          <w:rFonts w:eastAsiaTheme="minorHAnsi" w:cstheme="minorHAnsi"/>
          <w:b/>
          <w:bCs/>
          <w:sz w:val="24"/>
          <w:szCs w:val="24"/>
        </w:rPr>
        <w:t xml:space="preserve"> are:</w:t>
      </w:r>
    </w:p>
    <w:tbl>
      <w:tblPr>
        <w:tblStyle w:val="TableGrid"/>
        <w:tblW w:w="0" w:type="auto"/>
        <w:tblLook w:val="04A0" w:firstRow="1" w:lastRow="0" w:firstColumn="1" w:lastColumn="0" w:noHBand="0" w:noVBand="1"/>
      </w:tblPr>
      <w:tblGrid>
        <w:gridCol w:w="5443"/>
        <w:gridCol w:w="3573"/>
      </w:tblGrid>
      <w:tr w:rsidR="00021A8B" w:rsidRPr="003D520A" w14:paraId="26C310CB" w14:textId="77777777" w:rsidTr="00304DFD">
        <w:tc>
          <w:tcPr>
            <w:tcW w:w="5443" w:type="dxa"/>
            <w:shd w:val="clear" w:color="auto" w:fill="9CC2E5" w:themeFill="accent5" w:themeFillTint="99"/>
          </w:tcPr>
          <w:p w14:paraId="460CDE8E" w14:textId="77777777" w:rsidR="00021A8B" w:rsidRPr="003D520A" w:rsidRDefault="00021A8B" w:rsidP="00BD39D9">
            <w:pPr>
              <w:rPr>
                <w:sz w:val="24"/>
                <w:szCs w:val="24"/>
              </w:rPr>
            </w:pPr>
            <w:r w:rsidRPr="003D520A">
              <w:rPr>
                <w:sz w:val="24"/>
                <w:szCs w:val="24"/>
              </w:rPr>
              <w:t>Family Violence Supports</w:t>
            </w:r>
          </w:p>
        </w:tc>
        <w:tc>
          <w:tcPr>
            <w:tcW w:w="3573" w:type="dxa"/>
            <w:shd w:val="clear" w:color="auto" w:fill="9CC2E5" w:themeFill="accent5" w:themeFillTint="99"/>
          </w:tcPr>
          <w:p w14:paraId="76C2B5BD" w14:textId="77777777" w:rsidR="00021A8B" w:rsidRPr="003D520A" w:rsidRDefault="00021A8B" w:rsidP="00BD39D9">
            <w:pPr>
              <w:rPr>
                <w:sz w:val="24"/>
                <w:szCs w:val="24"/>
              </w:rPr>
            </w:pPr>
            <w:r w:rsidRPr="003D520A">
              <w:rPr>
                <w:sz w:val="24"/>
                <w:szCs w:val="24"/>
              </w:rPr>
              <w:t>Contact Details</w:t>
            </w:r>
          </w:p>
        </w:tc>
      </w:tr>
      <w:tr w:rsidR="00021A8B" w:rsidRPr="003D520A" w14:paraId="0FFC4263" w14:textId="77777777" w:rsidTr="00304DFD">
        <w:tc>
          <w:tcPr>
            <w:tcW w:w="5443" w:type="dxa"/>
          </w:tcPr>
          <w:p w14:paraId="2467FC69" w14:textId="0D7AFBC8" w:rsidR="00021A8B" w:rsidRPr="003D520A" w:rsidRDefault="00021A8B" w:rsidP="00BD39D9">
            <w:pPr>
              <w:rPr>
                <w:sz w:val="24"/>
                <w:szCs w:val="24"/>
              </w:rPr>
            </w:pPr>
            <w:r w:rsidRPr="003D520A">
              <w:rPr>
                <w:sz w:val="24"/>
                <w:szCs w:val="24"/>
              </w:rPr>
              <w:t>Krissy Nicholson, Family Violence Prevention</w:t>
            </w:r>
          </w:p>
        </w:tc>
        <w:tc>
          <w:tcPr>
            <w:tcW w:w="3573" w:type="dxa"/>
          </w:tcPr>
          <w:p w14:paraId="444B189E" w14:textId="77777777" w:rsidR="00021A8B" w:rsidRPr="003D520A" w:rsidRDefault="00021A8B" w:rsidP="00BD39D9">
            <w:pPr>
              <w:rPr>
                <w:sz w:val="24"/>
                <w:szCs w:val="24"/>
              </w:rPr>
            </w:pPr>
            <w:r w:rsidRPr="003D520A">
              <w:rPr>
                <w:sz w:val="24"/>
                <w:szCs w:val="24"/>
              </w:rPr>
              <w:t>knicholson@casey.vic.gov.au</w:t>
            </w:r>
          </w:p>
        </w:tc>
      </w:tr>
      <w:tr w:rsidR="00021A8B" w:rsidRPr="003D520A" w14:paraId="3D4E484F" w14:textId="77777777" w:rsidTr="00304DFD">
        <w:tc>
          <w:tcPr>
            <w:tcW w:w="5443" w:type="dxa"/>
          </w:tcPr>
          <w:p w14:paraId="5B8B9366" w14:textId="2F62550E" w:rsidR="00021A8B" w:rsidRPr="003D520A" w:rsidRDefault="00021A8B" w:rsidP="00BD39D9">
            <w:pPr>
              <w:rPr>
                <w:sz w:val="24"/>
                <w:szCs w:val="24"/>
              </w:rPr>
            </w:pPr>
            <w:r w:rsidRPr="003D520A">
              <w:rPr>
                <w:sz w:val="24"/>
                <w:szCs w:val="24"/>
              </w:rPr>
              <w:t>Teresa Thomson, Gender Equality</w:t>
            </w:r>
          </w:p>
        </w:tc>
        <w:tc>
          <w:tcPr>
            <w:tcW w:w="3573" w:type="dxa"/>
          </w:tcPr>
          <w:p w14:paraId="14A29C2E" w14:textId="77777777" w:rsidR="00021A8B" w:rsidRPr="003D520A" w:rsidRDefault="00021A8B" w:rsidP="00BD39D9">
            <w:pPr>
              <w:rPr>
                <w:sz w:val="24"/>
                <w:szCs w:val="24"/>
              </w:rPr>
            </w:pPr>
            <w:r w:rsidRPr="003D520A">
              <w:rPr>
                <w:sz w:val="24"/>
                <w:szCs w:val="24"/>
              </w:rPr>
              <w:t>tthomson@casey.vic.gov.au</w:t>
            </w:r>
          </w:p>
        </w:tc>
      </w:tr>
      <w:tr w:rsidR="00C15717" w:rsidRPr="003D520A" w14:paraId="388770E5" w14:textId="77777777" w:rsidTr="00304DFD">
        <w:tc>
          <w:tcPr>
            <w:tcW w:w="5443" w:type="dxa"/>
          </w:tcPr>
          <w:p w14:paraId="5319B9FA" w14:textId="01CF1AD0" w:rsidR="00C15717" w:rsidRPr="003D520A" w:rsidRDefault="00C15717" w:rsidP="00BD39D9">
            <w:pPr>
              <w:rPr>
                <w:sz w:val="24"/>
                <w:szCs w:val="24"/>
              </w:rPr>
            </w:pPr>
            <w:r>
              <w:rPr>
                <w:sz w:val="24"/>
                <w:szCs w:val="24"/>
              </w:rPr>
              <w:t>Vicki Blackman, People &amp; Culture</w:t>
            </w:r>
          </w:p>
        </w:tc>
        <w:tc>
          <w:tcPr>
            <w:tcW w:w="3573" w:type="dxa"/>
          </w:tcPr>
          <w:p w14:paraId="1D0088A9" w14:textId="1E989375" w:rsidR="00C15717" w:rsidRPr="003D520A" w:rsidRDefault="00C15717" w:rsidP="00BD39D9">
            <w:pPr>
              <w:rPr>
                <w:sz w:val="24"/>
                <w:szCs w:val="24"/>
              </w:rPr>
            </w:pPr>
            <w:r>
              <w:rPr>
                <w:sz w:val="24"/>
                <w:szCs w:val="24"/>
              </w:rPr>
              <w:t>vblackman@casey.vic.gov.au</w:t>
            </w:r>
          </w:p>
        </w:tc>
      </w:tr>
      <w:tr w:rsidR="00021A8B" w:rsidRPr="003D520A" w14:paraId="56EF4BB0" w14:textId="77777777" w:rsidTr="00304DFD">
        <w:tc>
          <w:tcPr>
            <w:tcW w:w="5443" w:type="dxa"/>
          </w:tcPr>
          <w:p w14:paraId="7F38CFFE" w14:textId="77777777" w:rsidR="00021A8B" w:rsidRPr="003D520A" w:rsidRDefault="00021A8B" w:rsidP="00BD39D9">
            <w:pPr>
              <w:rPr>
                <w:sz w:val="24"/>
                <w:szCs w:val="24"/>
              </w:rPr>
            </w:pPr>
            <w:r w:rsidRPr="003D520A">
              <w:rPr>
                <w:sz w:val="24"/>
                <w:szCs w:val="24"/>
              </w:rPr>
              <w:t>Angela Carter-Wilson, People &amp; Culture</w:t>
            </w:r>
          </w:p>
        </w:tc>
        <w:tc>
          <w:tcPr>
            <w:tcW w:w="3573" w:type="dxa"/>
          </w:tcPr>
          <w:p w14:paraId="4190468C" w14:textId="77777777" w:rsidR="00021A8B" w:rsidRPr="003D520A" w:rsidRDefault="00021A8B" w:rsidP="00BD39D9">
            <w:pPr>
              <w:rPr>
                <w:sz w:val="24"/>
                <w:szCs w:val="24"/>
              </w:rPr>
            </w:pPr>
            <w:r w:rsidRPr="003D520A">
              <w:rPr>
                <w:sz w:val="24"/>
                <w:szCs w:val="24"/>
              </w:rPr>
              <w:t>acarter@casey.vic.gov.au</w:t>
            </w:r>
          </w:p>
        </w:tc>
      </w:tr>
      <w:tr w:rsidR="00021A8B" w:rsidRPr="003D520A" w14:paraId="5E43F96D" w14:textId="77777777" w:rsidTr="00304DFD">
        <w:tc>
          <w:tcPr>
            <w:tcW w:w="5443" w:type="dxa"/>
          </w:tcPr>
          <w:p w14:paraId="35378F2E" w14:textId="77777777" w:rsidR="00021A8B" w:rsidRPr="003D520A" w:rsidRDefault="00021A8B" w:rsidP="00BD39D9">
            <w:pPr>
              <w:rPr>
                <w:sz w:val="24"/>
                <w:szCs w:val="24"/>
              </w:rPr>
            </w:pPr>
            <w:r w:rsidRPr="003D520A">
              <w:rPr>
                <w:sz w:val="24"/>
                <w:szCs w:val="24"/>
              </w:rPr>
              <w:t>Louise Green, People &amp; Culture</w:t>
            </w:r>
          </w:p>
        </w:tc>
        <w:tc>
          <w:tcPr>
            <w:tcW w:w="3573" w:type="dxa"/>
          </w:tcPr>
          <w:p w14:paraId="2F7CB54C" w14:textId="77777777" w:rsidR="00021A8B" w:rsidRPr="003D520A" w:rsidRDefault="00021A8B" w:rsidP="00BD39D9">
            <w:pPr>
              <w:rPr>
                <w:sz w:val="24"/>
                <w:szCs w:val="24"/>
              </w:rPr>
            </w:pPr>
            <w:r w:rsidRPr="003D520A">
              <w:rPr>
                <w:sz w:val="24"/>
                <w:szCs w:val="24"/>
              </w:rPr>
              <w:t>lgreen@casey.vic.gov.au</w:t>
            </w:r>
          </w:p>
        </w:tc>
      </w:tr>
      <w:tr w:rsidR="00021A8B" w:rsidRPr="003D520A" w14:paraId="0C1B0E6A" w14:textId="77777777" w:rsidTr="00304DFD">
        <w:trPr>
          <w:trHeight w:val="50"/>
        </w:trPr>
        <w:tc>
          <w:tcPr>
            <w:tcW w:w="5443" w:type="dxa"/>
          </w:tcPr>
          <w:p w14:paraId="70C4BC1D" w14:textId="77777777" w:rsidR="00021A8B" w:rsidRPr="003D520A" w:rsidRDefault="00021A8B" w:rsidP="00BD39D9">
            <w:pPr>
              <w:rPr>
                <w:sz w:val="24"/>
                <w:szCs w:val="24"/>
              </w:rPr>
            </w:pPr>
            <w:r w:rsidRPr="003D520A">
              <w:rPr>
                <w:sz w:val="24"/>
                <w:szCs w:val="24"/>
              </w:rPr>
              <w:t xml:space="preserve">Nik Filips, Community Safety </w:t>
            </w:r>
          </w:p>
        </w:tc>
        <w:tc>
          <w:tcPr>
            <w:tcW w:w="3573" w:type="dxa"/>
          </w:tcPr>
          <w:p w14:paraId="4671857E" w14:textId="77777777" w:rsidR="00021A8B" w:rsidRPr="003D520A" w:rsidRDefault="00021A8B" w:rsidP="00BD39D9">
            <w:pPr>
              <w:rPr>
                <w:sz w:val="24"/>
                <w:szCs w:val="24"/>
              </w:rPr>
            </w:pPr>
            <w:r w:rsidRPr="003D520A">
              <w:rPr>
                <w:sz w:val="24"/>
                <w:szCs w:val="24"/>
              </w:rPr>
              <w:t>nfilips@casey.vic.gov.au</w:t>
            </w:r>
          </w:p>
        </w:tc>
      </w:tr>
      <w:tr w:rsidR="00320697" w:rsidRPr="003D520A" w14:paraId="136B5B27" w14:textId="77777777" w:rsidTr="00304DFD">
        <w:tc>
          <w:tcPr>
            <w:tcW w:w="5443" w:type="dxa"/>
          </w:tcPr>
          <w:p w14:paraId="50C42C8D" w14:textId="69CF6AFB" w:rsidR="00320697" w:rsidRPr="003D520A" w:rsidRDefault="00320697" w:rsidP="00BD39D9">
            <w:pPr>
              <w:rPr>
                <w:sz w:val="24"/>
                <w:szCs w:val="24"/>
              </w:rPr>
            </w:pPr>
            <w:r w:rsidRPr="003D520A">
              <w:rPr>
                <w:sz w:val="24"/>
                <w:szCs w:val="24"/>
              </w:rPr>
              <w:t>Nick Grant-Collins</w:t>
            </w:r>
            <w:r>
              <w:rPr>
                <w:sz w:val="24"/>
                <w:szCs w:val="24"/>
              </w:rPr>
              <w:t>,</w:t>
            </w:r>
            <w:r w:rsidRPr="003D520A">
              <w:rPr>
                <w:sz w:val="24"/>
                <w:szCs w:val="24"/>
              </w:rPr>
              <w:t xml:space="preserve"> Inclusion &amp; Wellbeing</w:t>
            </w:r>
          </w:p>
        </w:tc>
        <w:tc>
          <w:tcPr>
            <w:tcW w:w="3573" w:type="dxa"/>
          </w:tcPr>
          <w:p w14:paraId="10EDF20B" w14:textId="39DD2E1B" w:rsidR="00320697" w:rsidRPr="003D520A" w:rsidRDefault="00320697" w:rsidP="00BD39D9">
            <w:pPr>
              <w:rPr>
                <w:sz w:val="24"/>
                <w:szCs w:val="24"/>
              </w:rPr>
            </w:pPr>
            <w:r w:rsidRPr="003D520A">
              <w:rPr>
                <w:sz w:val="24"/>
                <w:szCs w:val="24"/>
              </w:rPr>
              <w:t>NGCollins@casey.vic.gov.au</w:t>
            </w:r>
          </w:p>
        </w:tc>
      </w:tr>
      <w:tr w:rsidR="00320697" w:rsidRPr="00304DFD" w14:paraId="5EEA1509" w14:textId="77777777" w:rsidTr="00304DFD">
        <w:tc>
          <w:tcPr>
            <w:tcW w:w="5443" w:type="dxa"/>
          </w:tcPr>
          <w:p w14:paraId="1894A1C4" w14:textId="7AC7CC08" w:rsidR="00320697" w:rsidRPr="00304DFD" w:rsidRDefault="00320697" w:rsidP="00BD39D9">
            <w:pPr>
              <w:rPr>
                <w:sz w:val="24"/>
                <w:szCs w:val="24"/>
              </w:rPr>
            </w:pPr>
            <w:r w:rsidRPr="00304DFD">
              <w:rPr>
                <w:sz w:val="24"/>
                <w:szCs w:val="24"/>
              </w:rPr>
              <w:t>Alan Foster, Child Safety</w:t>
            </w:r>
          </w:p>
        </w:tc>
        <w:tc>
          <w:tcPr>
            <w:tcW w:w="3573" w:type="dxa"/>
          </w:tcPr>
          <w:p w14:paraId="190E9154" w14:textId="2EB37616" w:rsidR="00320697" w:rsidRPr="00304DFD" w:rsidRDefault="00304DFD" w:rsidP="00BD39D9">
            <w:pPr>
              <w:rPr>
                <w:sz w:val="24"/>
                <w:szCs w:val="24"/>
              </w:rPr>
            </w:pPr>
            <w:r w:rsidRPr="00304DFD">
              <w:rPr>
                <w:rFonts w:cstheme="minorHAnsi"/>
                <w:sz w:val="24"/>
                <w:szCs w:val="24"/>
              </w:rPr>
              <w:t>AFoster@casey.vic.gov.au</w:t>
            </w:r>
          </w:p>
        </w:tc>
      </w:tr>
      <w:tr w:rsidR="00320697" w:rsidRPr="00304DFD" w14:paraId="1F991FDF" w14:textId="77777777" w:rsidTr="00304DFD">
        <w:tc>
          <w:tcPr>
            <w:tcW w:w="5443" w:type="dxa"/>
          </w:tcPr>
          <w:p w14:paraId="5535EC16" w14:textId="2A23CAA2" w:rsidR="00320697" w:rsidRPr="00304DFD" w:rsidRDefault="00320697" w:rsidP="00BD39D9">
            <w:pPr>
              <w:rPr>
                <w:sz w:val="24"/>
                <w:szCs w:val="24"/>
              </w:rPr>
            </w:pPr>
            <w:r w:rsidRPr="00304DFD">
              <w:rPr>
                <w:sz w:val="24"/>
                <w:szCs w:val="24"/>
              </w:rPr>
              <w:t>Jade Schmedemann, Community Facilities &amp; Social Planning</w:t>
            </w:r>
          </w:p>
        </w:tc>
        <w:tc>
          <w:tcPr>
            <w:tcW w:w="3573" w:type="dxa"/>
          </w:tcPr>
          <w:p w14:paraId="10AEDE76" w14:textId="509E2A14" w:rsidR="00320697" w:rsidRPr="00304DFD" w:rsidRDefault="00304DFD" w:rsidP="00BD39D9">
            <w:pPr>
              <w:rPr>
                <w:sz w:val="24"/>
                <w:szCs w:val="24"/>
              </w:rPr>
            </w:pPr>
            <w:r w:rsidRPr="00304DFD">
              <w:rPr>
                <w:rFonts w:cstheme="minorHAnsi"/>
                <w:sz w:val="24"/>
                <w:szCs w:val="24"/>
              </w:rPr>
              <w:t>jschmedemann@casey.vic.gov.au</w:t>
            </w:r>
          </w:p>
        </w:tc>
      </w:tr>
      <w:tr w:rsidR="00021A8B" w:rsidRPr="00304DFD" w14:paraId="451DA788" w14:textId="77777777" w:rsidTr="00304DFD">
        <w:tc>
          <w:tcPr>
            <w:tcW w:w="5443" w:type="dxa"/>
          </w:tcPr>
          <w:p w14:paraId="0504B19B" w14:textId="1E903492" w:rsidR="00021A8B" w:rsidRPr="00304DFD" w:rsidRDefault="00320697" w:rsidP="00BD39D9">
            <w:pPr>
              <w:rPr>
                <w:sz w:val="24"/>
                <w:szCs w:val="24"/>
              </w:rPr>
            </w:pPr>
            <w:r w:rsidRPr="00304DFD">
              <w:rPr>
                <w:sz w:val="24"/>
                <w:szCs w:val="24"/>
              </w:rPr>
              <w:t>Ann Selby, Community Engagement</w:t>
            </w:r>
          </w:p>
        </w:tc>
        <w:tc>
          <w:tcPr>
            <w:tcW w:w="3573" w:type="dxa"/>
          </w:tcPr>
          <w:p w14:paraId="201E4A86" w14:textId="214DC81C" w:rsidR="00021A8B" w:rsidRPr="00304DFD" w:rsidRDefault="00304DFD" w:rsidP="00BD39D9">
            <w:pPr>
              <w:rPr>
                <w:sz w:val="24"/>
                <w:szCs w:val="24"/>
              </w:rPr>
            </w:pPr>
            <w:r w:rsidRPr="00304DFD">
              <w:rPr>
                <w:rFonts w:cstheme="minorHAnsi"/>
                <w:sz w:val="24"/>
                <w:szCs w:val="24"/>
              </w:rPr>
              <w:t>ASelby@casey.vic.gov.au</w:t>
            </w:r>
          </w:p>
        </w:tc>
      </w:tr>
      <w:tr w:rsidR="00320697" w:rsidRPr="00304DFD" w14:paraId="42998999" w14:textId="77777777" w:rsidTr="00304DFD">
        <w:tc>
          <w:tcPr>
            <w:tcW w:w="5443" w:type="dxa"/>
          </w:tcPr>
          <w:p w14:paraId="2ED0F574" w14:textId="27AD62C6" w:rsidR="00320697" w:rsidRPr="00304DFD" w:rsidRDefault="00320697" w:rsidP="00BD39D9">
            <w:pPr>
              <w:rPr>
                <w:sz w:val="24"/>
                <w:szCs w:val="24"/>
              </w:rPr>
            </w:pPr>
            <w:r w:rsidRPr="00304DFD">
              <w:rPr>
                <w:sz w:val="24"/>
                <w:szCs w:val="24"/>
              </w:rPr>
              <w:t>Janet Reid, Community Facility Management</w:t>
            </w:r>
          </w:p>
        </w:tc>
        <w:tc>
          <w:tcPr>
            <w:tcW w:w="3573" w:type="dxa"/>
          </w:tcPr>
          <w:p w14:paraId="21653471" w14:textId="10A964D6" w:rsidR="00320697" w:rsidRPr="00304DFD" w:rsidRDefault="00304DFD" w:rsidP="00BD39D9">
            <w:pPr>
              <w:rPr>
                <w:sz w:val="24"/>
                <w:szCs w:val="24"/>
              </w:rPr>
            </w:pPr>
            <w:r w:rsidRPr="00304DFD">
              <w:rPr>
                <w:rFonts w:cstheme="minorHAnsi"/>
                <w:sz w:val="24"/>
                <w:szCs w:val="24"/>
              </w:rPr>
              <w:t>jreid@casey.vic.gov.au</w:t>
            </w:r>
          </w:p>
        </w:tc>
      </w:tr>
      <w:tr w:rsidR="00320697" w:rsidRPr="00304DFD" w14:paraId="0058DC69" w14:textId="77777777" w:rsidTr="00304DFD">
        <w:tc>
          <w:tcPr>
            <w:tcW w:w="5443" w:type="dxa"/>
          </w:tcPr>
          <w:p w14:paraId="388085A4" w14:textId="3323F27D" w:rsidR="00320697" w:rsidRPr="00304DFD" w:rsidRDefault="00320697" w:rsidP="00BD39D9">
            <w:pPr>
              <w:rPr>
                <w:sz w:val="24"/>
                <w:szCs w:val="24"/>
              </w:rPr>
            </w:pPr>
            <w:r w:rsidRPr="00304DFD">
              <w:rPr>
                <w:sz w:val="24"/>
                <w:szCs w:val="24"/>
              </w:rPr>
              <w:t>Vanessa Carson, Planning &amp; Building</w:t>
            </w:r>
          </w:p>
        </w:tc>
        <w:tc>
          <w:tcPr>
            <w:tcW w:w="3573" w:type="dxa"/>
          </w:tcPr>
          <w:p w14:paraId="3593C0D1" w14:textId="4363CFDE" w:rsidR="00320697" w:rsidRPr="00304DFD" w:rsidRDefault="00304DFD" w:rsidP="00BD39D9">
            <w:pPr>
              <w:rPr>
                <w:sz w:val="24"/>
                <w:szCs w:val="24"/>
              </w:rPr>
            </w:pPr>
            <w:r w:rsidRPr="00304DFD">
              <w:rPr>
                <w:rFonts w:cstheme="minorHAnsi"/>
                <w:sz w:val="24"/>
                <w:szCs w:val="24"/>
              </w:rPr>
              <w:t>VCarson@casey.vic.gov.au</w:t>
            </w:r>
          </w:p>
        </w:tc>
      </w:tr>
      <w:tr w:rsidR="00320697" w:rsidRPr="00304DFD" w14:paraId="1E54B587" w14:textId="77777777" w:rsidTr="00304DFD">
        <w:tc>
          <w:tcPr>
            <w:tcW w:w="5443" w:type="dxa"/>
          </w:tcPr>
          <w:p w14:paraId="1F1F96A1" w14:textId="42EE1544" w:rsidR="00320697" w:rsidRPr="00304DFD" w:rsidRDefault="00E07462" w:rsidP="00BD39D9">
            <w:pPr>
              <w:rPr>
                <w:sz w:val="24"/>
                <w:szCs w:val="24"/>
              </w:rPr>
            </w:pPr>
            <w:r w:rsidRPr="00304DFD">
              <w:rPr>
                <w:sz w:val="24"/>
                <w:szCs w:val="24"/>
              </w:rPr>
              <w:t>Andrea Minca, Partnerships</w:t>
            </w:r>
          </w:p>
        </w:tc>
        <w:tc>
          <w:tcPr>
            <w:tcW w:w="3573" w:type="dxa"/>
          </w:tcPr>
          <w:p w14:paraId="19E26BF7" w14:textId="155E31B2" w:rsidR="00320697" w:rsidRPr="00304DFD" w:rsidRDefault="00304DFD" w:rsidP="00BD39D9">
            <w:pPr>
              <w:rPr>
                <w:sz w:val="24"/>
                <w:szCs w:val="24"/>
              </w:rPr>
            </w:pPr>
            <w:r w:rsidRPr="00304DFD">
              <w:rPr>
                <w:rFonts w:cstheme="minorHAnsi"/>
                <w:sz w:val="24"/>
                <w:szCs w:val="24"/>
              </w:rPr>
              <w:t>aminca@casey.vic.gov.au</w:t>
            </w:r>
          </w:p>
        </w:tc>
      </w:tr>
      <w:bookmarkEnd w:id="4"/>
    </w:tbl>
    <w:p w14:paraId="56269303" w14:textId="77777777" w:rsidR="003C2132" w:rsidRDefault="003C2132" w:rsidP="005247E7">
      <w:pPr>
        <w:rPr>
          <w:rFonts w:cstheme="minorHAnsi"/>
          <w:sz w:val="24"/>
          <w:szCs w:val="24"/>
        </w:rPr>
      </w:pPr>
    </w:p>
    <w:p w14:paraId="35625485" w14:textId="77777777" w:rsidR="003C2132" w:rsidRDefault="003C2132" w:rsidP="005247E7">
      <w:pPr>
        <w:rPr>
          <w:rFonts w:cstheme="minorHAnsi"/>
          <w:sz w:val="24"/>
          <w:szCs w:val="24"/>
        </w:rPr>
      </w:pPr>
    </w:p>
    <w:p w14:paraId="389E21EB" w14:textId="18514664" w:rsidR="003D520A" w:rsidRPr="003C2132" w:rsidRDefault="005247E7" w:rsidP="003C2132">
      <w:pPr>
        <w:rPr>
          <w:rFonts w:cstheme="minorHAnsi"/>
          <w:b/>
          <w:bCs/>
          <w:sz w:val="24"/>
          <w:szCs w:val="24"/>
        </w:rPr>
      </w:pPr>
      <w:r w:rsidRPr="003D520A">
        <w:rPr>
          <w:rFonts w:cstheme="minorHAnsi"/>
          <w:sz w:val="24"/>
          <w:szCs w:val="24"/>
        </w:rPr>
        <w:t>It is important that you know that</w:t>
      </w:r>
      <w:r w:rsidRPr="003D520A">
        <w:rPr>
          <w:rFonts w:cstheme="minorHAnsi"/>
          <w:b/>
          <w:bCs/>
          <w:sz w:val="24"/>
          <w:szCs w:val="24"/>
        </w:rPr>
        <w:t xml:space="preserve"> </w:t>
      </w:r>
      <w:r w:rsidRPr="003D520A">
        <w:rPr>
          <w:rStyle w:val="Strong"/>
          <w:rFonts w:cstheme="minorHAnsi"/>
          <w:b w:val="0"/>
          <w:bCs w:val="0"/>
          <w:sz w:val="24"/>
          <w:szCs w:val="24"/>
          <w:bdr w:val="none" w:sz="0" w:space="0" w:color="auto" w:frame="1"/>
        </w:rPr>
        <w:t>specialist family violence services are there to help and remain open for support or advice during COVID 19 and beyond</w:t>
      </w:r>
      <w:r w:rsidRPr="003D520A">
        <w:rPr>
          <w:rFonts w:cstheme="minorHAnsi"/>
          <w:b/>
          <w:bCs/>
          <w:sz w:val="24"/>
          <w:szCs w:val="24"/>
        </w:rPr>
        <w:t>.</w:t>
      </w:r>
    </w:p>
    <w:p w14:paraId="7950156F" w14:textId="77777777" w:rsidR="00021A8B" w:rsidRPr="00EB7B36" w:rsidRDefault="00021A8B" w:rsidP="00CC0F3A">
      <w:pPr>
        <w:spacing w:after="0" w:line="240" w:lineRule="auto"/>
        <w:rPr>
          <w:rFonts w:eastAsia="Times New Roman" w:cstheme="minorHAnsi"/>
          <w:sz w:val="24"/>
          <w:szCs w:val="24"/>
          <w:lang w:eastAsia="en-AU"/>
        </w:rPr>
      </w:pPr>
    </w:p>
    <w:tbl>
      <w:tblPr>
        <w:tblStyle w:val="TableGrid"/>
        <w:tblW w:w="9493" w:type="dxa"/>
        <w:tblLook w:val="04A0" w:firstRow="1" w:lastRow="0" w:firstColumn="1" w:lastColumn="0" w:noHBand="0" w:noVBand="1"/>
      </w:tblPr>
      <w:tblGrid>
        <w:gridCol w:w="9493"/>
      </w:tblGrid>
      <w:tr w:rsidR="000B06CA" w:rsidRPr="00EB7B36" w14:paraId="565D415F" w14:textId="77777777" w:rsidTr="26DEB322">
        <w:tc>
          <w:tcPr>
            <w:tcW w:w="9493" w:type="dxa"/>
            <w:shd w:val="clear" w:color="auto" w:fill="8EAADB" w:themeFill="accent1" w:themeFillTint="99"/>
          </w:tcPr>
          <w:p w14:paraId="6BBD45FD" w14:textId="62F88003" w:rsidR="0082616C" w:rsidRPr="00EB7B36" w:rsidRDefault="26DEB322" w:rsidP="00971AA9">
            <w:pPr>
              <w:spacing w:before="240" w:after="40" w:line="216" w:lineRule="auto"/>
              <w:jc w:val="center"/>
              <w:rPr>
                <w:rFonts w:eastAsia="Times New Roman" w:cstheme="minorHAnsi"/>
                <w:b/>
                <w:bCs/>
                <w:sz w:val="28"/>
                <w:szCs w:val="28"/>
                <w:lang w:eastAsia="en-AU"/>
              </w:rPr>
            </w:pPr>
            <w:r w:rsidRPr="00EB7B36">
              <w:rPr>
                <w:rFonts w:eastAsia="Times New Roman" w:cstheme="minorHAnsi"/>
                <w:b/>
                <w:bCs/>
                <w:sz w:val="28"/>
                <w:szCs w:val="28"/>
                <w:lang w:eastAsia="en-AU"/>
              </w:rPr>
              <w:t>Family Violence Support Services</w:t>
            </w:r>
          </w:p>
        </w:tc>
      </w:tr>
      <w:tr w:rsidR="000B06CA" w:rsidRPr="00EB7B36" w14:paraId="7AA3802F" w14:textId="77777777" w:rsidTr="26DEB322">
        <w:tc>
          <w:tcPr>
            <w:tcW w:w="9493" w:type="dxa"/>
          </w:tcPr>
          <w:p w14:paraId="52A1C568" w14:textId="3E14290B" w:rsidR="000B06CA" w:rsidRPr="00EB7B36" w:rsidRDefault="26DEB322" w:rsidP="26DEB322">
            <w:pPr>
              <w:spacing w:before="240" w:after="40" w:line="216" w:lineRule="auto"/>
              <w:jc w:val="center"/>
              <w:rPr>
                <w:rFonts w:eastAsia="Times New Roman" w:cstheme="minorHAnsi"/>
                <w:sz w:val="24"/>
                <w:szCs w:val="24"/>
                <w:lang w:eastAsia="en-AU"/>
              </w:rPr>
            </w:pPr>
            <w:r w:rsidRPr="00EB7B36">
              <w:rPr>
                <w:rFonts w:eastAsia="Times New Roman" w:cstheme="minorHAnsi"/>
                <w:sz w:val="24"/>
                <w:szCs w:val="24"/>
                <w:lang w:eastAsia="en-AU"/>
              </w:rPr>
              <w:t>Police: Call 000 (if in immediate danger)</w:t>
            </w:r>
          </w:p>
        </w:tc>
      </w:tr>
      <w:tr w:rsidR="000B06CA" w:rsidRPr="00EB7B36" w14:paraId="0638F3BA" w14:textId="77777777" w:rsidTr="26DEB322">
        <w:tc>
          <w:tcPr>
            <w:tcW w:w="9493" w:type="dxa"/>
          </w:tcPr>
          <w:p w14:paraId="19E5D340" w14:textId="77777777" w:rsidR="0082616C" w:rsidRPr="00EB7B36" w:rsidRDefault="0082616C" w:rsidP="0082616C">
            <w:pPr>
              <w:jc w:val="center"/>
              <w:rPr>
                <w:rFonts w:cstheme="minorHAnsi"/>
                <w:sz w:val="24"/>
                <w:szCs w:val="24"/>
              </w:rPr>
            </w:pPr>
          </w:p>
          <w:p w14:paraId="21FD3731" w14:textId="61A1DE9B" w:rsidR="0082616C" w:rsidRPr="00EB7B36" w:rsidRDefault="000B06CA" w:rsidP="0082616C">
            <w:pPr>
              <w:jc w:val="center"/>
              <w:rPr>
                <w:rFonts w:cstheme="minorHAnsi"/>
                <w:sz w:val="24"/>
                <w:szCs w:val="24"/>
              </w:rPr>
            </w:pPr>
            <w:r w:rsidRPr="00EB7B36">
              <w:rPr>
                <w:rFonts w:cstheme="minorHAnsi"/>
                <w:sz w:val="24"/>
                <w:szCs w:val="24"/>
              </w:rPr>
              <w:t xml:space="preserve">1800 </w:t>
            </w:r>
            <w:proofErr w:type="gramStart"/>
            <w:r w:rsidRPr="00EB7B36">
              <w:rPr>
                <w:rFonts w:cstheme="minorHAnsi"/>
                <w:sz w:val="24"/>
                <w:szCs w:val="24"/>
              </w:rPr>
              <w:t>RESPECT  (</w:t>
            </w:r>
            <w:proofErr w:type="gramEnd"/>
            <w:r w:rsidRPr="00EB7B36">
              <w:rPr>
                <w:rFonts w:cstheme="minorHAnsi"/>
                <w:sz w:val="24"/>
                <w:szCs w:val="24"/>
              </w:rPr>
              <w:t>24 hours)</w:t>
            </w:r>
          </w:p>
          <w:p w14:paraId="03A8D1D5" w14:textId="77777777" w:rsidR="00CE1377" w:rsidRPr="00EB7B36" w:rsidRDefault="000B06CA" w:rsidP="0082616C">
            <w:pPr>
              <w:jc w:val="center"/>
              <w:rPr>
                <w:rFonts w:cstheme="minorHAnsi"/>
                <w:sz w:val="24"/>
                <w:szCs w:val="24"/>
              </w:rPr>
            </w:pPr>
            <w:r w:rsidRPr="00EB7B36">
              <w:rPr>
                <w:rFonts w:cstheme="minorHAnsi"/>
                <w:sz w:val="24"/>
                <w:szCs w:val="24"/>
              </w:rPr>
              <w:t>Australia wide confidential support services, counselling, information and referral for sexual assault, and family violence</w:t>
            </w:r>
            <w:r w:rsidR="00CE1377" w:rsidRPr="00EB7B36">
              <w:rPr>
                <w:rFonts w:cstheme="minorHAnsi"/>
                <w:sz w:val="24"/>
                <w:szCs w:val="24"/>
              </w:rPr>
              <w:t xml:space="preserve"> for everyone</w:t>
            </w:r>
            <w:r w:rsidRPr="00EB7B36">
              <w:rPr>
                <w:rFonts w:cstheme="minorHAnsi"/>
                <w:sz w:val="24"/>
                <w:szCs w:val="24"/>
              </w:rPr>
              <w:t xml:space="preserve">.  </w:t>
            </w:r>
          </w:p>
          <w:p w14:paraId="7F2FE04B" w14:textId="6E894FE0" w:rsidR="0082616C" w:rsidRPr="00EB7B36" w:rsidRDefault="005E2446" w:rsidP="0082616C">
            <w:pPr>
              <w:jc w:val="center"/>
              <w:rPr>
                <w:rFonts w:cstheme="minorHAnsi"/>
                <w:sz w:val="24"/>
                <w:szCs w:val="24"/>
              </w:rPr>
            </w:pPr>
            <w:hyperlink r:id="rId23" w:history="1">
              <w:r w:rsidR="00CE1377" w:rsidRPr="00EB7B36">
                <w:rPr>
                  <w:rStyle w:val="Hyperlink"/>
                  <w:rFonts w:cstheme="minorHAnsi"/>
                  <w:sz w:val="24"/>
                  <w:szCs w:val="24"/>
                </w:rPr>
                <w:t>www.1800respect.org.au</w:t>
              </w:r>
            </w:hyperlink>
          </w:p>
          <w:p w14:paraId="6D798D39" w14:textId="77BD97AC" w:rsidR="00CE1377" w:rsidRPr="00EB7B36" w:rsidRDefault="000B06CA" w:rsidP="005D2170">
            <w:pPr>
              <w:jc w:val="center"/>
              <w:rPr>
                <w:rFonts w:cstheme="minorHAnsi"/>
                <w:sz w:val="24"/>
                <w:szCs w:val="24"/>
              </w:rPr>
            </w:pPr>
            <w:r w:rsidRPr="00EB7B36">
              <w:rPr>
                <w:rFonts w:cstheme="minorHAnsi"/>
                <w:sz w:val="24"/>
                <w:szCs w:val="24"/>
              </w:rPr>
              <w:t>1800RESPECT (1800 737 732)</w:t>
            </w:r>
          </w:p>
        </w:tc>
      </w:tr>
      <w:tr w:rsidR="005D2170" w:rsidRPr="00EB7B36" w14:paraId="0765CFC4" w14:textId="77777777" w:rsidTr="26DEB322">
        <w:tc>
          <w:tcPr>
            <w:tcW w:w="9493" w:type="dxa"/>
          </w:tcPr>
          <w:p w14:paraId="7B7C87E5" w14:textId="77777777" w:rsidR="005D2170" w:rsidRPr="00CC0F3A" w:rsidRDefault="005D2170" w:rsidP="005D2170">
            <w:pPr>
              <w:spacing w:beforeLines="40" w:before="96" w:afterLines="40" w:after="96"/>
              <w:contextualSpacing/>
              <w:jc w:val="center"/>
              <w:rPr>
                <w:rFonts w:cstheme="minorHAnsi"/>
                <w:lang w:eastAsia="en-AU"/>
              </w:rPr>
            </w:pPr>
          </w:p>
          <w:p w14:paraId="0A070AF6" w14:textId="6D767A01" w:rsidR="005D2170" w:rsidRPr="00EB7B36" w:rsidRDefault="005D2170" w:rsidP="005D2170">
            <w:pPr>
              <w:tabs>
                <w:tab w:val="center" w:pos="4638"/>
                <w:tab w:val="left" w:pos="7360"/>
              </w:tabs>
              <w:spacing w:beforeLines="40" w:before="96" w:afterLines="40" w:after="96"/>
              <w:contextualSpacing/>
              <w:rPr>
                <w:rFonts w:cstheme="minorHAnsi"/>
                <w:sz w:val="24"/>
                <w:szCs w:val="24"/>
                <w:lang w:eastAsia="en-AU"/>
              </w:rPr>
            </w:pPr>
            <w:r w:rsidRPr="00CC0F3A">
              <w:rPr>
                <w:rFonts w:cstheme="minorHAnsi"/>
                <w:lang w:eastAsia="en-AU"/>
              </w:rPr>
              <w:tab/>
            </w:r>
            <w:r w:rsidRPr="00EB7B36">
              <w:rPr>
                <w:rFonts w:cstheme="minorHAnsi"/>
                <w:sz w:val="24"/>
                <w:szCs w:val="24"/>
                <w:lang w:eastAsia="en-AU"/>
              </w:rPr>
              <w:t>Safe Steps: Family Violence Response Centre (24 hours)</w:t>
            </w:r>
          </w:p>
          <w:p w14:paraId="4B3C42A7" w14:textId="42803BE6" w:rsidR="005D2170" w:rsidRPr="00EB7B36" w:rsidRDefault="005D2170" w:rsidP="005D2170">
            <w:pPr>
              <w:spacing w:beforeLines="40" w:before="96" w:afterLines="40" w:after="96"/>
              <w:contextualSpacing/>
              <w:jc w:val="center"/>
              <w:rPr>
                <w:rFonts w:cstheme="minorHAnsi"/>
                <w:sz w:val="24"/>
                <w:szCs w:val="24"/>
              </w:rPr>
            </w:pPr>
            <w:r w:rsidRPr="00EB7B36">
              <w:rPr>
                <w:rFonts w:cstheme="minorHAnsi"/>
                <w:sz w:val="24"/>
                <w:szCs w:val="24"/>
              </w:rPr>
              <w:t>Safe Steps provides emergency accommodation, counselling and other support services.</w:t>
            </w:r>
          </w:p>
          <w:p w14:paraId="61D5DEDA" w14:textId="4C86CC3B" w:rsidR="005D2170" w:rsidRPr="00EB7B36" w:rsidRDefault="005E2446" w:rsidP="005D2170">
            <w:pPr>
              <w:spacing w:beforeLines="40" w:before="96" w:afterLines="40" w:after="96"/>
              <w:contextualSpacing/>
              <w:jc w:val="center"/>
              <w:rPr>
                <w:rFonts w:cstheme="minorHAnsi"/>
                <w:b/>
                <w:bCs/>
                <w:sz w:val="24"/>
                <w:szCs w:val="24"/>
              </w:rPr>
            </w:pPr>
            <w:hyperlink r:id="rId24" w:history="1">
              <w:r w:rsidR="005D2170" w:rsidRPr="00EB7B36">
                <w:rPr>
                  <w:rStyle w:val="Hyperlink"/>
                  <w:rFonts w:cstheme="minorHAnsi"/>
                  <w:b/>
                  <w:bCs/>
                  <w:sz w:val="24"/>
                  <w:szCs w:val="24"/>
                </w:rPr>
                <w:t>http://www.safesteps.org.au/</w:t>
              </w:r>
            </w:hyperlink>
          </w:p>
          <w:p w14:paraId="1A77F7B0" w14:textId="75336D66" w:rsidR="005D2170" w:rsidRPr="00CC0F3A" w:rsidRDefault="005D2170" w:rsidP="005D2170">
            <w:pPr>
              <w:jc w:val="center"/>
              <w:rPr>
                <w:rFonts w:cstheme="minorHAnsi"/>
              </w:rPr>
            </w:pPr>
            <w:r w:rsidRPr="00EB7B36">
              <w:rPr>
                <w:rFonts w:cstheme="minorHAnsi"/>
                <w:sz w:val="24"/>
                <w:szCs w:val="24"/>
                <w:lang w:eastAsia="en-AU"/>
              </w:rPr>
              <w:t>1800 015 188</w:t>
            </w:r>
          </w:p>
        </w:tc>
      </w:tr>
      <w:tr w:rsidR="0082616C" w:rsidRPr="00EB7B36" w14:paraId="7D0266C3" w14:textId="77777777" w:rsidTr="26DEB322">
        <w:tc>
          <w:tcPr>
            <w:tcW w:w="9493" w:type="dxa"/>
          </w:tcPr>
          <w:p w14:paraId="28112135" w14:textId="77777777" w:rsidR="0082616C" w:rsidRPr="00EB7B36" w:rsidRDefault="0082616C" w:rsidP="0082616C">
            <w:pPr>
              <w:spacing w:after="40" w:line="216" w:lineRule="auto"/>
              <w:jc w:val="center"/>
              <w:rPr>
                <w:rFonts w:cstheme="minorHAnsi"/>
                <w:color w:val="000000" w:themeColor="text1"/>
                <w:kern w:val="24"/>
                <w:sz w:val="24"/>
                <w:szCs w:val="24"/>
                <w:lang w:val="en-US" w:eastAsia="en-AU"/>
              </w:rPr>
            </w:pPr>
          </w:p>
          <w:p w14:paraId="02B67174" w14:textId="04A0CE25" w:rsidR="0082616C" w:rsidRPr="00EB7B36" w:rsidRDefault="0082616C" w:rsidP="0082616C">
            <w:pPr>
              <w:spacing w:after="40" w:line="216" w:lineRule="auto"/>
              <w:jc w:val="center"/>
              <w:rPr>
                <w:rFonts w:cstheme="minorHAnsi"/>
                <w:color w:val="000000" w:themeColor="text1"/>
                <w:kern w:val="24"/>
                <w:sz w:val="24"/>
                <w:szCs w:val="24"/>
                <w:lang w:val="en-US" w:eastAsia="en-AU"/>
              </w:rPr>
            </w:pPr>
            <w:r w:rsidRPr="00EB7B36">
              <w:rPr>
                <w:rFonts w:cstheme="minorHAnsi"/>
                <w:color w:val="000000" w:themeColor="text1"/>
                <w:kern w:val="24"/>
                <w:sz w:val="24"/>
                <w:szCs w:val="24"/>
                <w:lang w:val="en-US" w:eastAsia="en-AU"/>
              </w:rPr>
              <w:t xml:space="preserve">InTouch: </w:t>
            </w:r>
            <w:proofErr w:type="gramStart"/>
            <w:r w:rsidRPr="00EB7B36">
              <w:rPr>
                <w:rFonts w:cstheme="minorHAnsi"/>
                <w:color w:val="000000" w:themeColor="text1"/>
                <w:kern w:val="24"/>
                <w:sz w:val="24"/>
                <w:szCs w:val="24"/>
                <w:lang w:val="en-US" w:eastAsia="en-AU"/>
              </w:rPr>
              <w:t>Centre  Against</w:t>
            </w:r>
            <w:proofErr w:type="gramEnd"/>
            <w:r w:rsidRPr="00EB7B36">
              <w:rPr>
                <w:rFonts w:cstheme="minorHAnsi"/>
                <w:color w:val="000000" w:themeColor="text1"/>
                <w:kern w:val="24"/>
                <w:sz w:val="24"/>
                <w:szCs w:val="24"/>
                <w:lang w:val="en-US" w:eastAsia="en-AU"/>
              </w:rPr>
              <w:t xml:space="preserve"> Family Violence Service</w:t>
            </w:r>
          </w:p>
          <w:p w14:paraId="14D7589A" w14:textId="230F815D" w:rsidR="0082616C" w:rsidRPr="00EB7B36" w:rsidRDefault="005E2446" w:rsidP="0082616C">
            <w:pPr>
              <w:spacing w:after="40" w:line="216" w:lineRule="auto"/>
              <w:jc w:val="center"/>
              <w:rPr>
                <w:rFonts w:cstheme="minorHAnsi"/>
                <w:color w:val="000000" w:themeColor="text1"/>
                <w:kern w:val="24"/>
                <w:sz w:val="24"/>
                <w:szCs w:val="24"/>
                <w:lang w:val="en-US" w:eastAsia="en-AU"/>
              </w:rPr>
            </w:pPr>
            <w:hyperlink r:id="rId25" w:history="1">
              <w:r w:rsidR="0082616C" w:rsidRPr="00EB7B36">
                <w:rPr>
                  <w:rStyle w:val="Hyperlink"/>
                  <w:rFonts w:cstheme="minorHAnsi"/>
                  <w:kern w:val="24"/>
                  <w:sz w:val="24"/>
                  <w:szCs w:val="24"/>
                  <w:lang w:val="en-US" w:eastAsia="en-AU"/>
                </w:rPr>
                <w:t>https://intouch.org.au/</w:t>
              </w:r>
            </w:hyperlink>
          </w:p>
          <w:p w14:paraId="51EADB18" w14:textId="4CD828CE" w:rsidR="0082616C" w:rsidRPr="00EB7B36" w:rsidRDefault="005E2446" w:rsidP="00CE1377">
            <w:pPr>
              <w:spacing w:after="40" w:line="216" w:lineRule="auto"/>
              <w:jc w:val="center"/>
              <w:rPr>
                <w:rFonts w:eastAsia="Times New Roman" w:cstheme="minorHAnsi"/>
                <w:color w:val="E48312"/>
                <w:sz w:val="24"/>
                <w:szCs w:val="24"/>
                <w:lang w:eastAsia="en-AU"/>
              </w:rPr>
            </w:pPr>
            <w:hyperlink r:id="rId26" w:history="1">
              <w:r w:rsidR="0082616C" w:rsidRPr="00EB7B36">
                <w:rPr>
                  <w:rFonts w:cstheme="minorHAnsi"/>
                  <w:color w:val="000000" w:themeColor="text1"/>
                  <w:kern w:val="24"/>
                  <w:sz w:val="24"/>
                  <w:szCs w:val="24"/>
                  <w:lang w:eastAsia="en-AU"/>
                </w:rPr>
                <w:t>1800 755 988</w:t>
              </w:r>
            </w:hyperlink>
          </w:p>
        </w:tc>
      </w:tr>
      <w:tr w:rsidR="006C1C82" w:rsidRPr="00EB7B36" w14:paraId="13F29321" w14:textId="77777777" w:rsidTr="26DEB322">
        <w:tc>
          <w:tcPr>
            <w:tcW w:w="9493" w:type="dxa"/>
          </w:tcPr>
          <w:p w14:paraId="137952EE" w14:textId="765BF5BE" w:rsidR="006C1C82" w:rsidRDefault="006C1C82" w:rsidP="0082616C">
            <w:pPr>
              <w:spacing w:after="40" w:line="216" w:lineRule="auto"/>
              <w:jc w:val="center"/>
              <w:rPr>
                <w:rFonts w:cstheme="minorHAnsi"/>
                <w:color w:val="000000" w:themeColor="text1"/>
                <w:kern w:val="24"/>
                <w:sz w:val="24"/>
                <w:szCs w:val="24"/>
                <w:lang w:val="en-US" w:eastAsia="en-AU"/>
              </w:rPr>
            </w:pPr>
            <w:r>
              <w:rPr>
                <w:rFonts w:cstheme="minorHAnsi"/>
                <w:color w:val="000000" w:themeColor="text1"/>
                <w:kern w:val="24"/>
                <w:sz w:val="24"/>
                <w:szCs w:val="24"/>
                <w:lang w:val="en-US" w:eastAsia="en-AU"/>
              </w:rPr>
              <w:t>WAYSS</w:t>
            </w:r>
          </w:p>
          <w:p w14:paraId="40EF81CB" w14:textId="06549297" w:rsidR="000323BE" w:rsidRDefault="000323BE" w:rsidP="0082616C">
            <w:pPr>
              <w:spacing w:after="40" w:line="216" w:lineRule="auto"/>
              <w:jc w:val="center"/>
              <w:rPr>
                <w:rFonts w:cstheme="minorHAnsi"/>
                <w:color w:val="000000" w:themeColor="text1"/>
                <w:kern w:val="24"/>
                <w:sz w:val="24"/>
                <w:szCs w:val="24"/>
                <w:lang w:val="en-US" w:eastAsia="en-AU"/>
              </w:rPr>
            </w:pPr>
            <w:r>
              <w:rPr>
                <w:rFonts w:cstheme="minorHAnsi"/>
                <w:color w:val="000000" w:themeColor="text1"/>
                <w:kern w:val="24"/>
                <w:sz w:val="24"/>
                <w:szCs w:val="24"/>
                <w:lang w:val="en-US" w:eastAsia="en-AU"/>
              </w:rPr>
              <w:t>Family Violence and Housing Support Services</w:t>
            </w:r>
          </w:p>
          <w:p w14:paraId="7588666C" w14:textId="1D355F07" w:rsidR="000323BE" w:rsidRDefault="005E2446" w:rsidP="0082616C">
            <w:pPr>
              <w:spacing w:after="40" w:line="216" w:lineRule="auto"/>
              <w:jc w:val="center"/>
              <w:rPr>
                <w:rFonts w:cstheme="minorHAnsi"/>
                <w:color w:val="000000" w:themeColor="text1"/>
                <w:kern w:val="24"/>
                <w:sz w:val="24"/>
                <w:szCs w:val="24"/>
                <w:lang w:val="en-US" w:eastAsia="en-AU"/>
              </w:rPr>
            </w:pPr>
            <w:hyperlink r:id="rId27" w:history="1">
              <w:r w:rsidR="000323BE" w:rsidRPr="007532E8">
                <w:rPr>
                  <w:rStyle w:val="Hyperlink"/>
                  <w:rFonts w:cstheme="minorHAnsi"/>
                  <w:kern w:val="24"/>
                  <w:sz w:val="24"/>
                  <w:szCs w:val="24"/>
                  <w:lang w:val="en-US" w:eastAsia="en-AU"/>
                </w:rPr>
                <w:t>https://www.wayss.org.au/</w:t>
              </w:r>
            </w:hyperlink>
          </w:p>
          <w:p w14:paraId="30039186" w14:textId="188CBBAC" w:rsidR="006C1C82" w:rsidRPr="00EB7B36" w:rsidRDefault="000323BE" w:rsidP="000323BE">
            <w:pPr>
              <w:spacing w:after="40" w:line="216" w:lineRule="auto"/>
              <w:jc w:val="center"/>
              <w:rPr>
                <w:rFonts w:cstheme="minorHAnsi"/>
                <w:color w:val="000000" w:themeColor="text1"/>
                <w:kern w:val="24"/>
                <w:sz w:val="24"/>
                <w:szCs w:val="24"/>
                <w:lang w:val="en-US" w:eastAsia="en-AU"/>
              </w:rPr>
            </w:pPr>
            <w:r>
              <w:rPr>
                <w:rFonts w:cstheme="minorHAnsi"/>
                <w:color w:val="000000" w:themeColor="text1"/>
                <w:kern w:val="24"/>
                <w:sz w:val="24"/>
                <w:szCs w:val="24"/>
                <w:lang w:val="en-US" w:eastAsia="en-AU"/>
              </w:rPr>
              <w:t>9791 6111</w:t>
            </w:r>
          </w:p>
        </w:tc>
      </w:tr>
      <w:tr w:rsidR="000323BE" w:rsidRPr="00EB7B36" w14:paraId="3C978E63" w14:textId="77777777" w:rsidTr="26DEB322">
        <w:tc>
          <w:tcPr>
            <w:tcW w:w="9493" w:type="dxa"/>
          </w:tcPr>
          <w:p w14:paraId="52A4352B" w14:textId="77777777" w:rsidR="000323BE" w:rsidRPr="00EB7B36" w:rsidRDefault="000323BE" w:rsidP="000323BE">
            <w:pPr>
              <w:jc w:val="center"/>
              <w:rPr>
                <w:rFonts w:cstheme="minorHAnsi"/>
                <w:sz w:val="24"/>
                <w:szCs w:val="24"/>
              </w:rPr>
            </w:pPr>
            <w:r w:rsidRPr="00EB7B36">
              <w:rPr>
                <w:rFonts w:cstheme="minorHAnsi"/>
                <w:sz w:val="24"/>
                <w:szCs w:val="24"/>
              </w:rPr>
              <w:t>With Respect: LGBTQI Service</w:t>
            </w:r>
            <w:r w:rsidRPr="00EB7B36">
              <w:rPr>
                <w:rFonts w:cstheme="minorHAnsi"/>
                <w:sz w:val="24"/>
                <w:szCs w:val="24"/>
              </w:rPr>
              <w:br/>
            </w:r>
            <w:hyperlink r:id="rId28" w:history="1">
              <w:r w:rsidRPr="00EB7B36">
                <w:rPr>
                  <w:rStyle w:val="Hyperlink"/>
                  <w:rFonts w:cstheme="minorHAnsi"/>
                  <w:sz w:val="24"/>
                  <w:szCs w:val="24"/>
                </w:rPr>
                <w:t>https://www.withrespect.org.au</w:t>
              </w:r>
            </w:hyperlink>
          </w:p>
          <w:p w14:paraId="7FE62E9F" w14:textId="0098959B" w:rsidR="000323BE" w:rsidRDefault="000323BE" w:rsidP="000323BE">
            <w:pPr>
              <w:spacing w:after="40" w:line="216" w:lineRule="auto"/>
              <w:jc w:val="center"/>
              <w:rPr>
                <w:rFonts w:cstheme="minorHAnsi"/>
                <w:color w:val="000000" w:themeColor="text1"/>
                <w:kern w:val="24"/>
                <w:sz w:val="24"/>
                <w:szCs w:val="24"/>
                <w:lang w:val="en-US" w:eastAsia="en-AU"/>
              </w:rPr>
            </w:pPr>
            <w:r w:rsidRPr="00EB7B36">
              <w:rPr>
                <w:rFonts w:cstheme="minorHAnsi"/>
                <w:sz w:val="24"/>
                <w:szCs w:val="24"/>
              </w:rPr>
              <w:t>1800 542 847</w:t>
            </w:r>
          </w:p>
        </w:tc>
      </w:tr>
      <w:tr w:rsidR="000323BE" w:rsidRPr="00EB7B36" w14:paraId="5896B351" w14:textId="77777777" w:rsidTr="26DEB322">
        <w:tc>
          <w:tcPr>
            <w:tcW w:w="9493" w:type="dxa"/>
          </w:tcPr>
          <w:p w14:paraId="0862FD29" w14:textId="77777777" w:rsidR="000323BE" w:rsidRDefault="000323BE" w:rsidP="0082616C">
            <w:pPr>
              <w:spacing w:after="40" w:line="216" w:lineRule="auto"/>
              <w:jc w:val="center"/>
              <w:rPr>
                <w:rFonts w:cstheme="minorHAnsi"/>
                <w:color w:val="000000" w:themeColor="text1"/>
                <w:kern w:val="24"/>
                <w:sz w:val="24"/>
                <w:szCs w:val="24"/>
                <w:lang w:val="en-US" w:eastAsia="en-AU"/>
              </w:rPr>
            </w:pPr>
          </w:p>
          <w:p w14:paraId="5D9D332B" w14:textId="77777777" w:rsidR="000323BE" w:rsidRDefault="000323BE" w:rsidP="000323BE">
            <w:pPr>
              <w:jc w:val="center"/>
              <w:rPr>
                <w:rFonts w:cstheme="minorHAnsi"/>
                <w:sz w:val="24"/>
                <w:szCs w:val="24"/>
              </w:rPr>
            </w:pPr>
            <w:r w:rsidRPr="00EB3D05">
              <w:rPr>
                <w:rFonts w:cstheme="minorHAnsi"/>
                <w:sz w:val="24"/>
                <w:szCs w:val="24"/>
              </w:rPr>
              <w:t xml:space="preserve">Victoria Police - Family Liaison </w:t>
            </w:r>
            <w:r>
              <w:rPr>
                <w:rFonts w:cstheme="minorHAnsi"/>
                <w:sz w:val="24"/>
                <w:szCs w:val="24"/>
              </w:rPr>
              <w:t>Form</w:t>
            </w:r>
          </w:p>
          <w:p w14:paraId="59B38F8B" w14:textId="72C0CEB6" w:rsidR="000323BE" w:rsidRDefault="000323BE" w:rsidP="000323BE">
            <w:pPr>
              <w:spacing w:after="40" w:line="216" w:lineRule="auto"/>
              <w:jc w:val="center"/>
              <w:rPr>
                <w:rFonts w:cstheme="minorHAnsi"/>
                <w:color w:val="000000" w:themeColor="text1"/>
                <w:kern w:val="24"/>
                <w:sz w:val="24"/>
                <w:szCs w:val="24"/>
                <w:lang w:val="en-US" w:eastAsia="en-AU"/>
              </w:rPr>
            </w:pPr>
            <w:r>
              <w:rPr>
                <w:rFonts w:cstheme="minorHAnsi"/>
                <w:sz w:val="24"/>
                <w:szCs w:val="24"/>
              </w:rPr>
              <w:t xml:space="preserve">A unique partnership has been formed with our local Victoria Police Division. This means with consent from the person experiencing Family Violence a referral can be made to the Family Liaison Unit for proactive policing – The referral form can be found here:  </w:t>
            </w:r>
            <w:hyperlink r:id="rId29" w:history="1">
              <w:r w:rsidRPr="00E8144F">
                <w:rPr>
                  <w:rStyle w:val="Hyperlink"/>
                  <w:rFonts w:cstheme="minorHAnsi"/>
                  <w:sz w:val="24"/>
                  <w:szCs w:val="24"/>
                </w:rPr>
                <w:t>https://interimnet.casey.vic.gov.au/?boris-article=176731</w:t>
              </w:r>
            </w:hyperlink>
            <w:r>
              <w:rPr>
                <w:rFonts w:cstheme="minorHAnsi"/>
                <w:sz w:val="24"/>
                <w:szCs w:val="24"/>
              </w:rPr>
              <w:t xml:space="preserve"> </w:t>
            </w:r>
            <w:r>
              <w:rPr>
                <w:rFonts w:eastAsia="Times New Roman"/>
                <w:sz w:val="24"/>
                <w:szCs w:val="24"/>
                <w:lang w:eastAsia="en-AU"/>
              </w:rPr>
              <w:t xml:space="preserve"> </w:t>
            </w:r>
          </w:p>
        </w:tc>
      </w:tr>
      <w:tr w:rsidR="0082616C" w:rsidRPr="00EB7B36" w14:paraId="61AE0A8B" w14:textId="77777777" w:rsidTr="26DEB322">
        <w:tc>
          <w:tcPr>
            <w:tcW w:w="9493" w:type="dxa"/>
          </w:tcPr>
          <w:p w14:paraId="5F0D4C0D" w14:textId="77777777" w:rsidR="00CE1377" w:rsidRPr="00EB7B36" w:rsidRDefault="00CE1377" w:rsidP="00CE1377">
            <w:pPr>
              <w:spacing w:after="40" w:line="216" w:lineRule="auto"/>
              <w:contextualSpacing/>
              <w:jc w:val="center"/>
              <w:rPr>
                <w:rFonts w:cstheme="minorHAnsi"/>
                <w:color w:val="404040" w:themeColor="text1" w:themeTint="BF"/>
                <w:kern w:val="24"/>
                <w:sz w:val="24"/>
                <w:szCs w:val="24"/>
                <w:lang w:val="en-US" w:eastAsia="en-AU"/>
              </w:rPr>
            </w:pPr>
          </w:p>
          <w:p w14:paraId="52854D20" w14:textId="36DD337E" w:rsidR="00CE1377" w:rsidRPr="00EB7B36" w:rsidRDefault="00CE1377" w:rsidP="00CE1377">
            <w:pPr>
              <w:spacing w:after="40" w:line="216" w:lineRule="auto"/>
              <w:contextualSpacing/>
              <w:jc w:val="center"/>
              <w:rPr>
                <w:rFonts w:cstheme="minorHAnsi"/>
                <w:color w:val="404040" w:themeColor="text1" w:themeTint="BF"/>
                <w:kern w:val="24"/>
                <w:sz w:val="24"/>
                <w:szCs w:val="24"/>
                <w:lang w:val="en-US" w:eastAsia="en-AU"/>
              </w:rPr>
            </w:pPr>
            <w:proofErr w:type="spellStart"/>
            <w:r w:rsidRPr="00EB7B36">
              <w:rPr>
                <w:rFonts w:cstheme="minorHAnsi"/>
                <w:color w:val="404040" w:themeColor="text1" w:themeTint="BF"/>
                <w:kern w:val="24"/>
                <w:sz w:val="24"/>
                <w:szCs w:val="24"/>
                <w:lang w:val="en-US" w:eastAsia="en-AU"/>
              </w:rPr>
              <w:t>Djirra</w:t>
            </w:r>
            <w:proofErr w:type="spellEnd"/>
            <w:r w:rsidRPr="00EB7B36">
              <w:rPr>
                <w:rFonts w:cstheme="minorHAnsi"/>
                <w:color w:val="404040" w:themeColor="text1" w:themeTint="BF"/>
                <w:kern w:val="24"/>
                <w:sz w:val="24"/>
                <w:szCs w:val="24"/>
                <w:lang w:val="en-US" w:eastAsia="en-AU"/>
              </w:rPr>
              <w:t xml:space="preserve">: </w:t>
            </w:r>
            <w:r w:rsidR="0082616C" w:rsidRPr="00EB7B36">
              <w:rPr>
                <w:rFonts w:cstheme="minorHAnsi"/>
                <w:color w:val="404040" w:themeColor="text1" w:themeTint="BF"/>
                <w:kern w:val="24"/>
                <w:sz w:val="24"/>
                <w:szCs w:val="24"/>
                <w:lang w:val="en-US" w:eastAsia="en-AU"/>
              </w:rPr>
              <w:t>Aboriginal and Torres Straight Island Service</w:t>
            </w:r>
          </w:p>
          <w:p w14:paraId="7DAC6745" w14:textId="77777777" w:rsidR="00CE1377" w:rsidRPr="00EB7B36" w:rsidRDefault="005E2446" w:rsidP="00CE1377">
            <w:pPr>
              <w:spacing w:after="40" w:line="216" w:lineRule="auto"/>
              <w:contextualSpacing/>
              <w:jc w:val="center"/>
              <w:rPr>
                <w:rFonts w:cstheme="minorHAnsi"/>
                <w:color w:val="404040" w:themeColor="text1" w:themeTint="BF"/>
                <w:kern w:val="24"/>
                <w:sz w:val="24"/>
                <w:szCs w:val="24"/>
                <w:lang w:eastAsia="en-AU"/>
              </w:rPr>
            </w:pPr>
            <w:hyperlink r:id="rId30" w:history="1">
              <w:r w:rsidR="00CE1377" w:rsidRPr="00EB7B36">
                <w:rPr>
                  <w:rStyle w:val="Hyperlink"/>
                  <w:rFonts w:cstheme="minorHAnsi"/>
                  <w:kern w:val="24"/>
                  <w:sz w:val="24"/>
                  <w:szCs w:val="24"/>
                  <w:lang w:eastAsia="en-AU"/>
                  <w14:textFill>
                    <w14:solidFill>
                      <w14:srgbClr w14:val="0000FF">
                        <w14:lumMod w14:val="75000"/>
                        <w14:lumOff w14:val="25000"/>
                      </w14:srgbClr>
                    </w14:solidFill>
                  </w14:textFill>
                </w:rPr>
                <w:t>https://djirra.org.au</w:t>
              </w:r>
            </w:hyperlink>
          </w:p>
          <w:p w14:paraId="602D40AC" w14:textId="3F70934D" w:rsidR="00CE1377" w:rsidRPr="00EB7B36" w:rsidRDefault="00CE1377" w:rsidP="005D2170">
            <w:pPr>
              <w:spacing w:after="40" w:line="216" w:lineRule="auto"/>
              <w:contextualSpacing/>
              <w:jc w:val="center"/>
              <w:rPr>
                <w:rFonts w:cstheme="minorHAnsi"/>
                <w:color w:val="404040" w:themeColor="text1" w:themeTint="BF"/>
                <w:kern w:val="24"/>
                <w:sz w:val="24"/>
                <w:szCs w:val="24"/>
                <w:lang w:eastAsia="en-AU"/>
              </w:rPr>
            </w:pPr>
            <w:r w:rsidRPr="00EB7B36">
              <w:rPr>
                <w:rFonts w:cstheme="minorHAnsi"/>
                <w:color w:val="404040" w:themeColor="text1" w:themeTint="BF"/>
                <w:kern w:val="24"/>
                <w:sz w:val="24"/>
                <w:szCs w:val="24"/>
                <w:lang w:eastAsia="en-AU"/>
              </w:rPr>
              <w:t>1800 105 303</w:t>
            </w:r>
          </w:p>
        </w:tc>
      </w:tr>
      <w:tr w:rsidR="0082616C" w:rsidRPr="00EB7B36" w14:paraId="3F3A45E1" w14:textId="77777777" w:rsidTr="26DEB322">
        <w:tc>
          <w:tcPr>
            <w:tcW w:w="9493" w:type="dxa"/>
          </w:tcPr>
          <w:p w14:paraId="1D0C48CF" w14:textId="77777777" w:rsidR="00CE1377" w:rsidRPr="00EB7B36" w:rsidRDefault="00CE1377" w:rsidP="00CE1377">
            <w:pPr>
              <w:jc w:val="center"/>
              <w:rPr>
                <w:rFonts w:cstheme="minorHAnsi"/>
                <w:sz w:val="24"/>
                <w:szCs w:val="24"/>
              </w:rPr>
            </w:pPr>
          </w:p>
          <w:p w14:paraId="3F4F3E6D" w14:textId="5C680172" w:rsidR="00CE1377" w:rsidRPr="00EB7B36" w:rsidRDefault="0082616C" w:rsidP="00CE1377">
            <w:pPr>
              <w:jc w:val="center"/>
              <w:rPr>
                <w:rFonts w:cstheme="minorHAnsi"/>
                <w:sz w:val="24"/>
                <w:szCs w:val="24"/>
              </w:rPr>
            </w:pPr>
            <w:r w:rsidRPr="00EB7B36">
              <w:rPr>
                <w:rFonts w:cstheme="minorHAnsi"/>
                <w:sz w:val="24"/>
                <w:szCs w:val="24"/>
              </w:rPr>
              <w:t>Lifeline (24 hours)</w:t>
            </w:r>
          </w:p>
          <w:p w14:paraId="2DE69C0C" w14:textId="49AF1290" w:rsidR="00CE1377" w:rsidRPr="00EB7B36" w:rsidRDefault="0082616C" w:rsidP="00CE1377">
            <w:pPr>
              <w:jc w:val="center"/>
              <w:rPr>
                <w:rFonts w:cstheme="minorHAnsi"/>
                <w:sz w:val="24"/>
                <w:szCs w:val="24"/>
              </w:rPr>
            </w:pPr>
            <w:r w:rsidRPr="00EB7B36">
              <w:rPr>
                <w:rFonts w:cstheme="minorHAnsi"/>
                <w:sz w:val="24"/>
                <w:szCs w:val="24"/>
              </w:rPr>
              <w:t>www.lifeline.org.au</w:t>
            </w:r>
          </w:p>
          <w:p w14:paraId="6CD7695C" w14:textId="5CCFC783" w:rsidR="0082616C" w:rsidRPr="00EB7B36" w:rsidRDefault="0082616C" w:rsidP="005D2170">
            <w:pPr>
              <w:jc w:val="center"/>
              <w:rPr>
                <w:rFonts w:cstheme="minorHAnsi"/>
                <w:sz w:val="24"/>
                <w:szCs w:val="24"/>
              </w:rPr>
            </w:pPr>
            <w:r w:rsidRPr="00EB7B36">
              <w:rPr>
                <w:rFonts w:cstheme="minorHAnsi"/>
                <w:sz w:val="24"/>
                <w:szCs w:val="24"/>
              </w:rPr>
              <w:t>13 11 14</w:t>
            </w:r>
          </w:p>
        </w:tc>
      </w:tr>
      <w:tr w:rsidR="0082616C" w:rsidRPr="00EB7B36" w14:paraId="258FC760" w14:textId="77777777" w:rsidTr="26DEB322">
        <w:tc>
          <w:tcPr>
            <w:tcW w:w="9493" w:type="dxa"/>
          </w:tcPr>
          <w:p w14:paraId="69D4B6F1" w14:textId="77777777" w:rsidR="00CE1377" w:rsidRPr="00EB7B36" w:rsidRDefault="00CE1377" w:rsidP="00CE1377">
            <w:pPr>
              <w:jc w:val="center"/>
              <w:rPr>
                <w:rFonts w:cstheme="minorHAnsi"/>
                <w:sz w:val="24"/>
                <w:szCs w:val="24"/>
              </w:rPr>
            </w:pPr>
          </w:p>
          <w:p w14:paraId="11A061F1" w14:textId="56B145EF" w:rsidR="00CE1377" w:rsidRPr="00EB7B36" w:rsidRDefault="0082616C" w:rsidP="00CE1377">
            <w:pPr>
              <w:jc w:val="center"/>
              <w:rPr>
                <w:rFonts w:cstheme="minorHAnsi"/>
                <w:sz w:val="24"/>
                <w:szCs w:val="24"/>
              </w:rPr>
            </w:pPr>
            <w:proofErr w:type="spellStart"/>
            <w:r w:rsidRPr="00EB7B36">
              <w:rPr>
                <w:rFonts w:cstheme="minorHAnsi"/>
                <w:sz w:val="24"/>
                <w:szCs w:val="24"/>
              </w:rPr>
              <w:t>Kidsline</w:t>
            </w:r>
            <w:proofErr w:type="spellEnd"/>
            <w:r w:rsidRPr="00EB7B36">
              <w:rPr>
                <w:rFonts w:cstheme="minorHAnsi"/>
                <w:sz w:val="24"/>
                <w:szCs w:val="24"/>
              </w:rPr>
              <w:t xml:space="preserve"> (24 hours)</w:t>
            </w:r>
          </w:p>
          <w:p w14:paraId="5C6B8982" w14:textId="781031A5" w:rsidR="00CE1377" w:rsidRPr="00EB7B36" w:rsidRDefault="005E2446" w:rsidP="00CE1377">
            <w:pPr>
              <w:jc w:val="center"/>
              <w:rPr>
                <w:rFonts w:cstheme="minorHAnsi"/>
                <w:sz w:val="24"/>
                <w:szCs w:val="24"/>
              </w:rPr>
            </w:pPr>
            <w:hyperlink r:id="rId31" w:history="1">
              <w:r w:rsidR="00CE1377" w:rsidRPr="00EB7B36">
                <w:rPr>
                  <w:rStyle w:val="Hyperlink"/>
                  <w:rFonts w:cstheme="minorHAnsi"/>
                  <w:sz w:val="24"/>
                  <w:szCs w:val="24"/>
                </w:rPr>
                <w:t>www.kidshelpline.com.au</w:t>
              </w:r>
            </w:hyperlink>
          </w:p>
          <w:p w14:paraId="3997A101" w14:textId="2A25E4ED" w:rsidR="0082616C" w:rsidRPr="00EB7B36" w:rsidRDefault="0082616C" w:rsidP="005D2170">
            <w:pPr>
              <w:jc w:val="center"/>
              <w:rPr>
                <w:rFonts w:cstheme="minorHAnsi"/>
                <w:sz w:val="24"/>
                <w:szCs w:val="24"/>
              </w:rPr>
            </w:pPr>
            <w:r w:rsidRPr="00EB7B36">
              <w:rPr>
                <w:rFonts w:cstheme="minorHAnsi"/>
                <w:sz w:val="24"/>
                <w:szCs w:val="24"/>
              </w:rPr>
              <w:t>1800 55 1800</w:t>
            </w:r>
          </w:p>
        </w:tc>
      </w:tr>
      <w:tr w:rsidR="0082616C" w:rsidRPr="00EB7B36" w14:paraId="2E56AAFD" w14:textId="77777777" w:rsidTr="26DEB322">
        <w:tc>
          <w:tcPr>
            <w:tcW w:w="9493" w:type="dxa"/>
          </w:tcPr>
          <w:p w14:paraId="2EEA583D" w14:textId="41DE397C" w:rsidR="00CE1377" w:rsidRPr="00EB7B36" w:rsidRDefault="0082616C" w:rsidP="00787B05">
            <w:pPr>
              <w:jc w:val="center"/>
              <w:rPr>
                <w:rFonts w:cstheme="minorHAnsi"/>
                <w:sz w:val="24"/>
                <w:szCs w:val="24"/>
              </w:rPr>
            </w:pPr>
            <w:proofErr w:type="spellStart"/>
            <w:r w:rsidRPr="00EB7B36">
              <w:rPr>
                <w:rFonts w:cstheme="minorHAnsi"/>
                <w:sz w:val="24"/>
                <w:szCs w:val="24"/>
              </w:rPr>
              <w:t>MensLine</w:t>
            </w:r>
            <w:proofErr w:type="spellEnd"/>
            <w:r w:rsidRPr="00EB7B36">
              <w:rPr>
                <w:rFonts w:cstheme="minorHAnsi"/>
                <w:sz w:val="24"/>
                <w:szCs w:val="24"/>
              </w:rPr>
              <w:t xml:space="preserve"> (24 hours)</w:t>
            </w:r>
          </w:p>
          <w:p w14:paraId="506F6CD1" w14:textId="4989A61F" w:rsidR="00CE1377" w:rsidRPr="00EB7B36" w:rsidRDefault="005E2446" w:rsidP="00787B05">
            <w:pPr>
              <w:jc w:val="center"/>
              <w:rPr>
                <w:rFonts w:cstheme="minorHAnsi"/>
                <w:sz w:val="24"/>
                <w:szCs w:val="24"/>
              </w:rPr>
            </w:pPr>
            <w:hyperlink r:id="rId32" w:history="1">
              <w:r w:rsidR="00CE1377" w:rsidRPr="00EB7B36">
                <w:rPr>
                  <w:rStyle w:val="Hyperlink"/>
                  <w:rFonts w:cstheme="minorHAnsi"/>
                  <w:sz w:val="24"/>
                  <w:szCs w:val="24"/>
                </w:rPr>
                <w:t>www.mensline.org.au</w:t>
              </w:r>
            </w:hyperlink>
          </w:p>
          <w:p w14:paraId="17E0743C" w14:textId="0ACC2700" w:rsidR="00CE1377" w:rsidRPr="00EB7B36" w:rsidRDefault="0082616C" w:rsidP="00787B05">
            <w:pPr>
              <w:jc w:val="center"/>
              <w:rPr>
                <w:rFonts w:cstheme="minorHAnsi"/>
                <w:sz w:val="24"/>
                <w:szCs w:val="24"/>
              </w:rPr>
            </w:pPr>
            <w:r w:rsidRPr="00EB7B36">
              <w:rPr>
                <w:rFonts w:cstheme="minorHAnsi"/>
                <w:sz w:val="24"/>
                <w:szCs w:val="24"/>
              </w:rPr>
              <w:t>1300 789 978</w:t>
            </w:r>
          </w:p>
        </w:tc>
      </w:tr>
    </w:tbl>
    <w:p w14:paraId="6DCFAB1C" w14:textId="78155154" w:rsidR="008F2A7E" w:rsidRPr="00EB7B36" w:rsidRDefault="00844DC0" w:rsidP="00BA011B">
      <w:pPr>
        <w:spacing w:before="240" w:after="40" w:line="216" w:lineRule="auto"/>
        <w:rPr>
          <w:rFonts w:eastAsia="Times New Roman" w:cstheme="minorHAnsi"/>
          <w:b/>
          <w:bCs/>
          <w:sz w:val="24"/>
          <w:szCs w:val="24"/>
          <w:lang w:eastAsia="en-AU"/>
        </w:rPr>
      </w:pPr>
      <w:r w:rsidRPr="00EB7B36">
        <w:rPr>
          <w:rFonts w:eastAsia="Times New Roman" w:cstheme="minorHAnsi"/>
          <w:b/>
          <w:bCs/>
          <w:sz w:val="24"/>
          <w:szCs w:val="24"/>
          <w:lang w:eastAsia="en-AU"/>
        </w:rPr>
        <w:t xml:space="preserve">For </w:t>
      </w:r>
      <w:r w:rsidR="00A94B77" w:rsidRPr="00EB7B36">
        <w:rPr>
          <w:rFonts w:eastAsia="Times New Roman" w:cstheme="minorHAnsi"/>
          <w:b/>
          <w:bCs/>
          <w:sz w:val="24"/>
          <w:szCs w:val="24"/>
          <w:lang w:eastAsia="en-AU"/>
        </w:rPr>
        <w:t>further information or to provide feedback please contact:</w:t>
      </w:r>
    </w:p>
    <w:p w14:paraId="7A7F5AA7" w14:textId="093AC4AE" w:rsidR="00844DC0" w:rsidRPr="00EB7B36" w:rsidRDefault="00844DC0" w:rsidP="00BA011B">
      <w:pPr>
        <w:spacing w:before="240" w:after="40" w:line="216" w:lineRule="auto"/>
        <w:rPr>
          <w:rStyle w:val="Hyperlink"/>
          <w:rFonts w:eastAsia="Times New Roman" w:cstheme="minorHAnsi"/>
          <w:sz w:val="24"/>
          <w:szCs w:val="24"/>
          <w:lang w:eastAsia="en-AU"/>
        </w:rPr>
      </w:pPr>
      <w:r w:rsidRPr="00EB7B36">
        <w:rPr>
          <w:rFonts w:eastAsia="Times New Roman" w:cstheme="minorHAnsi"/>
          <w:sz w:val="24"/>
          <w:szCs w:val="24"/>
          <w:lang w:eastAsia="en-AU"/>
        </w:rPr>
        <w:t>Krissy Nicholson</w:t>
      </w:r>
      <w:r w:rsidR="008F2A7E" w:rsidRPr="00EB7B36">
        <w:rPr>
          <w:rFonts w:eastAsia="Times New Roman" w:cstheme="minorHAnsi"/>
          <w:sz w:val="24"/>
          <w:szCs w:val="24"/>
          <w:lang w:eastAsia="en-AU"/>
        </w:rPr>
        <w:t xml:space="preserve">, Family Violence Prevention Officer: </w:t>
      </w:r>
      <w:r w:rsidRPr="00EB7B36">
        <w:rPr>
          <w:rFonts w:eastAsia="Times New Roman" w:cstheme="minorHAnsi"/>
          <w:sz w:val="24"/>
          <w:szCs w:val="24"/>
          <w:lang w:eastAsia="en-AU"/>
        </w:rPr>
        <w:t xml:space="preserve"> </w:t>
      </w:r>
      <w:hyperlink r:id="rId33" w:history="1">
        <w:r w:rsidRPr="00EB7B36">
          <w:rPr>
            <w:rStyle w:val="Hyperlink"/>
            <w:rFonts w:eastAsia="Times New Roman" w:cstheme="minorHAnsi"/>
            <w:sz w:val="24"/>
            <w:szCs w:val="24"/>
            <w:lang w:eastAsia="en-AU"/>
          </w:rPr>
          <w:t>knicholson@casey.vic.gov.au</w:t>
        </w:r>
      </w:hyperlink>
    </w:p>
    <w:p w14:paraId="611B0ACA" w14:textId="7947CD50" w:rsidR="005C29E7" w:rsidRPr="00EB7B36" w:rsidRDefault="008F2A7E" w:rsidP="005C29E7">
      <w:pPr>
        <w:spacing w:before="240" w:after="40" w:line="216" w:lineRule="auto"/>
        <w:rPr>
          <w:rFonts w:eastAsia="Times New Roman" w:cstheme="minorHAnsi"/>
          <w:sz w:val="24"/>
          <w:szCs w:val="24"/>
          <w:lang w:eastAsia="en-AU"/>
        </w:rPr>
      </w:pPr>
      <w:r w:rsidRPr="00EB7B36">
        <w:rPr>
          <w:rStyle w:val="Hyperlink"/>
          <w:rFonts w:eastAsia="Times New Roman" w:cstheme="minorHAnsi"/>
          <w:color w:val="000000" w:themeColor="text1"/>
          <w:sz w:val="24"/>
          <w:szCs w:val="24"/>
          <w:u w:val="none"/>
          <w:lang w:eastAsia="en-AU"/>
        </w:rPr>
        <w:t>Teresa Thomson, Gender Equality Officer:</w:t>
      </w:r>
      <w:r w:rsidR="00971AA9" w:rsidRPr="00EB7B36">
        <w:rPr>
          <w:rStyle w:val="Hyperlink"/>
          <w:rFonts w:eastAsia="Times New Roman" w:cstheme="minorHAnsi"/>
          <w:color w:val="000000" w:themeColor="text1"/>
          <w:sz w:val="24"/>
          <w:szCs w:val="24"/>
          <w:u w:val="none"/>
          <w:lang w:eastAsia="en-AU"/>
        </w:rPr>
        <w:t xml:space="preserve">  </w:t>
      </w:r>
      <w:r w:rsidRPr="00EB7B36">
        <w:rPr>
          <w:rStyle w:val="Hyperlink"/>
          <w:rFonts w:eastAsia="Times New Roman" w:cstheme="minorHAnsi"/>
          <w:color w:val="000000" w:themeColor="text1"/>
          <w:sz w:val="24"/>
          <w:szCs w:val="24"/>
          <w:lang w:eastAsia="en-AU"/>
        </w:rPr>
        <w:t xml:space="preserve"> </w:t>
      </w:r>
      <w:r w:rsidRPr="00EB7B36">
        <w:rPr>
          <w:rStyle w:val="Hyperlink"/>
          <w:rFonts w:eastAsia="Times New Roman" w:cstheme="minorHAnsi"/>
          <w:sz w:val="24"/>
          <w:szCs w:val="24"/>
          <w:lang w:eastAsia="en-AU"/>
        </w:rPr>
        <w:t>Tthomson@casey.vic.gov.au</w:t>
      </w:r>
    </w:p>
    <w:sectPr w:rsidR="005C29E7" w:rsidRPr="00EB7B36" w:rsidSect="008945DB">
      <w:pgSz w:w="11906" w:h="16838"/>
      <w:pgMar w:top="709"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7D018" w14:textId="77777777" w:rsidR="00C600FD" w:rsidRDefault="00C600FD" w:rsidP="00B05464">
      <w:pPr>
        <w:spacing w:after="0" w:line="240" w:lineRule="auto"/>
      </w:pPr>
      <w:r>
        <w:separator/>
      </w:r>
    </w:p>
  </w:endnote>
  <w:endnote w:type="continuationSeparator" w:id="0">
    <w:p w14:paraId="131F6CC0" w14:textId="77777777" w:rsidR="00C600FD" w:rsidRDefault="00C600FD" w:rsidP="00B0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753B" w14:textId="77777777" w:rsidR="00C600FD" w:rsidRDefault="00C600FD" w:rsidP="00B05464">
      <w:pPr>
        <w:spacing w:after="0" w:line="240" w:lineRule="auto"/>
      </w:pPr>
      <w:r>
        <w:separator/>
      </w:r>
    </w:p>
  </w:footnote>
  <w:footnote w:type="continuationSeparator" w:id="0">
    <w:p w14:paraId="0ACB920E" w14:textId="77777777" w:rsidR="00C600FD" w:rsidRDefault="00C600FD" w:rsidP="00B05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F03"/>
    <w:multiLevelType w:val="hybridMultilevel"/>
    <w:tmpl w:val="2C948638"/>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81112"/>
    <w:multiLevelType w:val="hybridMultilevel"/>
    <w:tmpl w:val="3384DC6C"/>
    <w:lvl w:ilvl="0" w:tplc="9664E6F0">
      <w:start w:val="1800"/>
      <w:numFmt w:val="bullet"/>
      <w:lvlText w:val=""/>
      <w:lvlJc w:val="left"/>
      <w:pPr>
        <w:ind w:left="1080" w:hanging="360"/>
      </w:pPr>
      <w:rPr>
        <w:rFonts w:ascii="Symbol" w:eastAsia="Times New Roman" w:hAnsi="Symbol"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FB719F"/>
    <w:multiLevelType w:val="hybridMultilevel"/>
    <w:tmpl w:val="69F67CB2"/>
    <w:lvl w:ilvl="0" w:tplc="6A20CC7A">
      <w:start w:val="1"/>
      <w:numFmt w:val="upp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5434F9"/>
    <w:multiLevelType w:val="hybridMultilevel"/>
    <w:tmpl w:val="2DAEF44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A70021"/>
    <w:multiLevelType w:val="hybridMultilevel"/>
    <w:tmpl w:val="2C948638"/>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2A06F0"/>
    <w:multiLevelType w:val="hybridMultilevel"/>
    <w:tmpl w:val="C39CD07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05754"/>
    <w:multiLevelType w:val="hybridMultilevel"/>
    <w:tmpl w:val="CFF6A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7F3077"/>
    <w:multiLevelType w:val="hybridMultilevel"/>
    <w:tmpl w:val="0C28CD0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8" w15:restartNumberingAfterBreak="0">
    <w:nsid w:val="1B7758A3"/>
    <w:multiLevelType w:val="hybridMultilevel"/>
    <w:tmpl w:val="A1002510"/>
    <w:lvl w:ilvl="0" w:tplc="00DAE7D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0A1F03"/>
    <w:multiLevelType w:val="hybridMultilevel"/>
    <w:tmpl w:val="C09A669C"/>
    <w:lvl w:ilvl="0" w:tplc="C18A6E08">
      <w:start w:val="1"/>
      <w:numFmt w:val="bullet"/>
      <w:lvlText w:val="-"/>
      <w:lvlJc w:val="left"/>
      <w:pPr>
        <w:ind w:left="720" w:hanging="360"/>
      </w:pPr>
      <w:rPr>
        <w:rFonts w:ascii="Calibri" w:eastAsiaTheme="minorEastAsia" w:hAnsi="Calibri" w:cs="Calibr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696A86"/>
    <w:multiLevelType w:val="hybridMultilevel"/>
    <w:tmpl w:val="AFAE1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160DA8"/>
    <w:multiLevelType w:val="hybridMultilevel"/>
    <w:tmpl w:val="46327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5292C29"/>
    <w:multiLevelType w:val="hybridMultilevel"/>
    <w:tmpl w:val="BF7A29A2"/>
    <w:lvl w:ilvl="0" w:tplc="83F6EB86">
      <w:start w:val="1"/>
      <w:numFmt w:val="bullet"/>
      <w:lvlText w:val=" "/>
      <w:lvlJc w:val="left"/>
      <w:pPr>
        <w:tabs>
          <w:tab w:val="num" w:pos="720"/>
        </w:tabs>
        <w:ind w:left="720" w:hanging="360"/>
      </w:pPr>
      <w:rPr>
        <w:rFonts w:ascii="Calibri" w:hAnsi="Calibri" w:hint="default"/>
      </w:rPr>
    </w:lvl>
    <w:lvl w:ilvl="1" w:tplc="148CBF9A" w:tentative="1">
      <w:start w:val="1"/>
      <w:numFmt w:val="bullet"/>
      <w:lvlText w:val=" "/>
      <w:lvlJc w:val="left"/>
      <w:pPr>
        <w:tabs>
          <w:tab w:val="num" w:pos="1440"/>
        </w:tabs>
        <w:ind w:left="1440" w:hanging="360"/>
      </w:pPr>
      <w:rPr>
        <w:rFonts w:ascii="Calibri" w:hAnsi="Calibri" w:hint="default"/>
      </w:rPr>
    </w:lvl>
    <w:lvl w:ilvl="2" w:tplc="31EC714A" w:tentative="1">
      <w:start w:val="1"/>
      <w:numFmt w:val="bullet"/>
      <w:lvlText w:val=" "/>
      <w:lvlJc w:val="left"/>
      <w:pPr>
        <w:tabs>
          <w:tab w:val="num" w:pos="2160"/>
        </w:tabs>
        <w:ind w:left="2160" w:hanging="360"/>
      </w:pPr>
      <w:rPr>
        <w:rFonts w:ascii="Calibri" w:hAnsi="Calibri" w:hint="default"/>
      </w:rPr>
    </w:lvl>
    <w:lvl w:ilvl="3" w:tplc="9E36E430" w:tentative="1">
      <w:start w:val="1"/>
      <w:numFmt w:val="bullet"/>
      <w:lvlText w:val=" "/>
      <w:lvlJc w:val="left"/>
      <w:pPr>
        <w:tabs>
          <w:tab w:val="num" w:pos="2880"/>
        </w:tabs>
        <w:ind w:left="2880" w:hanging="360"/>
      </w:pPr>
      <w:rPr>
        <w:rFonts w:ascii="Calibri" w:hAnsi="Calibri" w:hint="default"/>
      </w:rPr>
    </w:lvl>
    <w:lvl w:ilvl="4" w:tplc="B0F07546" w:tentative="1">
      <w:start w:val="1"/>
      <w:numFmt w:val="bullet"/>
      <w:lvlText w:val=" "/>
      <w:lvlJc w:val="left"/>
      <w:pPr>
        <w:tabs>
          <w:tab w:val="num" w:pos="3600"/>
        </w:tabs>
        <w:ind w:left="3600" w:hanging="360"/>
      </w:pPr>
      <w:rPr>
        <w:rFonts w:ascii="Calibri" w:hAnsi="Calibri" w:hint="default"/>
      </w:rPr>
    </w:lvl>
    <w:lvl w:ilvl="5" w:tplc="7F7ADC4E" w:tentative="1">
      <w:start w:val="1"/>
      <w:numFmt w:val="bullet"/>
      <w:lvlText w:val=" "/>
      <w:lvlJc w:val="left"/>
      <w:pPr>
        <w:tabs>
          <w:tab w:val="num" w:pos="4320"/>
        </w:tabs>
        <w:ind w:left="4320" w:hanging="360"/>
      </w:pPr>
      <w:rPr>
        <w:rFonts w:ascii="Calibri" w:hAnsi="Calibri" w:hint="default"/>
      </w:rPr>
    </w:lvl>
    <w:lvl w:ilvl="6" w:tplc="40EAD7BA" w:tentative="1">
      <w:start w:val="1"/>
      <w:numFmt w:val="bullet"/>
      <w:lvlText w:val=" "/>
      <w:lvlJc w:val="left"/>
      <w:pPr>
        <w:tabs>
          <w:tab w:val="num" w:pos="5040"/>
        </w:tabs>
        <w:ind w:left="5040" w:hanging="360"/>
      </w:pPr>
      <w:rPr>
        <w:rFonts w:ascii="Calibri" w:hAnsi="Calibri" w:hint="default"/>
      </w:rPr>
    </w:lvl>
    <w:lvl w:ilvl="7" w:tplc="73C260BE" w:tentative="1">
      <w:start w:val="1"/>
      <w:numFmt w:val="bullet"/>
      <w:lvlText w:val=" "/>
      <w:lvlJc w:val="left"/>
      <w:pPr>
        <w:tabs>
          <w:tab w:val="num" w:pos="5760"/>
        </w:tabs>
        <w:ind w:left="5760" w:hanging="360"/>
      </w:pPr>
      <w:rPr>
        <w:rFonts w:ascii="Calibri" w:hAnsi="Calibri" w:hint="default"/>
      </w:rPr>
    </w:lvl>
    <w:lvl w:ilvl="8" w:tplc="CBCA7E34" w:tentative="1">
      <w:start w:val="1"/>
      <w:numFmt w:val="bullet"/>
      <w:lvlText w:val=" "/>
      <w:lvlJc w:val="left"/>
      <w:pPr>
        <w:tabs>
          <w:tab w:val="num" w:pos="6480"/>
        </w:tabs>
        <w:ind w:left="6480" w:hanging="360"/>
      </w:pPr>
      <w:rPr>
        <w:rFonts w:ascii="Calibri" w:hAnsi="Calibri" w:hint="default"/>
      </w:rPr>
    </w:lvl>
  </w:abstractNum>
  <w:abstractNum w:abstractNumId="13" w15:restartNumberingAfterBreak="0">
    <w:nsid w:val="39750FA1"/>
    <w:multiLevelType w:val="hybridMultilevel"/>
    <w:tmpl w:val="772C66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E921675"/>
    <w:multiLevelType w:val="hybridMultilevel"/>
    <w:tmpl w:val="E07C7D1A"/>
    <w:lvl w:ilvl="0" w:tplc="6A20CC7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1343075"/>
    <w:multiLevelType w:val="multilevel"/>
    <w:tmpl w:val="677432A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6" w15:restartNumberingAfterBreak="0">
    <w:nsid w:val="4867674E"/>
    <w:multiLevelType w:val="hybridMultilevel"/>
    <w:tmpl w:val="E7347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CF4945"/>
    <w:multiLevelType w:val="hybridMultilevel"/>
    <w:tmpl w:val="63D4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597D08"/>
    <w:multiLevelType w:val="hybridMultilevel"/>
    <w:tmpl w:val="7CF2CDA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7B46E3"/>
    <w:multiLevelType w:val="hybridMultilevel"/>
    <w:tmpl w:val="89725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666EA2"/>
    <w:multiLevelType w:val="multilevel"/>
    <w:tmpl w:val="2FA64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E76744"/>
    <w:multiLevelType w:val="hybridMultilevel"/>
    <w:tmpl w:val="7C16FCE6"/>
    <w:lvl w:ilvl="0" w:tplc="B6FECA82">
      <w:start w:val="1800"/>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B7093D"/>
    <w:multiLevelType w:val="multilevel"/>
    <w:tmpl w:val="31CC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553209"/>
    <w:multiLevelType w:val="hybridMultilevel"/>
    <w:tmpl w:val="C2EECBD0"/>
    <w:lvl w:ilvl="0" w:tplc="7B2A84F2">
      <w:start w:val="180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EB354A"/>
    <w:multiLevelType w:val="multilevel"/>
    <w:tmpl w:val="299ED6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5" w15:restartNumberingAfterBreak="0">
    <w:nsid w:val="71692584"/>
    <w:multiLevelType w:val="hybridMultilevel"/>
    <w:tmpl w:val="C72A0B2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FA4D4A"/>
    <w:multiLevelType w:val="hybridMultilevel"/>
    <w:tmpl w:val="CBE24C82"/>
    <w:lvl w:ilvl="0" w:tplc="179299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281137"/>
    <w:multiLevelType w:val="hybridMultilevel"/>
    <w:tmpl w:val="2926E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851446"/>
    <w:multiLevelType w:val="hybridMultilevel"/>
    <w:tmpl w:val="8800F220"/>
    <w:lvl w:ilvl="0" w:tplc="179299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7195405">
    <w:abstractNumId w:val="28"/>
  </w:num>
  <w:num w:numId="2" w16cid:durableId="1423407388">
    <w:abstractNumId w:val="26"/>
  </w:num>
  <w:num w:numId="3" w16cid:durableId="707880608">
    <w:abstractNumId w:val="19"/>
  </w:num>
  <w:num w:numId="4" w16cid:durableId="1594169964">
    <w:abstractNumId w:val="12"/>
  </w:num>
  <w:num w:numId="5" w16cid:durableId="1129589841">
    <w:abstractNumId w:val="11"/>
  </w:num>
  <w:num w:numId="6" w16cid:durableId="1052340989">
    <w:abstractNumId w:val="9"/>
  </w:num>
  <w:num w:numId="7" w16cid:durableId="518542148">
    <w:abstractNumId w:val="21"/>
  </w:num>
  <w:num w:numId="8" w16cid:durableId="417097240">
    <w:abstractNumId w:val="1"/>
  </w:num>
  <w:num w:numId="9" w16cid:durableId="403843267">
    <w:abstractNumId w:val="13"/>
  </w:num>
  <w:num w:numId="10" w16cid:durableId="1420254298">
    <w:abstractNumId w:val="7"/>
  </w:num>
  <w:num w:numId="11" w16cid:durableId="703480361">
    <w:abstractNumId w:val="23"/>
  </w:num>
  <w:num w:numId="12" w16cid:durableId="2048286334">
    <w:abstractNumId w:val="10"/>
  </w:num>
  <w:num w:numId="13" w16cid:durableId="1164660163">
    <w:abstractNumId w:val="8"/>
  </w:num>
  <w:num w:numId="14" w16cid:durableId="2123959749">
    <w:abstractNumId w:val="22"/>
  </w:num>
  <w:num w:numId="15" w16cid:durableId="2075616036">
    <w:abstractNumId w:val="15"/>
  </w:num>
  <w:num w:numId="16" w16cid:durableId="2132744740">
    <w:abstractNumId w:val="24"/>
  </w:num>
  <w:num w:numId="17" w16cid:durableId="205797995">
    <w:abstractNumId w:val="16"/>
  </w:num>
  <w:num w:numId="18" w16cid:durableId="1897932422">
    <w:abstractNumId w:val="3"/>
  </w:num>
  <w:num w:numId="19" w16cid:durableId="1026373835">
    <w:abstractNumId w:val="5"/>
  </w:num>
  <w:num w:numId="20" w16cid:durableId="450133443">
    <w:abstractNumId w:val="6"/>
  </w:num>
  <w:num w:numId="21" w16cid:durableId="2080128940">
    <w:abstractNumId w:val="17"/>
  </w:num>
  <w:num w:numId="22" w16cid:durableId="1163594098">
    <w:abstractNumId w:val="14"/>
  </w:num>
  <w:num w:numId="23" w16cid:durableId="2018918190">
    <w:abstractNumId w:val="2"/>
  </w:num>
  <w:num w:numId="24" w16cid:durableId="2122190477">
    <w:abstractNumId w:val="4"/>
  </w:num>
  <w:num w:numId="25" w16cid:durableId="137958758">
    <w:abstractNumId w:val="18"/>
  </w:num>
  <w:num w:numId="26" w16cid:durableId="1976521005">
    <w:abstractNumId w:val="25"/>
  </w:num>
  <w:num w:numId="27" w16cid:durableId="696350195">
    <w:abstractNumId w:val="0"/>
  </w:num>
  <w:num w:numId="28" w16cid:durableId="1183281542">
    <w:abstractNumId w:val="20"/>
  </w:num>
  <w:num w:numId="29" w16cid:durableId="1229225028">
    <w:abstractNumId w:val="27"/>
  </w:num>
  <w:num w:numId="30" w16cid:durableId="1838107940">
    <w:abstractNumId w:val="8"/>
  </w:num>
  <w:num w:numId="31" w16cid:durableId="2026686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04"/>
    <w:rsid w:val="00021A8B"/>
    <w:rsid w:val="000323BE"/>
    <w:rsid w:val="0003508A"/>
    <w:rsid w:val="00036CD6"/>
    <w:rsid w:val="000512D4"/>
    <w:rsid w:val="00073658"/>
    <w:rsid w:val="00093CF2"/>
    <w:rsid w:val="00094E5E"/>
    <w:rsid w:val="00096891"/>
    <w:rsid w:val="000A16E7"/>
    <w:rsid w:val="000B06CA"/>
    <w:rsid w:val="000B16F6"/>
    <w:rsid w:val="000B5B05"/>
    <w:rsid w:val="000C2FC6"/>
    <w:rsid w:val="000F34DD"/>
    <w:rsid w:val="0011757C"/>
    <w:rsid w:val="0013152F"/>
    <w:rsid w:val="001604F3"/>
    <w:rsid w:val="00164F86"/>
    <w:rsid w:val="0017678A"/>
    <w:rsid w:val="00184FB6"/>
    <w:rsid w:val="00185BE5"/>
    <w:rsid w:val="00193289"/>
    <w:rsid w:val="001A6ECC"/>
    <w:rsid w:val="001C57D0"/>
    <w:rsid w:val="001F0C27"/>
    <w:rsid w:val="00206F3E"/>
    <w:rsid w:val="00207A78"/>
    <w:rsid w:val="00254E38"/>
    <w:rsid w:val="002660EC"/>
    <w:rsid w:val="002B33BE"/>
    <w:rsid w:val="002B53F5"/>
    <w:rsid w:val="002E0DA9"/>
    <w:rsid w:val="002E2547"/>
    <w:rsid w:val="002F0E85"/>
    <w:rsid w:val="00300E13"/>
    <w:rsid w:val="00304DFD"/>
    <w:rsid w:val="00307EB6"/>
    <w:rsid w:val="00314931"/>
    <w:rsid w:val="00320697"/>
    <w:rsid w:val="00331CED"/>
    <w:rsid w:val="00361763"/>
    <w:rsid w:val="00384511"/>
    <w:rsid w:val="003C2132"/>
    <w:rsid w:val="003D520A"/>
    <w:rsid w:val="003E7A2C"/>
    <w:rsid w:val="00443DF9"/>
    <w:rsid w:val="00444852"/>
    <w:rsid w:val="00452A34"/>
    <w:rsid w:val="00485287"/>
    <w:rsid w:val="004D6413"/>
    <w:rsid w:val="004E21D7"/>
    <w:rsid w:val="004E51E4"/>
    <w:rsid w:val="004F192A"/>
    <w:rsid w:val="005247E7"/>
    <w:rsid w:val="005546D6"/>
    <w:rsid w:val="00555D5A"/>
    <w:rsid w:val="005A30CE"/>
    <w:rsid w:val="005C29E7"/>
    <w:rsid w:val="005C6FCD"/>
    <w:rsid w:val="005D2170"/>
    <w:rsid w:val="005E2446"/>
    <w:rsid w:val="005F2FFD"/>
    <w:rsid w:val="00657CF4"/>
    <w:rsid w:val="00664C4B"/>
    <w:rsid w:val="006758D7"/>
    <w:rsid w:val="006C1C82"/>
    <w:rsid w:val="006C35EC"/>
    <w:rsid w:val="006D043B"/>
    <w:rsid w:val="006F1C7B"/>
    <w:rsid w:val="006F6580"/>
    <w:rsid w:val="0070283C"/>
    <w:rsid w:val="007124B0"/>
    <w:rsid w:val="00713D24"/>
    <w:rsid w:val="0074455D"/>
    <w:rsid w:val="00744FDF"/>
    <w:rsid w:val="007832EB"/>
    <w:rsid w:val="00783307"/>
    <w:rsid w:val="00786F8F"/>
    <w:rsid w:val="00787B05"/>
    <w:rsid w:val="008229FF"/>
    <w:rsid w:val="008248C5"/>
    <w:rsid w:val="0082616C"/>
    <w:rsid w:val="00826C9F"/>
    <w:rsid w:val="00844DC0"/>
    <w:rsid w:val="00883181"/>
    <w:rsid w:val="008841E3"/>
    <w:rsid w:val="00887990"/>
    <w:rsid w:val="008945DB"/>
    <w:rsid w:val="008E2435"/>
    <w:rsid w:val="008F2A7E"/>
    <w:rsid w:val="008F2B13"/>
    <w:rsid w:val="009151CB"/>
    <w:rsid w:val="009201DD"/>
    <w:rsid w:val="009576FE"/>
    <w:rsid w:val="00971AA9"/>
    <w:rsid w:val="00973C48"/>
    <w:rsid w:val="00986D01"/>
    <w:rsid w:val="00990D5A"/>
    <w:rsid w:val="00997394"/>
    <w:rsid w:val="009A2219"/>
    <w:rsid w:val="009C125D"/>
    <w:rsid w:val="009E6650"/>
    <w:rsid w:val="00A07040"/>
    <w:rsid w:val="00A1239F"/>
    <w:rsid w:val="00A1372B"/>
    <w:rsid w:val="00A15726"/>
    <w:rsid w:val="00A313AD"/>
    <w:rsid w:val="00A3170A"/>
    <w:rsid w:val="00A55E84"/>
    <w:rsid w:val="00A67DAA"/>
    <w:rsid w:val="00A94B77"/>
    <w:rsid w:val="00AB541E"/>
    <w:rsid w:val="00AC0E49"/>
    <w:rsid w:val="00AD45E0"/>
    <w:rsid w:val="00B05464"/>
    <w:rsid w:val="00B25E56"/>
    <w:rsid w:val="00B4013C"/>
    <w:rsid w:val="00B571F4"/>
    <w:rsid w:val="00BA011B"/>
    <w:rsid w:val="00BA623F"/>
    <w:rsid w:val="00BD5C34"/>
    <w:rsid w:val="00C15717"/>
    <w:rsid w:val="00C46A72"/>
    <w:rsid w:val="00C600FD"/>
    <w:rsid w:val="00C74C72"/>
    <w:rsid w:val="00C95562"/>
    <w:rsid w:val="00CC0F3A"/>
    <w:rsid w:val="00CD1C11"/>
    <w:rsid w:val="00CD5C70"/>
    <w:rsid w:val="00CE1377"/>
    <w:rsid w:val="00CF452D"/>
    <w:rsid w:val="00D62EF8"/>
    <w:rsid w:val="00DB1FF2"/>
    <w:rsid w:val="00DC7B9B"/>
    <w:rsid w:val="00E07462"/>
    <w:rsid w:val="00E10DF0"/>
    <w:rsid w:val="00E76154"/>
    <w:rsid w:val="00E93D16"/>
    <w:rsid w:val="00EB7B36"/>
    <w:rsid w:val="00EC55D8"/>
    <w:rsid w:val="00EC7342"/>
    <w:rsid w:val="00EE07C7"/>
    <w:rsid w:val="00EE1917"/>
    <w:rsid w:val="00EE21FD"/>
    <w:rsid w:val="00F13783"/>
    <w:rsid w:val="00F159D6"/>
    <w:rsid w:val="00F37D39"/>
    <w:rsid w:val="00F40BBE"/>
    <w:rsid w:val="00F56F04"/>
    <w:rsid w:val="00FE4DA9"/>
    <w:rsid w:val="26DEB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99A7"/>
  <w15:chartTrackingRefBased/>
  <w15:docId w15:val="{B23BABB1-1CD3-4791-AFD0-0594AE61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D24"/>
  </w:style>
  <w:style w:type="paragraph" w:styleId="Heading1">
    <w:name w:val="heading 1"/>
    <w:basedOn w:val="Normal"/>
    <w:next w:val="Normal"/>
    <w:link w:val="Heading1Char"/>
    <w:uiPriority w:val="9"/>
    <w:qFormat/>
    <w:rsid w:val="00713D2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713D2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3D2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3D2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713D2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13D2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13D2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13D2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13D2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464"/>
  </w:style>
  <w:style w:type="paragraph" w:styleId="Footer">
    <w:name w:val="footer"/>
    <w:basedOn w:val="Normal"/>
    <w:link w:val="FooterChar"/>
    <w:uiPriority w:val="99"/>
    <w:unhideWhenUsed/>
    <w:rsid w:val="00B05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464"/>
  </w:style>
  <w:style w:type="paragraph" w:styleId="ListParagraph">
    <w:name w:val="List Paragraph"/>
    <w:aliases w:val="Content table heading,No spaces,No List Paragraph,Bullets Level 1"/>
    <w:basedOn w:val="Normal"/>
    <w:link w:val="ListParagraphChar"/>
    <w:uiPriority w:val="34"/>
    <w:qFormat/>
    <w:rsid w:val="00B05464"/>
    <w:pPr>
      <w:ind w:left="720"/>
      <w:contextualSpacing/>
    </w:pPr>
  </w:style>
  <w:style w:type="character" w:styleId="Hyperlink">
    <w:name w:val="Hyperlink"/>
    <w:basedOn w:val="DefaultParagraphFont"/>
    <w:uiPriority w:val="99"/>
    <w:unhideWhenUsed/>
    <w:rsid w:val="00BA011B"/>
    <w:rPr>
      <w:color w:val="0000FF"/>
      <w:u w:val="single"/>
    </w:rPr>
  </w:style>
  <w:style w:type="paragraph" w:styleId="NormalWeb">
    <w:name w:val="Normal (Web)"/>
    <w:basedOn w:val="Normal"/>
    <w:uiPriority w:val="99"/>
    <w:unhideWhenUsed/>
    <w:rsid w:val="00BA011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13D24"/>
    <w:rPr>
      <w:i/>
      <w:iCs/>
    </w:rPr>
  </w:style>
  <w:style w:type="character" w:styleId="UnresolvedMention">
    <w:name w:val="Unresolved Mention"/>
    <w:basedOn w:val="DefaultParagraphFont"/>
    <w:uiPriority w:val="99"/>
    <w:semiHidden/>
    <w:unhideWhenUsed/>
    <w:rsid w:val="00F13783"/>
    <w:rPr>
      <w:color w:val="605E5C"/>
      <w:shd w:val="clear" w:color="auto" w:fill="E1DFDD"/>
    </w:rPr>
  </w:style>
  <w:style w:type="table" w:styleId="TableGrid">
    <w:name w:val="Table Grid"/>
    <w:basedOn w:val="TableNormal"/>
    <w:uiPriority w:val="39"/>
    <w:rsid w:val="000B0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D24"/>
    <w:rPr>
      <w:rFonts w:ascii="Segoe UI" w:hAnsi="Segoe UI" w:cs="Segoe UI"/>
      <w:sz w:val="18"/>
      <w:szCs w:val="18"/>
    </w:rPr>
  </w:style>
  <w:style w:type="character" w:customStyle="1" w:styleId="Heading1Char">
    <w:name w:val="Heading 1 Char"/>
    <w:basedOn w:val="DefaultParagraphFont"/>
    <w:link w:val="Heading1"/>
    <w:uiPriority w:val="9"/>
    <w:rsid w:val="00713D2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713D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3D2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3D2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713D2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13D2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13D2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13D2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13D2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13D24"/>
    <w:pPr>
      <w:spacing w:line="240" w:lineRule="auto"/>
    </w:pPr>
    <w:rPr>
      <w:b/>
      <w:bCs/>
      <w:smallCaps/>
      <w:color w:val="44546A" w:themeColor="text2"/>
    </w:rPr>
  </w:style>
  <w:style w:type="paragraph" w:styleId="Title">
    <w:name w:val="Title"/>
    <w:basedOn w:val="Normal"/>
    <w:next w:val="Normal"/>
    <w:link w:val="TitleChar"/>
    <w:uiPriority w:val="10"/>
    <w:qFormat/>
    <w:rsid w:val="00713D2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13D2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13D2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13D2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13D24"/>
    <w:rPr>
      <w:b/>
      <w:bCs/>
    </w:rPr>
  </w:style>
  <w:style w:type="paragraph" w:styleId="NoSpacing">
    <w:name w:val="No Spacing"/>
    <w:uiPriority w:val="1"/>
    <w:qFormat/>
    <w:rsid w:val="00713D24"/>
    <w:pPr>
      <w:spacing w:after="0" w:line="240" w:lineRule="auto"/>
    </w:pPr>
  </w:style>
  <w:style w:type="paragraph" w:styleId="Quote">
    <w:name w:val="Quote"/>
    <w:basedOn w:val="Normal"/>
    <w:next w:val="Normal"/>
    <w:link w:val="QuoteChar"/>
    <w:uiPriority w:val="29"/>
    <w:qFormat/>
    <w:rsid w:val="00713D2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13D24"/>
    <w:rPr>
      <w:color w:val="44546A" w:themeColor="text2"/>
      <w:sz w:val="24"/>
      <w:szCs w:val="24"/>
    </w:rPr>
  </w:style>
  <w:style w:type="paragraph" w:styleId="IntenseQuote">
    <w:name w:val="Intense Quote"/>
    <w:basedOn w:val="Normal"/>
    <w:next w:val="Normal"/>
    <w:link w:val="IntenseQuoteChar"/>
    <w:uiPriority w:val="30"/>
    <w:qFormat/>
    <w:rsid w:val="00713D2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13D2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13D24"/>
    <w:rPr>
      <w:i/>
      <w:iCs/>
      <w:color w:val="595959" w:themeColor="text1" w:themeTint="A6"/>
    </w:rPr>
  </w:style>
  <w:style w:type="character" w:styleId="IntenseEmphasis">
    <w:name w:val="Intense Emphasis"/>
    <w:basedOn w:val="DefaultParagraphFont"/>
    <w:uiPriority w:val="21"/>
    <w:qFormat/>
    <w:rsid w:val="00713D24"/>
    <w:rPr>
      <w:b/>
      <w:bCs/>
      <w:i/>
      <w:iCs/>
    </w:rPr>
  </w:style>
  <w:style w:type="character" w:styleId="SubtleReference">
    <w:name w:val="Subtle Reference"/>
    <w:basedOn w:val="DefaultParagraphFont"/>
    <w:uiPriority w:val="31"/>
    <w:qFormat/>
    <w:rsid w:val="00713D2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13D24"/>
    <w:rPr>
      <w:b/>
      <w:bCs/>
      <w:smallCaps/>
      <w:color w:val="44546A" w:themeColor="text2"/>
      <w:u w:val="single"/>
    </w:rPr>
  </w:style>
  <w:style w:type="character" w:styleId="BookTitle">
    <w:name w:val="Book Title"/>
    <w:basedOn w:val="DefaultParagraphFont"/>
    <w:uiPriority w:val="33"/>
    <w:qFormat/>
    <w:rsid w:val="00713D24"/>
    <w:rPr>
      <w:b/>
      <w:bCs/>
      <w:smallCaps/>
      <w:spacing w:val="10"/>
    </w:rPr>
  </w:style>
  <w:style w:type="paragraph" w:styleId="TOCHeading">
    <w:name w:val="TOC Heading"/>
    <w:basedOn w:val="Heading1"/>
    <w:next w:val="Normal"/>
    <w:uiPriority w:val="39"/>
    <w:semiHidden/>
    <w:unhideWhenUsed/>
    <w:qFormat/>
    <w:rsid w:val="00713D24"/>
    <w:pPr>
      <w:outlineLvl w:val="9"/>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1F0C2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46A72"/>
    <w:rPr>
      <w:b/>
      <w:bCs/>
    </w:rPr>
  </w:style>
  <w:style w:type="character" w:customStyle="1" w:styleId="CommentSubjectChar">
    <w:name w:val="Comment Subject Char"/>
    <w:basedOn w:val="CommentTextChar"/>
    <w:link w:val="CommentSubject"/>
    <w:uiPriority w:val="99"/>
    <w:semiHidden/>
    <w:rsid w:val="00C46A72"/>
    <w:rPr>
      <w:b/>
      <w:bCs/>
      <w:sz w:val="20"/>
      <w:szCs w:val="20"/>
    </w:rPr>
  </w:style>
  <w:style w:type="paragraph" w:styleId="Revision">
    <w:name w:val="Revision"/>
    <w:hidden/>
    <w:uiPriority w:val="99"/>
    <w:semiHidden/>
    <w:rsid w:val="00AB541E"/>
    <w:pPr>
      <w:spacing w:after="0" w:line="240" w:lineRule="auto"/>
    </w:pPr>
  </w:style>
  <w:style w:type="character" w:customStyle="1" w:styleId="ListParagraphChar">
    <w:name w:val="List Paragraph Char"/>
    <w:aliases w:val="Content table heading Char,No spaces Char,No List Paragraph Char,Bullets Level 1 Char"/>
    <w:basedOn w:val="DefaultParagraphFont"/>
    <w:link w:val="ListParagraph"/>
    <w:uiPriority w:val="34"/>
    <w:rsid w:val="00164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3887">
      <w:bodyDiv w:val="1"/>
      <w:marLeft w:val="0"/>
      <w:marRight w:val="0"/>
      <w:marTop w:val="0"/>
      <w:marBottom w:val="0"/>
      <w:divBdr>
        <w:top w:val="none" w:sz="0" w:space="0" w:color="auto"/>
        <w:left w:val="none" w:sz="0" w:space="0" w:color="auto"/>
        <w:bottom w:val="none" w:sz="0" w:space="0" w:color="auto"/>
        <w:right w:val="none" w:sz="0" w:space="0" w:color="auto"/>
      </w:divBdr>
    </w:div>
    <w:div w:id="514810273">
      <w:bodyDiv w:val="1"/>
      <w:marLeft w:val="0"/>
      <w:marRight w:val="0"/>
      <w:marTop w:val="0"/>
      <w:marBottom w:val="0"/>
      <w:divBdr>
        <w:top w:val="none" w:sz="0" w:space="0" w:color="auto"/>
        <w:left w:val="none" w:sz="0" w:space="0" w:color="auto"/>
        <w:bottom w:val="none" w:sz="0" w:space="0" w:color="auto"/>
        <w:right w:val="none" w:sz="0" w:space="0" w:color="auto"/>
      </w:divBdr>
    </w:div>
    <w:div w:id="609747056">
      <w:bodyDiv w:val="1"/>
      <w:marLeft w:val="0"/>
      <w:marRight w:val="0"/>
      <w:marTop w:val="0"/>
      <w:marBottom w:val="0"/>
      <w:divBdr>
        <w:top w:val="none" w:sz="0" w:space="0" w:color="auto"/>
        <w:left w:val="none" w:sz="0" w:space="0" w:color="auto"/>
        <w:bottom w:val="none" w:sz="0" w:space="0" w:color="auto"/>
        <w:right w:val="none" w:sz="0" w:space="0" w:color="auto"/>
      </w:divBdr>
    </w:div>
    <w:div w:id="633825856">
      <w:bodyDiv w:val="1"/>
      <w:marLeft w:val="0"/>
      <w:marRight w:val="0"/>
      <w:marTop w:val="0"/>
      <w:marBottom w:val="0"/>
      <w:divBdr>
        <w:top w:val="none" w:sz="0" w:space="0" w:color="auto"/>
        <w:left w:val="none" w:sz="0" w:space="0" w:color="auto"/>
        <w:bottom w:val="none" w:sz="0" w:space="0" w:color="auto"/>
        <w:right w:val="none" w:sz="0" w:space="0" w:color="auto"/>
      </w:divBdr>
    </w:div>
    <w:div w:id="797530079">
      <w:bodyDiv w:val="1"/>
      <w:marLeft w:val="0"/>
      <w:marRight w:val="0"/>
      <w:marTop w:val="0"/>
      <w:marBottom w:val="0"/>
      <w:divBdr>
        <w:top w:val="none" w:sz="0" w:space="0" w:color="auto"/>
        <w:left w:val="none" w:sz="0" w:space="0" w:color="auto"/>
        <w:bottom w:val="none" w:sz="0" w:space="0" w:color="auto"/>
        <w:right w:val="none" w:sz="0" w:space="0" w:color="auto"/>
      </w:divBdr>
    </w:div>
    <w:div w:id="853156467">
      <w:bodyDiv w:val="1"/>
      <w:marLeft w:val="0"/>
      <w:marRight w:val="0"/>
      <w:marTop w:val="0"/>
      <w:marBottom w:val="0"/>
      <w:divBdr>
        <w:top w:val="none" w:sz="0" w:space="0" w:color="auto"/>
        <w:left w:val="none" w:sz="0" w:space="0" w:color="auto"/>
        <w:bottom w:val="none" w:sz="0" w:space="0" w:color="auto"/>
        <w:right w:val="none" w:sz="0" w:space="0" w:color="auto"/>
      </w:divBdr>
      <w:divsChild>
        <w:div w:id="211117932">
          <w:marLeft w:val="144"/>
          <w:marRight w:val="0"/>
          <w:marTop w:val="240"/>
          <w:marBottom w:val="40"/>
          <w:divBdr>
            <w:top w:val="none" w:sz="0" w:space="0" w:color="auto"/>
            <w:left w:val="none" w:sz="0" w:space="0" w:color="auto"/>
            <w:bottom w:val="none" w:sz="0" w:space="0" w:color="auto"/>
            <w:right w:val="none" w:sz="0" w:space="0" w:color="auto"/>
          </w:divBdr>
        </w:div>
        <w:div w:id="402071719">
          <w:marLeft w:val="144"/>
          <w:marRight w:val="0"/>
          <w:marTop w:val="240"/>
          <w:marBottom w:val="40"/>
          <w:divBdr>
            <w:top w:val="none" w:sz="0" w:space="0" w:color="auto"/>
            <w:left w:val="none" w:sz="0" w:space="0" w:color="auto"/>
            <w:bottom w:val="none" w:sz="0" w:space="0" w:color="auto"/>
            <w:right w:val="none" w:sz="0" w:space="0" w:color="auto"/>
          </w:divBdr>
        </w:div>
        <w:div w:id="423382204">
          <w:marLeft w:val="144"/>
          <w:marRight w:val="0"/>
          <w:marTop w:val="240"/>
          <w:marBottom w:val="40"/>
          <w:divBdr>
            <w:top w:val="none" w:sz="0" w:space="0" w:color="auto"/>
            <w:left w:val="none" w:sz="0" w:space="0" w:color="auto"/>
            <w:bottom w:val="none" w:sz="0" w:space="0" w:color="auto"/>
            <w:right w:val="none" w:sz="0" w:space="0" w:color="auto"/>
          </w:divBdr>
        </w:div>
        <w:div w:id="433356413">
          <w:marLeft w:val="144"/>
          <w:marRight w:val="0"/>
          <w:marTop w:val="240"/>
          <w:marBottom w:val="40"/>
          <w:divBdr>
            <w:top w:val="none" w:sz="0" w:space="0" w:color="auto"/>
            <w:left w:val="none" w:sz="0" w:space="0" w:color="auto"/>
            <w:bottom w:val="none" w:sz="0" w:space="0" w:color="auto"/>
            <w:right w:val="none" w:sz="0" w:space="0" w:color="auto"/>
          </w:divBdr>
        </w:div>
        <w:div w:id="574439145">
          <w:marLeft w:val="144"/>
          <w:marRight w:val="0"/>
          <w:marTop w:val="240"/>
          <w:marBottom w:val="40"/>
          <w:divBdr>
            <w:top w:val="none" w:sz="0" w:space="0" w:color="auto"/>
            <w:left w:val="none" w:sz="0" w:space="0" w:color="auto"/>
            <w:bottom w:val="none" w:sz="0" w:space="0" w:color="auto"/>
            <w:right w:val="none" w:sz="0" w:space="0" w:color="auto"/>
          </w:divBdr>
        </w:div>
        <w:div w:id="1253389460">
          <w:marLeft w:val="144"/>
          <w:marRight w:val="0"/>
          <w:marTop w:val="240"/>
          <w:marBottom w:val="40"/>
          <w:divBdr>
            <w:top w:val="none" w:sz="0" w:space="0" w:color="auto"/>
            <w:left w:val="none" w:sz="0" w:space="0" w:color="auto"/>
            <w:bottom w:val="none" w:sz="0" w:space="0" w:color="auto"/>
            <w:right w:val="none" w:sz="0" w:space="0" w:color="auto"/>
          </w:divBdr>
        </w:div>
      </w:divsChild>
    </w:div>
    <w:div w:id="871529068">
      <w:bodyDiv w:val="1"/>
      <w:marLeft w:val="0"/>
      <w:marRight w:val="0"/>
      <w:marTop w:val="0"/>
      <w:marBottom w:val="0"/>
      <w:divBdr>
        <w:top w:val="none" w:sz="0" w:space="0" w:color="auto"/>
        <w:left w:val="none" w:sz="0" w:space="0" w:color="auto"/>
        <w:bottom w:val="none" w:sz="0" w:space="0" w:color="auto"/>
        <w:right w:val="none" w:sz="0" w:space="0" w:color="auto"/>
      </w:divBdr>
    </w:div>
    <w:div w:id="941837435">
      <w:bodyDiv w:val="1"/>
      <w:marLeft w:val="0"/>
      <w:marRight w:val="0"/>
      <w:marTop w:val="0"/>
      <w:marBottom w:val="0"/>
      <w:divBdr>
        <w:top w:val="none" w:sz="0" w:space="0" w:color="auto"/>
        <w:left w:val="none" w:sz="0" w:space="0" w:color="auto"/>
        <w:bottom w:val="none" w:sz="0" w:space="0" w:color="auto"/>
        <w:right w:val="none" w:sz="0" w:space="0" w:color="auto"/>
      </w:divBdr>
    </w:div>
    <w:div w:id="1111825040">
      <w:bodyDiv w:val="1"/>
      <w:marLeft w:val="0"/>
      <w:marRight w:val="0"/>
      <w:marTop w:val="0"/>
      <w:marBottom w:val="0"/>
      <w:divBdr>
        <w:top w:val="none" w:sz="0" w:space="0" w:color="auto"/>
        <w:left w:val="none" w:sz="0" w:space="0" w:color="auto"/>
        <w:bottom w:val="none" w:sz="0" w:space="0" w:color="auto"/>
        <w:right w:val="none" w:sz="0" w:space="0" w:color="auto"/>
      </w:divBdr>
    </w:div>
    <w:div w:id="17976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microsoft.com/office/2007/relationships/diagramDrawing" Target="diagrams/drawing1.xm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diagramColors" Target="diagrams/colors1.xml"/><Relationship Id="rId25" Type="http://schemas.openxmlformats.org/officeDocument/2006/relationships/hyperlink" Target="about:blank" TargetMode="External"/><Relationship Id="rId33"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about:blank" TargetMode="External"/><Relationship Id="rId32"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theme" Target="theme/theme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A0604B-DD51-4A4E-99CC-23E39D5AFDFA}"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lang="en-AU"/>
        </a:p>
      </dgm:t>
    </dgm:pt>
    <dgm:pt modelId="{50EC8002-D9D6-4ECF-BE16-973EE0B89F6F}">
      <dgm:prSet phldrT="[Text]" custT="1"/>
      <dgm:spPr>
        <a:xfrm rot="5400000">
          <a:off x="-132369" y="134852"/>
          <a:ext cx="882463" cy="617724"/>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gm:spPr>
      <dgm:t>
        <a:bodyPr/>
        <a:lstStyle/>
        <a:p>
          <a:pPr>
            <a:buNone/>
          </a:pPr>
          <a:r>
            <a:rPr lang="en-AU" sz="1400" b="1">
              <a:solidFill>
                <a:sysClr val="windowText" lastClr="000000"/>
              </a:solidFill>
              <a:latin typeface="Calibri" panose="020F0502020204030204"/>
              <a:ea typeface="+mn-ea"/>
              <a:cs typeface="+mn-cs"/>
            </a:rPr>
            <a:t>Ask</a:t>
          </a:r>
        </a:p>
      </dgm:t>
    </dgm:pt>
    <dgm:pt modelId="{BA24979A-6194-4526-BE85-0788308C0F04}" type="parTrans" cxnId="{48ADBE78-88D9-42E3-BFDC-2347A0583A50}">
      <dgm:prSet/>
      <dgm:spPr/>
      <dgm:t>
        <a:bodyPr/>
        <a:lstStyle/>
        <a:p>
          <a:endParaRPr lang="en-AU"/>
        </a:p>
      </dgm:t>
    </dgm:pt>
    <dgm:pt modelId="{73A3EDFC-E2FB-4934-AF8A-E9791D916BF8}" type="sibTrans" cxnId="{48ADBE78-88D9-42E3-BFDC-2347A0583A50}">
      <dgm:prSet/>
      <dgm:spPr/>
      <dgm:t>
        <a:bodyPr/>
        <a:lstStyle/>
        <a:p>
          <a:endParaRPr lang="en-AU"/>
        </a:p>
      </dgm:t>
    </dgm:pt>
    <dgm:pt modelId="{9130EEFB-231D-4CE7-A914-91D5F5372E88}">
      <dgm:prSet phldrT="[Text]"/>
      <dgm:spPr>
        <a:xfrm rot="5400000">
          <a:off x="2887816" y="-2267609"/>
          <a:ext cx="573601" cy="5113785"/>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Are you safe at home? </a:t>
          </a:r>
        </a:p>
      </dgm:t>
    </dgm:pt>
    <dgm:pt modelId="{1C382401-87C3-414A-8C8B-6421F8690CE0}" type="parTrans" cxnId="{DA916FB5-F01E-4269-ACA0-C66E329F89E5}">
      <dgm:prSet/>
      <dgm:spPr/>
      <dgm:t>
        <a:bodyPr/>
        <a:lstStyle/>
        <a:p>
          <a:endParaRPr lang="en-AU"/>
        </a:p>
      </dgm:t>
    </dgm:pt>
    <dgm:pt modelId="{DD27C0E5-B894-4109-916B-885223129CC1}" type="sibTrans" cxnId="{DA916FB5-F01E-4269-ACA0-C66E329F89E5}">
      <dgm:prSet/>
      <dgm:spPr/>
      <dgm:t>
        <a:bodyPr/>
        <a:lstStyle/>
        <a:p>
          <a:endParaRPr lang="en-AU"/>
        </a:p>
      </dgm:t>
    </dgm:pt>
    <dgm:pt modelId="{96CDC978-43C7-41FE-B498-EA48AB0C2656}">
      <dgm:prSet phldrT="[Text]"/>
      <dgm:spPr>
        <a:xfrm rot="5400000">
          <a:off x="2887816" y="-2267609"/>
          <a:ext cx="573601" cy="5113785"/>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They may not tell you directly, so be aware of the warining signs (outlined below).</a:t>
          </a:r>
        </a:p>
      </dgm:t>
    </dgm:pt>
    <dgm:pt modelId="{A9016799-7586-4943-8C40-B6E795667A4C}" type="parTrans" cxnId="{AE5E41E7-DCCE-4127-B130-50F4C4BA0508}">
      <dgm:prSet/>
      <dgm:spPr/>
      <dgm:t>
        <a:bodyPr/>
        <a:lstStyle/>
        <a:p>
          <a:endParaRPr lang="en-AU"/>
        </a:p>
      </dgm:t>
    </dgm:pt>
    <dgm:pt modelId="{613FDD02-B057-406E-92C0-5F6AF42567DD}" type="sibTrans" cxnId="{AE5E41E7-DCCE-4127-B130-50F4C4BA0508}">
      <dgm:prSet/>
      <dgm:spPr/>
      <dgm:t>
        <a:bodyPr/>
        <a:lstStyle/>
        <a:p>
          <a:endParaRPr lang="en-AU"/>
        </a:p>
      </dgm:t>
    </dgm:pt>
    <dgm:pt modelId="{EDDF8000-B862-44DD-8B47-9487E568C1B9}">
      <dgm:prSet phldrT="[Text]" custT="1"/>
      <dgm:spPr>
        <a:xfrm rot="5400000">
          <a:off x="-132369" y="897245"/>
          <a:ext cx="882463" cy="617724"/>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gm:spPr>
      <dgm:t>
        <a:bodyPr/>
        <a:lstStyle/>
        <a:p>
          <a:pPr>
            <a:buNone/>
          </a:pPr>
          <a:r>
            <a:rPr lang="en-AU" sz="1400" b="1">
              <a:solidFill>
                <a:sysClr val="windowText" lastClr="000000"/>
              </a:solidFill>
              <a:latin typeface="Calibri" panose="020F0502020204030204"/>
              <a:ea typeface="+mn-ea"/>
              <a:cs typeface="+mn-cs"/>
            </a:rPr>
            <a:t>Name it</a:t>
          </a:r>
        </a:p>
      </dgm:t>
    </dgm:pt>
    <dgm:pt modelId="{DA99DE93-910A-41B0-8D37-0FC0B4602D57}" type="parTrans" cxnId="{4263D423-27BE-4916-BF98-62187F7CD9E1}">
      <dgm:prSet/>
      <dgm:spPr/>
      <dgm:t>
        <a:bodyPr/>
        <a:lstStyle/>
        <a:p>
          <a:endParaRPr lang="en-AU"/>
        </a:p>
      </dgm:t>
    </dgm:pt>
    <dgm:pt modelId="{31A5040E-4087-4D84-8CDA-378D54DDCE25}" type="sibTrans" cxnId="{4263D423-27BE-4916-BF98-62187F7CD9E1}">
      <dgm:prSet/>
      <dgm:spPr/>
      <dgm:t>
        <a:bodyPr/>
        <a:lstStyle/>
        <a:p>
          <a:endParaRPr lang="en-AU"/>
        </a:p>
      </dgm:t>
    </dgm:pt>
    <dgm:pt modelId="{3228E713-F740-4671-BA5D-6F795F260358}">
      <dgm:prSet phldrT="[Text]"/>
      <dgm:spPr>
        <a:xfrm rot="5400000">
          <a:off x="2887816" y="-1505216"/>
          <a:ext cx="573601" cy="5113785"/>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Show Empathy and believe the person.  Explain that what they have just described is violence and that support is available.</a:t>
          </a:r>
        </a:p>
      </dgm:t>
    </dgm:pt>
    <dgm:pt modelId="{0FAC3D39-FE3E-4611-B5A3-63D2C6462A3C}" type="parTrans" cxnId="{83D131C4-FA1F-4405-9038-DA5C9A0BA79E}">
      <dgm:prSet/>
      <dgm:spPr/>
      <dgm:t>
        <a:bodyPr/>
        <a:lstStyle/>
        <a:p>
          <a:endParaRPr lang="en-AU"/>
        </a:p>
      </dgm:t>
    </dgm:pt>
    <dgm:pt modelId="{015E8A90-BA63-4955-BDC8-67FCFBF9DA51}" type="sibTrans" cxnId="{83D131C4-FA1F-4405-9038-DA5C9A0BA79E}">
      <dgm:prSet/>
      <dgm:spPr/>
      <dgm:t>
        <a:bodyPr/>
        <a:lstStyle/>
        <a:p>
          <a:endParaRPr lang="en-AU"/>
        </a:p>
      </dgm:t>
    </dgm:pt>
    <dgm:pt modelId="{1965B463-7D41-4848-BC29-95BD09F1FD51}">
      <dgm:prSet phldrT="[Text]" custT="1"/>
      <dgm:spPr>
        <a:xfrm rot="5400000">
          <a:off x="-132369" y="1659637"/>
          <a:ext cx="882463" cy="617724"/>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gm:spPr>
      <dgm:t>
        <a:bodyPr/>
        <a:lstStyle/>
        <a:p>
          <a:pPr>
            <a:buNone/>
          </a:pPr>
          <a:r>
            <a:rPr lang="en-AU" sz="1400" b="1">
              <a:solidFill>
                <a:sysClr val="windowText" lastClr="000000"/>
              </a:solidFill>
              <a:latin typeface="Calibri" panose="020F0502020204030204"/>
              <a:ea typeface="+mn-ea"/>
              <a:cs typeface="+mn-cs"/>
            </a:rPr>
            <a:t>Establish Risk</a:t>
          </a:r>
        </a:p>
      </dgm:t>
    </dgm:pt>
    <dgm:pt modelId="{67EDB6F9-B972-49E1-9D0E-58D103769843}" type="parTrans" cxnId="{C6CEC379-E49A-41F1-B02A-74AC5B02FF7D}">
      <dgm:prSet/>
      <dgm:spPr/>
      <dgm:t>
        <a:bodyPr/>
        <a:lstStyle/>
        <a:p>
          <a:endParaRPr lang="en-AU"/>
        </a:p>
      </dgm:t>
    </dgm:pt>
    <dgm:pt modelId="{3E13D913-EBE3-4417-A358-F4641D070DA4}" type="sibTrans" cxnId="{C6CEC379-E49A-41F1-B02A-74AC5B02FF7D}">
      <dgm:prSet/>
      <dgm:spPr/>
      <dgm:t>
        <a:bodyPr/>
        <a:lstStyle/>
        <a:p>
          <a:endParaRPr lang="en-AU"/>
        </a:p>
      </dgm:t>
    </dgm:pt>
    <dgm:pt modelId="{13F451D0-8F69-48D7-A904-FBBBD4FA93A2}">
      <dgm:prSet phldrT="[Text]"/>
      <dgm:spPr>
        <a:xfrm rot="5400000">
          <a:off x="2887665" y="-742673"/>
          <a:ext cx="573902" cy="5113785"/>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Is there immediate risk to the safety of the person, their children or anyone else.  (If yes, ask them to call 000, or gain their permission to call on their behalf)</a:t>
          </a:r>
        </a:p>
      </dgm:t>
    </dgm:pt>
    <dgm:pt modelId="{AA04E001-8AE2-4812-A62A-D6573799884D}" type="parTrans" cxnId="{A8F92BAA-1B59-4092-B89A-36F4FEACC350}">
      <dgm:prSet/>
      <dgm:spPr/>
      <dgm:t>
        <a:bodyPr/>
        <a:lstStyle/>
        <a:p>
          <a:endParaRPr lang="en-AU"/>
        </a:p>
      </dgm:t>
    </dgm:pt>
    <dgm:pt modelId="{5DA76F34-9F9E-4FCA-ADCE-763F72542E18}" type="sibTrans" cxnId="{A8F92BAA-1B59-4092-B89A-36F4FEACC350}">
      <dgm:prSet/>
      <dgm:spPr/>
      <dgm:t>
        <a:bodyPr/>
        <a:lstStyle/>
        <a:p>
          <a:endParaRPr lang="en-AU"/>
        </a:p>
      </dgm:t>
    </dgm:pt>
    <dgm:pt modelId="{8D6F6D68-8DC8-4DD7-AAE3-51117F9545D8}">
      <dgm:prSet phldrT="[Text]" custT="1"/>
      <dgm:spPr>
        <a:xfrm rot="5400000">
          <a:off x="-132369" y="2422030"/>
          <a:ext cx="882463" cy="617724"/>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gm:spPr>
      <dgm:t>
        <a:bodyPr/>
        <a:lstStyle/>
        <a:p>
          <a:pPr>
            <a:buNone/>
          </a:pPr>
          <a:r>
            <a:rPr lang="en-AU" sz="1400" b="1">
              <a:solidFill>
                <a:sysClr val="windowText" lastClr="000000"/>
              </a:solidFill>
              <a:latin typeface="Calibri" panose="020F0502020204030204"/>
              <a:ea typeface="+mn-ea"/>
              <a:cs typeface="+mn-cs"/>
            </a:rPr>
            <a:t>Respond</a:t>
          </a:r>
        </a:p>
      </dgm:t>
    </dgm:pt>
    <dgm:pt modelId="{189F4484-C51B-406E-B533-F8D1A06EEC55}" type="parTrans" cxnId="{26F4515A-0227-4269-83C4-A1D801278BA0}">
      <dgm:prSet/>
      <dgm:spPr/>
      <dgm:t>
        <a:bodyPr/>
        <a:lstStyle/>
        <a:p>
          <a:endParaRPr lang="en-AU"/>
        </a:p>
      </dgm:t>
    </dgm:pt>
    <dgm:pt modelId="{A635FA08-2908-4C2A-8645-1C330C1CCD7A}" type="sibTrans" cxnId="{26F4515A-0227-4269-83C4-A1D801278BA0}">
      <dgm:prSet/>
      <dgm:spPr/>
      <dgm:t>
        <a:bodyPr/>
        <a:lstStyle/>
        <a:p>
          <a:endParaRPr lang="en-AU"/>
        </a:p>
      </dgm:t>
    </dgm:pt>
    <dgm:pt modelId="{CD2520B7-08DE-4252-A070-775C85A3BC8C}">
      <dgm:prSet phldrT="[Text]"/>
      <dgm:spPr>
        <a:xfrm rot="5400000">
          <a:off x="2887816" y="19568"/>
          <a:ext cx="573601" cy="5113785"/>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Let them know you will send them the</a:t>
          </a:r>
          <a:r>
            <a:rPr lang="en-AU"/>
            <a:t> ‘</a:t>
          </a:r>
          <a:r>
            <a:rPr lang="en-AU" u="sng"/>
            <a:t>Family Violence during COVID-19 Support for Staff’</a:t>
          </a:r>
          <a:r>
            <a:rPr lang="en-AU"/>
            <a:t> document.</a:t>
          </a:r>
          <a:r>
            <a:rPr lang="en-AU">
              <a:solidFill>
                <a:sysClr val="windowText" lastClr="000000">
                  <a:hueOff val="0"/>
                  <a:satOff val="0"/>
                  <a:lumOff val="0"/>
                  <a:alphaOff val="0"/>
                </a:sysClr>
              </a:solidFill>
              <a:latin typeface="Calibri" panose="020F0502020204030204"/>
              <a:ea typeface="+mn-ea"/>
              <a:cs typeface="+mn-cs"/>
            </a:rPr>
            <a:t>  Give them the option to talk this through if safe to do so.  Ask what they need from you as leader.  Remember the perpetrator may also be in the house during social isolation. </a:t>
          </a:r>
        </a:p>
      </dgm:t>
    </dgm:pt>
    <dgm:pt modelId="{6F85CC3A-5C39-46E3-9FFF-B77501B00FBE}" type="parTrans" cxnId="{9531E0B9-FA44-4BCD-9111-29CB06CB8B06}">
      <dgm:prSet/>
      <dgm:spPr/>
      <dgm:t>
        <a:bodyPr/>
        <a:lstStyle/>
        <a:p>
          <a:endParaRPr lang="en-AU"/>
        </a:p>
      </dgm:t>
    </dgm:pt>
    <dgm:pt modelId="{AA928553-9DAC-4CCD-AF2C-A4FE41C2FC2B}" type="sibTrans" cxnId="{9531E0B9-FA44-4BCD-9111-29CB06CB8B06}">
      <dgm:prSet/>
      <dgm:spPr/>
      <dgm:t>
        <a:bodyPr/>
        <a:lstStyle/>
        <a:p>
          <a:endParaRPr lang="en-AU"/>
        </a:p>
      </dgm:t>
    </dgm:pt>
    <dgm:pt modelId="{00BF3AEE-7EF9-4D01-8E16-18AF0529389F}">
      <dgm:prSet phldrT="[Text]" custT="1"/>
      <dgm:spPr>
        <a:xfrm rot="5400000">
          <a:off x="-132369" y="3184423"/>
          <a:ext cx="882463" cy="617724"/>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gm:spPr>
      <dgm:t>
        <a:bodyPr/>
        <a:lstStyle/>
        <a:p>
          <a:pPr>
            <a:buNone/>
          </a:pPr>
          <a:r>
            <a:rPr lang="en-AU" sz="1400" b="1">
              <a:solidFill>
                <a:sysClr val="windowText" lastClr="000000"/>
              </a:solidFill>
              <a:latin typeface="Calibri" panose="020F0502020204030204"/>
              <a:ea typeface="+mn-ea"/>
              <a:cs typeface="+mn-cs"/>
            </a:rPr>
            <a:t>Follow Up</a:t>
          </a:r>
        </a:p>
      </dgm:t>
    </dgm:pt>
    <dgm:pt modelId="{0FDE6597-43CE-4B0B-8DA1-2EA8436BF8F5}" type="parTrans" cxnId="{32523470-DDD7-47ED-833E-AEE0F3EFC802}">
      <dgm:prSet/>
      <dgm:spPr/>
      <dgm:t>
        <a:bodyPr/>
        <a:lstStyle/>
        <a:p>
          <a:endParaRPr lang="en-AU"/>
        </a:p>
      </dgm:t>
    </dgm:pt>
    <dgm:pt modelId="{3A324811-76A7-477A-BF3F-4E7D29225630}" type="sibTrans" cxnId="{32523470-DDD7-47ED-833E-AEE0F3EFC802}">
      <dgm:prSet/>
      <dgm:spPr/>
      <dgm:t>
        <a:bodyPr/>
        <a:lstStyle/>
        <a:p>
          <a:endParaRPr lang="en-AU"/>
        </a:p>
      </dgm:t>
    </dgm:pt>
    <dgm:pt modelId="{563E3CF4-DC9B-462A-B71C-46E6587C68A4}">
      <dgm:prSet phldrT="[Text]"/>
      <dgm:spPr>
        <a:xfrm rot="5400000">
          <a:off x="2887816" y="781961"/>
          <a:ext cx="573601" cy="5113785"/>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Last time you spoke about your safety, I’d like to know how you are now?</a:t>
          </a:r>
        </a:p>
      </dgm:t>
    </dgm:pt>
    <dgm:pt modelId="{81DC3419-F261-4CD4-8B7B-4878A7F52B23}" type="parTrans" cxnId="{1095C975-4AC5-495F-AB36-960CC2B91196}">
      <dgm:prSet/>
      <dgm:spPr/>
      <dgm:t>
        <a:bodyPr/>
        <a:lstStyle/>
        <a:p>
          <a:endParaRPr lang="en-AU"/>
        </a:p>
      </dgm:t>
    </dgm:pt>
    <dgm:pt modelId="{2C262802-F473-4EC2-A6C0-0FB7A666CC5D}" type="sibTrans" cxnId="{1095C975-4AC5-495F-AB36-960CC2B91196}">
      <dgm:prSet/>
      <dgm:spPr/>
      <dgm:t>
        <a:bodyPr/>
        <a:lstStyle/>
        <a:p>
          <a:endParaRPr lang="en-AU"/>
        </a:p>
      </dgm:t>
    </dgm:pt>
    <dgm:pt modelId="{551E386A-22BD-4228-83DA-30AEC8ACCBD2}">
      <dgm:prSet phldrT="[Text]" custT="1"/>
      <dgm:spPr>
        <a:xfrm rot="5400000">
          <a:off x="2887816" y="19568"/>
          <a:ext cx="573601" cy="5113785"/>
        </a:xfrm>
        <a:solidFill>
          <a:schemeClr val="accent1">
            <a:lumMod val="60000"/>
            <a:lumOff val="40000"/>
            <a:alpha val="90000"/>
          </a:schemeClr>
        </a:solidFill>
        <a:ln w="6350" cap="flat" cmpd="sng" algn="ctr">
          <a:solidFill>
            <a:srgbClr val="4472C4">
              <a:hueOff val="0"/>
              <a:satOff val="0"/>
              <a:lumOff val="0"/>
              <a:alphaOff val="0"/>
            </a:srgbClr>
          </a:solidFill>
          <a:prstDash val="solid"/>
          <a:miter lim="800000"/>
        </a:ln>
        <a:effectLst/>
      </dgm:spPr>
      <dgm:t>
        <a:bodyPr/>
        <a:lstStyle/>
        <a:p>
          <a:pPr>
            <a:buChar char="•"/>
          </a:pPr>
          <a:r>
            <a:rPr lang="en-AU" sz="1400" b="1">
              <a:solidFill>
                <a:sysClr val="windowText" lastClr="000000">
                  <a:hueOff val="0"/>
                  <a:satOff val="0"/>
                  <a:lumOff val="0"/>
                  <a:alphaOff val="0"/>
                </a:sysClr>
              </a:solidFill>
              <a:latin typeface="Calibri" panose="020F0502020204030204"/>
              <a:ea typeface="+mn-ea"/>
              <a:cs typeface="+mn-cs"/>
            </a:rPr>
            <a:t>Refer</a:t>
          </a:r>
        </a:p>
      </dgm:t>
    </dgm:pt>
    <dgm:pt modelId="{DD670987-4379-4755-AC21-A95BC26DB698}" type="parTrans" cxnId="{9E78FF56-FD89-4A5A-8BF9-855E24D9369D}">
      <dgm:prSet/>
      <dgm:spPr/>
      <dgm:t>
        <a:bodyPr/>
        <a:lstStyle/>
        <a:p>
          <a:endParaRPr lang="en-AU"/>
        </a:p>
      </dgm:t>
    </dgm:pt>
    <dgm:pt modelId="{62CAE84D-B2E8-479A-AED0-A5CBD921FFAE}" type="sibTrans" cxnId="{9E78FF56-FD89-4A5A-8BF9-855E24D9369D}">
      <dgm:prSet/>
      <dgm:spPr/>
      <dgm:t>
        <a:bodyPr/>
        <a:lstStyle/>
        <a:p>
          <a:endParaRPr lang="en-AU"/>
        </a:p>
      </dgm:t>
    </dgm:pt>
    <dgm:pt modelId="{5E08C281-75C6-4236-A80B-23929A310432}">
      <dgm:prSet phldrT="[Text]"/>
      <dgm:spPr>
        <a:xfrm rot="5400000">
          <a:off x="2887816" y="19568"/>
          <a:ext cx="573601" cy="5113785"/>
        </a:xfr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Give contact details of local or national family violence services and 000.  Ask if they would like assistance in contacting the service.</a:t>
          </a:r>
        </a:p>
      </dgm:t>
    </dgm:pt>
    <dgm:pt modelId="{B721309B-63BC-41A3-8C14-4A0B78972919}" type="parTrans" cxnId="{DD0AC2AE-4E8D-45AE-9D5E-2E168CF89263}">
      <dgm:prSet/>
      <dgm:spPr/>
      <dgm:t>
        <a:bodyPr/>
        <a:lstStyle/>
        <a:p>
          <a:endParaRPr lang="en-AU"/>
        </a:p>
      </dgm:t>
    </dgm:pt>
    <dgm:pt modelId="{BE6D98E8-CC72-4D61-91B4-145AC1BE432D}" type="sibTrans" cxnId="{DD0AC2AE-4E8D-45AE-9D5E-2E168CF89263}">
      <dgm:prSet/>
      <dgm:spPr/>
      <dgm:t>
        <a:bodyPr/>
        <a:lstStyle/>
        <a:p>
          <a:endParaRPr lang="en-AU"/>
        </a:p>
      </dgm:t>
    </dgm:pt>
    <dgm:pt modelId="{10489811-1E0E-4AC6-8F18-885895BED5DF}">
      <dgm:prSet phldrT="[Text]"/>
      <dgm:spPr>
        <a:xfrm rot="5400000">
          <a:off x="2887816" y="-2267609"/>
          <a:ext cx="573601" cy="5113785"/>
        </a:xfr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pPr>
            <a:buChar char="•"/>
          </a:pPr>
          <a:r>
            <a:rPr lang="en-AU">
              <a:solidFill>
                <a:sysClr val="windowText" lastClr="000000">
                  <a:hueOff val="0"/>
                  <a:satOff val="0"/>
                  <a:lumOff val="0"/>
                  <a:alphaOff val="0"/>
                </a:sysClr>
              </a:solidFill>
              <a:latin typeface="Calibri" panose="020F0502020204030204"/>
              <a:ea typeface="+mn-ea"/>
              <a:cs typeface="+mn-cs"/>
            </a:rPr>
            <a:t>They may not want to disclose to you at this time and that is ok.  Continue check in's. </a:t>
          </a:r>
        </a:p>
      </dgm:t>
    </dgm:pt>
    <dgm:pt modelId="{53915F07-E0AC-4E9E-9F9A-02BB4368FCAC}" type="parTrans" cxnId="{8C1216B4-0928-4807-93E5-98AC821C5375}">
      <dgm:prSet/>
      <dgm:spPr/>
      <dgm:t>
        <a:bodyPr/>
        <a:lstStyle/>
        <a:p>
          <a:endParaRPr lang="en-AU"/>
        </a:p>
      </dgm:t>
    </dgm:pt>
    <dgm:pt modelId="{AB563BBA-800E-44C3-B3A3-AD937E43B4FA}" type="sibTrans" cxnId="{8C1216B4-0928-4807-93E5-98AC821C5375}">
      <dgm:prSet/>
      <dgm:spPr/>
      <dgm:t>
        <a:bodyPr/>
        <a:lstStyle/>
        <a:p>
          <a:endParaRPr lang="en-AU"/>
        </a:p>
      </dgm:t>
    </dgm:pt>
    <dgm:pt modelId="{047C4134-FE7E-4E75-8125-A1F81F9A4732}" type="pres">
      <dgm:prSet presAssocID="{45A0604B-DD51-4A4E-99CC-23E39D5AFDFA}" presName="linearFlow" presStyleCnt="0">
        <dgm:presLayoutVars>
          <dgm:dir/>
          <dgm:animLvl val="lvl"/>
          <dgm:resizeHandles val="exact"/>
        </dgm:presLayoutVars>
      </dgm:prSet>
      <dgm:spPr/>
    </dgm:pt>
    <dgm:pt modelId="{CA602FAC-75DA-490E-B522-4588650A4834}" type="pres">
      <dgm:prSet presAssocID="{50EC8002-D9D6-4ECF-BE16-973EE0B89F6F}" presName="composite" presStyleCnt="0"/>
      <dgm:spPr/>
    </dgm:pt>
    <dgm:pt modelId="{1BF22067-EDEB-4AEB-998E-65D12D7D342F}" type="pres">
      <dgm:prSet presAssocID="{50EC8002-D9D6-4ECF-BE16-973EE0B89F6F}" presName="parentText" presStyleLbl="alignNode1" presStyleIdx="0" presStyleCnt="6">
        <dgm:presLayoutVars>
          <dgm:chMax val="1"/>
          <dgm:bulletEnabled val="1"/>
        </dgm:presLayoutVars>
      </dgm:prSet>
      <dgm:spPr/>
    </dgm:pt>
    <dgm:pt modelId="{0CC29E4C-5DC0-4A1F-B463-109AA77CC417}" type="pres">
      <dgm:prSet presAssocID="{50EC8002-D9D6-4ECF-BE16-973EE0B89F6F}" presName="descendantText" presStyleLbl="alignAcc1" presStyleIdx="0" presStyleCnt="6">
        <dgm:presLayoutVars>
          <dgm:bulletEnabled val="1"/>
        </dgm:presLayoutVars>
      </dgm:prSet>
      <dgm:spPr>
        <a:prstGeom prst="round2SameRect">
          <a:avLst/>
        </a:prstGeom>
      </dgm:spPr>
    </dgm:pt>
    <dgm:pt modelId="{2382BF78-419E-4A00-8538-CF7B164432D8}" type="pres">
      <dgm:prSet presAssocID="{73A3EDFC-E2FB-4934-AF8A-E9791D916BF8}" presName="sp" presStyleCnt="0"/>
      <dgm:spPr/>
    </dgm:pt>
    <dgm:pt modelId="{ECAF5B00-9D12-4644-AD82-7F8DCF944902}" type="pres">
      <dgm:prSet presAssocID="{EDDF8000-B862-44DD-8B47-9487E568C1B9}" presName="composite" presStyleCnt="0"/>
      <dgm:spPr/>
    </dgm:pt>
    <dgm:pt modelId="{E3A7D4D4-266E-4D23-B811-0933A44F4A64}" type="pres">
      <dgm:prSet presAssocID="{EDDF8000-B862-44DD-8B47-9487E568C1B9}" presName="parentText" presStyleLbl="alignNode1" presStyleIdx="1" presStyleCnt="6">
        <dgm:presLayoutVars>
          <dgm:chMax val="1"/>
          <dgm:bulletEnabled val="1"/>
        </dgm:presLayoutVars>
      </dgm:prSet>
      <dgm:spPr/>
    </dgm:pt>
    <dgm:pt modelId="{8F8D6114-B351-4D6B-922A-1172D75134BC}" type="pres">
      <dgm:prSet presAssocID="{EDDF8000-B862-44DD-8B47-9487E568C1B9}" presName="descendantText" presStyleLbl="alignAcc1" presStyleIdx="1" presStyleCnt="6">
        <dgm:presLayoutVars>
          <dgm:bulletEnabled val="1"/>
        </dgm:presLayoutVars>
      </dgm:prSet>
      <dgm:spPr/>
    </dgm:pt>
    <dgm:pt modelId="{81360D23-E61D-4E2F-A417-90872E088F6B}" type="pres">
      <dgm:prSet presAssocID="{31A5040E-4087-4D84-8CDA-378D54DDCE25}" presName="sp" presStyleCnt="0"/>
      <dgm:spPr/>
    </dgm:pt>
    <dgm:pt modelId="{452F10F5-A2D7-4689-927E-22EBA3DA7210}" type="pres">
      <dgm:prSet presAssocID="{1965B463-7D41-4848-BC29-95BD09F1FD51}" presName="composite" presStyleCnt="0"/>
      <dgm:spPr/>
    </dgm:pt>
    <dgm:pt modelId="{BE5A50A6-59FA-4E05-8FDF-A856F0B487EF}" type="pres">
      <dgm:prSet presAssocID="{1965B463-7D41-4848-BC29-95BD09F1FD51}" presName="parentText" presStyleLbl="alignNode1" presStyleIdx="2" presStyleCnt="6">
        <dgm:presLayoutVars>
          <dgm:chMax val="1"/>
          <dgm:bulletEnabled val="1"/>
        </dgm:presLayoutVars>
      </dgm:prSet>
      <dgm:spPr/>
    </dgm:pt>
    <dgm:pt modelId="{65766328-1A4E-4BAF-AF59-BE588B38F631}" type="pres">
      <dgm:prSet presAssocID="{1965B463-7D41-4848-BC29-95BD09F1FD51}" presName="descendantText" presStyleLbl="alignAcc1" presStyleIdx="2" presStyleCnt="6">
        <dgm:presLayoutVars>
          <dgm:bulletEnabled val="1"/>
        </dgm:presLayoutVars>
      </dgm:prSet>
      <dgm:spPr/>
    </dgm:pt>
    <dgm:pt modelId="{04206177-D763-4D04-BF66-43CC0F81F8C0}" type="pres">
      <dgm:prSet presAssocID="{3E13D913-EBE3-4417-A358-F4641D070DA4}" presName="sp" presStyleCnt="0"/>
      <dgm:spPr/>
    </dgm:pt>
    <dgm:pt modelId="{547155D9-6BC3-456F-9E0E-0BBF1488FED2}" type="pres">
      <dgm:prSet presAssocID="{8D6F6D68-8DC8-4DD7-AAE3-51117F9545D8}" presName="composite" presStyleCnt="0"/>
      <dgm:spPr/>
    </dgm:pt>
    <dgm:pt modelId="{245BCE3E-2889-4026-8915-60035D28B312}" type="pres">
      <dgm:prSet presAssocID="{8D6F6D68-8DC8-4DD7-AAE3-51117F9545D8}" presName="parentText" presStyleLbl="alignNode1" presStyleIdx="3" presStyleCnt="6">
        <dgm:presLayoutVars>
          <dgm:chMax val="1"/>
          <dgm:bulletEnabled val="1"/>
        </dgm:presLayoutVars>
      </dgm:prSet>
      <dgm:spPr/>
    </dgm:pt>
    <dgm:pt modelId="{73196145-BFAF-40A9-8F10-C1B2986C55F5}" type="pres">
      <dgm:prSet presAssocID="{8D6F6D68-8DC8-4DD7-AAE3-51117F9545D8}" presName="descendantText" presStyleLbl="alignAcc1" presStyleIdx="3" presStyleCnt="6">
        <dgm:presLayoutVars>
          <dgm:bulletEnabled val="1"/>
        </dgm:presLayoutVars>
      </dgm:prSet>
      <dgm:spPr>
        <a:prstGeom prst="round2SameRect">
          <a:avLst/>
        </a:prstGeom>
      </dgm:spPr>
    </dgm:pt>
    <dgm:pt modelId="{25A83355-73F2-41E9-842B-50C2B6C92BEB}" type="pres">
      <dgm:prSet presAssocID="{A635FA08-2908-4C2A-8645-1C330C1CCD7A}" presName="sp" presStyleCnt="0"/>
      <dgm:spPr/>
    </dgm:pt>
    <dgm:pt modelId="{D4605988-A932-4479-B77C-CE5B201BABBA}" type="pres">
      <dgm:prSet presAssocID="{551E386A-22BD-4228-83DA-30AEC8ACCBD2}" presName="composite" presStyleCnt="0"/>
      <dgm:spPr/>
    </dgm:pt>
    <dgm:pt modelId="{E06618E0-D4ED-4140-82FF-178B01B8726A}" type="pres">
      <dgm:prSet presAssocID="{551E386A-22BD-4228-83DA-30AEC8ACCBD2}" presName="parentText" presStyleLbl="alignNode1" presStyleIdx="4" presStyleCnt="6">
        <dgm:presLayoutVars>
          <dgm:chMax val="1"/>
          <dgm:bulletEnabled val="1"/>
        </dgm:presLayoutVars>
      </dgm:prSet>
      <dgm:spPr/>
    </dgm:pt>
    <dgm:pt modelId="{9C024E12-FCBC-4E01-AF46-BF59A46733F3}" type="pres">
      <dgm:prSet presAssocID="{551E386A-22BD-4228-83DA-30AEC8ACCBD2}" presName="descendantText" presStyleLbl="alignAcc1" presStyleIdx="4" presStyleCnt="6">
        <dgm:presLayoutVars>
          <dgm:bulletEnabled val="1"/>
        </dgm:presLayoutVars>
      </dgm:prSet>
      <dgm:spPr/>
    </dgm:pt>
    <dgm:pt modelId="{D0818832-0B29-45CF-8A24-5D9B7CCE11BD}" type="pres">
      <dgm:prSet presAssocID="{62CAE84D-B2E8-479A-AED0-A5CBD921FFAE}" presName="sp" presStyleCnt="0"/>
      <dgm:spPr/>
    </dgm:pt>
    <dgm:pt modelId="{FB295D69-0051-40C9-AFFE-F44C1D46A17E}" type="pres">
      <dgm:prSet presAssocID="{00BF3AEE-7EF9-4D01-8E16-18AF0529389F}" presName="composite" presStyleCnt="0"/>
      <dgm:spPr/>
    </dgm:pt>
    <dgm:pt modelId="{FBF951D4-1474-4B7A-BCF8-6DCEE496D0AE}" type="pres">
      <dgm:prSet presAssocID="{00BF3AEE-7EF9-4D01-8E16-18AF0529389F}" presName="parentText" presStyleLbl="alignNode1" presStyleIdx="5" presStyleCnt="6">
        <dgm:presLayoutVars>
          <dgm:chMax val="1"/>
          <dgm:bulletEnabled val="1"/>
        </dgm:presLayoutVars>
      </dgm:prSet>
      <dgm:spPr/>
    </dgm:pt>
    <dgm:pt modelId="{CAB9A98C-1EC0-4A09-80FA-D8652648A3C1}" type="pres">
      <dgm:prSet presAssocID="{00BF3AEE-7EF9-4D01-8E16-18AF0529389F}" presName="descendantText" presStyleLbl="alignAcc1" presStyleIdx="5" presStyleCnt="6">
        <dgm:presLayoutVars>
          <dgm:bulletEnabled val="1"/>
        </dgm:presLayoutVars>
      </dgm:prSet>
      <dgm:spPr/>
    </dgm:pt>
  </dgm:ptLst>
  <dgm:cxnLst>
    <dgm:cxn modelId="{EDB18708-A9C5-4F22-9F3F-612766DFC0A3}" type="presOf" srcId="{9130EEFB-231D-4CE7-A914-91D5F5372E88}" destId="{0CC29E4C-5DC0-4A1F-B463-109AA77CC417}" srcOrd="0" destOrd="0" presId="urn:microsoft.com/office/officeart/2005/8/layout/chevron2"/>
    <dgm:cxn modelId="{2349191F-6260-4B1E-9DFD-1A2335A0D306}" type="presOf" srcId="{45A0604B-DD51-4A4E-99CC-23E39D5AFDFA}" destId="{047C4134-FE7E-4E75-8125-A1F81F9A4732}" srcOrd="0" destOrd="0" presId="urn:microsoft.com/office/officeart/2005/8/layout/chevron2"/>
    <dgm:cxn modelId="{4263D423-27BE-4916-BF98-62187F7CD9E1}" srcId="{45A0604B-DD51-4A4E-99CC-23E39D5AFDFA}" destId="{EDDF8000-B862-44DD-8B47-9487E568C1B9}" srcOrd="1" destOrd="0" parTransId="{DA99DE93-910A-41B0-8D37-0FC0B4602D57}" sibTransId="{31A5040E-4087-4D84-8CDA-378D54DDCE25}"/>
    <dgm:cxn modelId="{B9850D2D-FCEA-4D72-A4B2-096FACD347A9}" type="presOf" srcId="{CD2520B7-08DE-4252-A070-775C85A3BC8C}" destId="{73196145-BFAF-40A9-8F10-C1B2986C55F5}" srcOrd="0" destOrd="0" presId="urn:microsoft.com/office/officeart/2005/8/layout/chevron2"/>
    <dgm:cxn modelId="{93C48B31-758F-4F86-8DCD-B7429717FCAE}" type="presOf" srcId="{563E3CF4-DC9B-462A-B71C-46E6587C68A4}" destId="{CAB9A98C-1EC0-4A09-80FA-D8652648A3C1}" srcOrd="0" destOrd="0" presId="urn:microsoft.com/office/officeart/2005/8/layout/chevron2"/>
    <dgm:cxn modelId="{1A73605E-CFC6-47F2-8023-6BC03A556B85}" type="presOf" srcId="{13F451D0-8F69-48D7-A904-FBBBD4FA93A2}" destId="{65766328-1A4E-4BAF-AF59-BE588B38F631}" srcOrd="0" destOrd="0" presId="urn:microsoft.com/office/officeart/2005/8/layout/chevron2"/>
    <dgm:cxn modelId="{507F3666-2D7D-4BCE-9643-E54EBE6790C4}" type="presOf" srcId="{8D6F6D68-8DC8-4DD7-AAE3-51117F9545D8}" destId="{245BCE3E-2889-4026-8915-60035D28B312}" srcOrd="0" destOrd="0" presId="urn:microsoft.com/office/officeart/2005/8/layout/chevron2"/>
    <dgm:cxn modelId="{32523470-DDD7-47ED-833E-AEE0F3EFC802}" srcId="{45A0604B-DD51-4A4E-99CC-23E39D5AFDFA}" destId="{00BF3AEE-7EF9-4D01-8E16-18AF0529389F}" srcOrd="5" destOrd="0" parTransId="{0FDE6597-43CE-4B0B-8DA1-2EA8436BF8F5}" sibTransId="{3A324811-76A7-477A-BF3F-4E7D29225630}"/>
    <dgm:cxn modelId="{1095C975-4AC5-495F-AB36-960CC2B91196}" srcId="{00BF3AEE-7EF9-4D01-8E16-18AF0529389F}" destId="{563E3CF4-DC9B-462A-B71C-46E6587C68A4}" srcOrd="0" destOrd="0" parTransId="{81DC3419-F261-4CD4-8B7B-4878A7F52B23}" sibTransId="{2C262802-F473-4EC2-A6C0-0FB7A666CC5D}"/>
    <dgm:cxn modelId="{9E78FF56-FD89-4A5A-8BF9-855E24D9369D}" srcId="{45A0604B-DD51-4A4E-99CC-23E39D5AFDFA}" destId="{551E386A-22BD-4228-83DA-30AEC8ACCBD2}" srcOrd="4" destOrd="0" parTransId="{DD670987-4379-4755-AC21-A95BC26DB698}" sibTransId="{62CAE84D-B2E8-479A-AED0-A5CBD921FFAE}"/>
    <dgm:cxn modelId="{48ADBE78-88D9-42E3-BFDC-2347A0583A50}" srcId="{45A0604B-DD51-4A4E-99CC-23E39D5AFDFA}" destId="{50EC8002-D9D6-4ECF-BE16-973EE0B89F6F}" srcOrd="0" destOrd="0" parTransId="{BA24979A-6194-4526-BE85-0788308C0F04}" sibTransId="{73A3EDFC-E2FB-4934-AF8A-E9791D916BF8}"/>
    <dgm:cxn modelId="{C6CEC379-E49A-41F1-B02A-74AC5B02FF7D}" srcId="{45A0604B-DD51-4A4E-99CC-23E39D5AFDFA}" destId="{1965B463-7D41-4848-BC29-95BD09F1FD51}" srcOrd="2" destOrd="0" parTransId="{67EDB6F9-B972-49E1-9D0E-58D103769843}" sibTransId="{3E13D913-EBE3-4417-A358-F4641D070DA4}"/>
    <dgm:cxn modelId="{26F4515A-0227-4269-83C4-A1D801278BA0}" srcId="{45A0604B-DD51-4A4E-99CC-23E39D5AFDFA}" destId="{8D6F6D68-8DC8-4DD7-AAE3-51117F9545D8}" srcOrd="3" destOrd="0" parTransId="{189F4484-C51B-406E-B533-F8D1A06EEC55}" sibTransId="{A635FA08-2908-4C2A-8645-1C330C1CCD7A}"/>
    <dgm:cxn modelId="{AE56D580-BE33-4CF5-B18E-34B8A70DEB01}" type="presOf" srcId="{1965B463-7D41-4848-BC29-95BD09F1FD51}" destId="{BE5A50A6-59FA-4E05-8FDF-A856F0B487EF}" srcOrd="0" destOrd="0" presId="urn:microsoft.com/office/officeart/2005/8/layout/chevron2"/>
    <dgm:cxn modelId="{CF64BBA1-27B6-4B14-8562-EB2AA25EDC30}" type="presOf" srcId="{5E08C281-75C6-4236-A80B-23929A310432}" destId="{9C024E12-FCBC-4E01-AF46-BF59A46733F3}" srcOrd="0" destOrd="0" presId="urn:microsoft.com/office/officeart/2005/8/layout/chevron2"/>
    <dgm:cxn modelId="{A8F92BAA-1B59-4092-B89A-36F4FEACC350}" srcId="{1965B463-7D41-4848-BC29-95BD09F1FD51}" destId="{13F451D0-8F69-48D7-A904-FBBBD4FA93A2}" srcOrd="0" destOrd="0" parTransId="{AA04E001-8AE2-4812-A62A-D6573799884D}" sibTransId="{5DA76F34-9F9E-4FCA-ADCE-763F72542E18}"/>
    <dgm:cxn modelId="{DD0AC2AE-4E8D-45AE-9D5E-2E168CF89263}" srcId="{551E386A-22BD-4228-83DA-30AEC8ACCBD2}" destId="{5E08C281-75C6-4236-A80B-23929A310432}" srcOrd="0" destOrd="0" parTransId="{B721309B-63BC-41A3-8C14-4A0B78972919}" sibTransId="{BE6D98E8-CC72-4D61-91B4-145AC1BE432D}"/>
    <dgm:cxn modelId="{8C1216B4-0928-4807-93E5-98AC821C5375}" srcId="{50EC8002-D9D6-4ECF-BE16-973EE0B89F6F}" destId="{10489811-1E0E-4AC6-8F18-885895BED5DF}" srcOrd="2" destOrd="0" parTransId="{53915F07-E0AC-4E9E-9F9A-02BB4368FCAC}" sibTransId="{AB563BBA-800E-44C3-B3A3-AD937E43B4FA}"/>
    <dgm:cxn modelId="{DA916FB5-F01E-4269-ACA0-C66E329F89E5}" srcId="{50EC8002-D9D6-4ECF-BE16-973EE0B89F6F}" destId="{9130EEFB-231D-4CE7-A914-91D5F5372E88}" srcOrd="0" destOrd="0" parTransId="{1C382401-87C3-414A-8C8B-6421F8690CE0}" sibTransId="{DD27C0E5-B894-4109-916B-885223129CC1}"/>
    <dgm:cxn modelId="{BDC00EB8-7188-422A-A994-ECC63278B60A}" type="presOf" srcId="{10489811-1E0E-4AC6-8F18-885895BED5DF}" destId="{0CC29E4C-5DC0-4A1F-B463-109AA77CC417}" srcOrd="0" destOrd="2" presId="urn:microsoft.com/office/officeart/2005/8/layout/chevron2"/>
    <dgm:cxn modelId="{9531E0B9-FA44-4BCD-9111-29CB06CB8B06}" srcId="{8D6F6D68-8DC8-4DD7-AAE3-51117F9545D8}" destId="{CD2520B7-08DE-4252-A070-775C85A3BC8C}" srcOrd="0" destOrd="0" parTransId="{6F85CC3A-5C39-46E3-9FFF-B77501B00FBE}" sibTransId="{AA928553-9DAC-4CCD-AF2C-A4FE41C2FC2B}"/>
    <dgm:cxn modelId="{198969BE-DD3E-4F1B-91ED-8BBAAA9E95E8}" type="presOf" srcId="{96CDC978-43C7-41FE-B498-EA48AB0C2656}" destId="{0CC29E4C-5DC0-4A1F-B463-109AA77CC417}" srcOrd="0" destOrd="1" presId="urn:microsoft.com/office/officeart/2005/8/layout/chevron2"/>
    <dgm:cxn modelId="{91B8B6BF-BE7C-4495-805B-3095D004BB52}" type="presOf" srcId="{50EC8002-D9D6-4ECF-BE16-973EE0B89F6F}" destId="{1BF22067-EDEB-4AEB-998E-65D12D7D342F}" srcOrd="0" destOrd="0" presId="urn:microsoft.com/office/officeart/2005/8/layout/chevron2"/>
    <dgm:cxn modelId="{83D131C4-FA1F-4405-9038-DA5C9A0BA79E}" srcId="{EDDF8000-B862-44DD-8B47-9487E568C1B9}" destId="{3228E713-F740-4671-BA5D-6F795F260358}" srcOrd="0" destOrd="0" parTransId="{0FAC3D39-FE3E-4611-B5A3-63D2C6462A3C}" sibTransId="{015E8A90-BA63-4955-BDC8-67FCFBF9DA51}"/>
    <dgm:cxn modelId="{051D28C8-7BF0-4E0C-A35B-41D16E5499E9}" type="presOf" srcId="{EDDF8000-B862-44DD-8B47-9487E568C1B9}" destId="{E3A7D4D4-266E-4D23-B811-0933A44F4A64}" srcOrd="0" destOrd="0" presId="urn:microsoft.com/office/officeart/2005/8/layout/chevron2"/>
    <dgm:cxn modelId="{E50388C9-C968-4739-AFA0-1650A5729A05}" type="presOf" srcId="{551E386A-22BD-4228-83DA-30AEC8ACCBD2}" destId="{E06618E0-D4ED-4140-82FF-178B01B8726A}" srcOrd="0" destOrd="0" presId="urn:microsoft.com/office/officeart/2005/8/layout/chevron2"/>
    <dgm:cxn modelId="{64ED73E0-6B19-45E9-8613-4CFA40C5C304}" type="presOf" srcId="{3228E713-F740-4671-BA5D-6F795F260358}" destId="{8F8D6114-B351-4D6B-922A-1172D75134BC}" srcOrd="0" destOrd="0" presId="urn:microsoft.com/office/officeart/2005/8/layout/chevron2"/>
    <dgm:cxn modelId="{AE5E41E7-DCCE-4127-B130-50F4C4BA0508}" srcId="{50EC8002-D9D6-4ECF-BE16-973EE0B89F6F}" destId="{96CDC978-43C7-41FE-B498-EA48AB0C2656}" srcOrd="1" destOrd="0" parTransId="{A9016799-7586-4943-8C40-B6E795667A4C}" sibTransId="{613FDD02-B057-406E-92C0-5F6AF42567DD}"/>
    <dgm:cxn modelId="{DC3C1CFA-7572-4352-BAFF-1795FCFDFF82}" type="presOf" srcId="{00BF3AEE-7EF9-4D01-8E16-18AF0529389F}" destId="{FBF951D4-1474-4B7A-BCF8-6DCEE496D0AE}" srcOrd="0" destOrd="0" presId="urn:microsoft.com/office/officeart/2005/8/layout/chevron2"/>
    <dgm:cxn modelId="{3B790639-781E-49E4-B353-F59BB56A3391}" type="presParOf" srcId="{047C4134-FE7E-4E75-8125-A1F81F9A4732}" destId="{CA602FAC-75DA-490E-B522-4588650A4834}" srcOrd="0" destOrd="0" presId="urn:microsoft.com/office/officeart/2005/8/layout/chevron2"/>
    <dgm:cxn modelId="{93DA7D2D-83AD-404B-A7CB-5DF9FC0B815A}" type="presParOf" srcId="{CA602FAC-75DA-490E-B522-4588650A4834}" destId="{1BF22067-EDEB-4AEB-998E-65D12D7D342F}" srcOrd="0" destOrd="0" presId="urn:microsoft.com/office/officeart/2005/8/layout/chevron2"/>
    <dgm:cxn modelId="{BEDB5F6A-291A-4821-8F70-8307F1C03A81}" type="presParOf" srcId="{CA602FAC-75DA-490E-B522-4588650A4834}" destId="{0CC29E4C-5DC0-4A1F-B463-109AA77CC417}" srcOrd="1" destOrd="0" presId="urn:microsoft.com/office/officeart/2005/8/layout/chevron2"/>
    <dgm:cxn modelId="{4ABBACE2-A043-4029-B5F6-0A2EA6D8D126}" type="presParOf" srcId="{047C4134-FE7E-4E75-8125-A1F81F9A4732}" destId="{2382BF78-419E-4A00-8538-CF7B164432D8}" srcOrd="1" destOrd="0" presId="urn:microsoft.com/office/officeart/2005/8/layout/chevron2"/>
    <dgm:cxn modelId="{106A68F0-9A18-40F9-90D9-E957C58E9D56}" type="presParOf" srcId="{047C4134-FE7E-4E75-8125-A1F81F9A4732}" destId="{ECAF5B00-9D12-4644-AD82-7F8DCF944902}" srcOrd="2" destOrd="0" presId="urn:microsoft.com/office/officeart/2005/8/layout/chevron2"/>
    <dgm:cxn modelId="{FB2DFF26-6794-4AD7-B3B7-AE0DB1E92335}" type="presParOf" srcId="{ECAF5B00-9D12-4644-AD82-7F8DCF944902}" destId="{E3A7D4D4-266E-4D23-B811-0933A44F4A64}" srcOrd="0" destOrd="0" presId="urn:microsoft.com/office/officeart/2005/8/layout/chevron2"/>
    <dgm:cxn modelId="{923ACB34-D835-4755-AB8B-A96C538960E4}" type="presParOf" srcId="{ECAF5B00-9D12-4644-AD82-7F8DCF944902}" destId="{8F8D6114-B351-4D6B-922A-1172D75134BC}" srcOrd="1" destOrd="0" presId="urn:microsoft.com/office/officeart/2005/8/layout/chevron2"/>
    <dgm:cxn modelId="{83058DCE-F45D-488A-9959-F9074466A54F}" type="presParOf" srcId="{047C4134-FE7E-4E75-8125-A1F81F9A4732}" destId="{81360D23-E61D-4E2F-A417-90872E088F6B}" srcOrd="3" destOrd="0" presId="urn:microsoft.com/office/officeart/2005/8/layout/chevron2"/>
    <dgm:cxn modelId="{AA3A4AB4-755E-4E67-80CF-7D844580C196}" type="presParOf" srcId="{047C4134-FE7E-4E75-8125-A1F81F9A4732}" destId="{452F10F5-A2D7-4689-927E-22EBA3DA7210}" srcOrd="4" destOrd="0" presId="urn:microsoft.com/office/officeart/2005/8/layout/chevron2"/>
    <dgm:cxn modelId="{54069F81-C651-47BE-9C7D-CD6C06743732}" type="presParOf" srcId="{452F10F5-A2D7-4689-927E-22EBA3DA7210}" destId="{BE5A50A6-59FA-4E05-8FDF-A856F0B487EF}" srcOrd="0" destOrd="0" presId="urn:microsoft.com/office/officeart/2005/8/layout/chevron2"/>
    <dgm:cxn modelId="{8A2B312B-AA4E-43FE-878C-303CC059209E}" type="presParOf" srcId="{452F10F5-A2D7-4689-927E-22EBA3DA7210}" destId="{65766328-1A4E-4BAF-AF59-BE588B38F631}" srcOrd="1" destOrd="0" presId="urn:microsoft.com/office/officeart/2005/8/layout/chevron2"/>
    <dgm:cxn modelId="{B0E058DA-DC5A-4FB9-BFDF-9493A7E580F3}" type="presParOf" srcId="{047C4134-FE7E-4E75-8125-A1F81F9A4732}" destId="{04206177-D763-4D04-BF66-43CC0F81F8C0}" srcOrd="5" destOrd="0" presId="urn:microsoft.com/office/officeart/2005/8/layout/chevron2"/>
    <dgm:cxn modelId="{3A021DCE-7840-4F66-9DB3-8FCF847D26E3}" type="presParOf" srcId="{047C4134-FE7E-4E75-8125-A1F81F9A4732}" destId="{547155D9-6BC3-456F-9E0E-0BBF1488FED2}" srcOrd="6" destOrd="0" presId="urn:microsoft.com/office/officeart/2005/8/layout/chevron2"/>
    <dgm:cxn modelId="{0F38513C-9967-43DC-A793-2F378A36A587}" type="presParOf" srcId="{547155D9-6BC3-456F-9E0E-0BBF1488FED2}" destId="{245BCE3E-2889-4026-8915-60035D28B312}" srcOrd="0" destOrd="0" presId="urn:microsoft.com/office/officeart/2005/8/layout/chevron2"/>
    <dgm:cxn modelId="{6FA24241-3A75-4D29-8E66-9A5D16B66308}" type="presParOf" srcId="{547155D9-6BC3-456F-9E0E-0BBF1488FED2}" destId="{73196145-BFAF-40A9-8F10-C1B2986C55F5}" srcOrd="1" destOrd="0" presId="urn:microsoft.com/office/officeart/2005/8/layout/chevron2"/>
    <dgm:cxn modelId="{23D67662-B936-48EA-9E29-7120325CE965}" type="presParOf" srcId="{047C4134-FE7E-4E75-8125-A1F81F9A4732}" destId="{25A83355-73F2-41E9-842B-50C2B6C92BEB}" srcOrd="7" destOrd="0" presId="urn:microsoft.com/office/officeart/2005/8/layout/chevron2"/>
    <dgm:cxn modelId="{92F97E72-4FEF-44E8-91B3-F74CA8D10553}" type="presParOf" srcId="{047C4134-FE7E-4E75-8125-A1F81F9A4732}" destId="{D4605988-A932-4479-B77C-CE5B201BABBA}" srcOrd="8" destOrd="0" presId="urn:microsoft.com/office/officeart/2005/8/layout/chevron2"/>
    <dgm:cxn modelId="{4CE09D4E-B448-4A47-933B-42453E3D02E8}" type="presParOf" srcId="{D4605988-A932-4479-B77C-CE5B201BABBA}" destId="{E06618E0-D4ED-4140-82FF-178B01B8726A}" srcOrd="0" destOrd="0" presId="urn:microsoft.com/office/officeart/2005/8/layout/chevron2"/>
    <dgm:cxn modelId="{CB72BCF0-CB5C-4AB7-9A98-F5780ABAAE3F}" type="presParOf" srcId="{D4605988-A932-4479-B77C-CE5B201BABBA}" destId="{9C024E12-FCBC-4E01-AF46-BF59A46733F3}" srcOrd="1" destOrd="0" presId="urn:microsoft.com/office/officeart/2005/8/layout/chevron2"/>
    <dgm:cxn modelId="{2C9075F9-1B53-46A8-8E0C-8B7965D53261}" type="presParOf" srcId="{047C4134-FE7E-4E75-8125-A1F81F9A4732}" destId="{D0818832-0B29-45CF-8A24-5D9B7CCE11BD}" srcOrd="9" destOrd="0" presId="urn:microsoft.com/office/officeart/2005/8/layout/chevron2"/>
    <dgm:cxn modelId="{5ED43AD4-DA4D-4FD4-AB8B-DD1548610A3E}" type="presParOf" srcId="{047C4134-FE7E-4E75-8125-A1F81F9A4732}" destId="{FB295D69-0051-40C9-AFFE-F44C1D46A17E}" srcOrd="10" destOrd="0" presId="urn:microsoft.com/office/officeart/2005/8/layout/chevron2"/>
    <dgm:cxn modelId="{FD26BCB0-1801-41BB-BF0D-2A5F325D3E63}" type="presParOf" srcId="{FB295D69-0051-40C9-AFFE-F44C1D46A17E}" destId="{FBF951D4-1474-4B7A-BCF8-6DCEE496D0AE}" srcOrd="0" destOrd="0" presId="urn:microsoft.com/office/officeart/2005/8/layout/chevron2"/>
    <dgm:cxn modelId="{047E9F76-5B6C-45C6-B9B2-8196F7391172}" type="presParOf" srcId="{FB295D69-0051-40C9-AFFE-F44C1D46A17E}" destId="{CAB9A98C-1EC0-4A09-80FA-D8652648A3C1}"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F22067-EDEB-4AEB-998E-65D12D7D342F}">
      <dsp:nvSpPr>
        <dsp:cNvPr id="0" name=""/>
        <dsp:cNvSpPr/>
      </dsp:nvSpPr>
      <dsp:spPr>
        <a:xfrm rot="5400000">
          <a:off x="-144172" y="148842"/>
          <a:ext cx="961149" cy="672804"/>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b="1" kern="1200">
              <a:solidFill>
                <a:sysClr val="windowText" lastClr="000000"/>
              </a:solidFill>
              <a:latin typeface="Calibri" panose="020F0502020204030204"/>
              <a:ea typeface="+mn-ea"/>
              <a:cs typeface="+mn-cs"/>
            </a:rPr>
            <a:t>Ask</a:t>
          </a:r>
        </a:p>
      </dsp:txBody>
      <dsp:txXfrm rot="-5400000">
        <a:off x="1" y="341071"/>
        <a:ext cx="672804" cy="288345"/>
      </dsp:txXfrm>
    </dsp:sp>
    <dsp:sp modelId="{0CC29E4C-5DC0-4A1F-B463-109AA77CC417}">
      <dsp:nvSpPr>
        <dsp:cNvPr id="0" name=""/>
        <dsp:cNvSpPr/>
      </dsp:nvSpPr>
      <dsp:spPr>
        <a:xfrm rot="5400000">
          <a:off x="3456203" y="-2778729"/>
          <a:ext cx="624746" cy="6191545"/>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panose="020F0502020204030204"/>
              <a:ea typeface="+mn-ea"/>
              <a:cs typeface="+mn-cs"/>
            </a:rPr>
            <a:t>Are you safe at home? </a:t>
          </a:r>
        </a:p>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panose="020F0502020204030204"/>
              <a:ea typeface="+mn-ea"/>
              <a:cs typeface="+mn-cs"/>
            </a:rPr>
            <a:t>They may not tell you directly, so be aware of the warining signs (outlined below).</a:t>
          </a:r>
        </a:p>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panose="020F0502020204030204"/>
              <a:ea typeface="+mn-ea"/>
              <a:cs typeface="+mn-cs"/>
            </a:rPr>
            <a:t>They may not want to disclose to you at this time and that is ok.  Continue check in's. </a:t>
          </a:r>
        </a:p>
      </dsp:txBody>
      <dsp:txXfrm rot="-5400000">
        <a:off x="672804" y="35168"/>
        <a:ext cx="6161047" cy="563750"/>
      </dsp:txXfrm>
    </dsp:sp>
    <dsp:sp modelId="{E3A7D4D4-266E-4D23-B811-0933A44F4A64}">
      <dsp:nvSpPr>
        <dsp:cNvPr id="0" name=""/>
        <dsp:cNvSpPr/>
      </dsp:nvSpPr>
      <dsp:spPr>
        <a:xfrm rot="5400000">
          <a:off x="-144172" y="1012654"/>
          <a:ext cx="961149" cy="672804"/>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b="1" kern="1200">
              <a:solidFill>
                <a:sysClr val="windowText" lastClr="000000"/>
              </a:solidFill>
              <a:latin typeface="Calibri" panose="020F0502020204030204"/>
              <a:ea typeface="+mn-ea"/>
              <a:cs typeface="+mn-cs"/>
            </a:rPr>
            <a:t>Name it</a:t>
          </a:r>
        </a:p>
      </dsp:txBody>
      <dsp:txXfrm rot="-5400000">
        <a:off x="1" y="1204883"/>
        <a:ext cx="672804" cy="288345"/>
      </dsp:txXfrm>
    </dsp:sp>
    <dsp:sp modelId="{8F8D6114-B351-4D6B-922A-1172D75134BC}">
      <dsp:nvSpPr>
        <dsp:cNvPr id="0" name=""/>
        <dsp:cNvSpPr/>
      </dsp:nvSpPr>
      <dsp:spPr>
        <a:xfrm rot="5400000">
          <a:off x="3456203" y="-1914917"/>
          <a:ext cx="624746" cy="6191545"/>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panose="020F0502020204030204"/>
              <a:ea typeface="+mn-ea"/>
              <a:cs typeface="+mn-cs"/>
            </a:rPr>
            <a:t>Show Empathy and believe the person.  Explain that what they have just described is violence and that support is available.</a:t>
          </a:r>
        </a:p>
      </dsp:txBody>
      <dsp:txXfrm rot="-5400000">
        <a:off x="672804" y="898980"/>
        <a:ext cx="6161047" cy="563750"/>
      </dsp:txXfrm>
    </dsp:sp>
    <dsp:sp modelId="{BE5A50A6-59FA-4E05-8FDF-A856F0B487EF}">
      <dsp:nvSpPr>
        <dsp:cNvPr id="0" name=""/>
        <dsp:cNvSpPr/>
      </dsp:nvSpPr>
      <dsp:spPr>
        <a:xfrm rot="5400000">
          <a:off x="-144172" y="1876466"/>
          <a:ext cx="961149" cy="672804"/>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b="1" kern="1200">
              <a:solidFill>
                <a:sysClr val="windowText" lastClr="000000"/>
              </a:solidFill>
              <a:latin typeface="Calibri" panose="020F0502020204030204"/>
              <a:ea typeface="+mn-ea"/>
              <a:cs typeface="+mn-cs"/>
            </a:rPr>
            <a:t>Establish Risk</a:t>
          </a:r>
        </a:p>
      </dsp:txBody>
      <dsp:txXfrm rot="-5400000">
        <a:off x="1" y="2068695"/>
        <a:ext cx="672804" cy="288345"/>
      </dsp:txXfrm>
    </dsp:sp>
    <dsp:sp modelId="{65766328-1A4E-4BAF-AF59-BE588B38F631}">
      <dsp:nvSpPr>
        <dsp:cNvPr id="0" name=""/>
        <dsp:cNvSpPr/>
      </dsp:nvSpPr>
      <dsp:spPr>
        <a:xfrm rot="5400000">
          <a:off x="3456039" y="-1050940"/>
          <a:ext cx="625075" cy="6191545"/>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panose="020F0502020204030204"/>
              <a:ea typeface="+mn-ea"/>
              <a:cs typeface="+mn-cs"/>
            </a:rPr>
            <a:t>Is there immediate risk to the safety of the person, their children or anyone else.  (If yes, ask them to call 000, or gain their permission to call on their behalf)</a:t>
          </a:r>
        </a:p>
      </dsp:txBody>
      <dsp:txXfrm rot="-5400000">
        <a:off x="672804" y="1762809"/>
        <a:ext cx="6161031" cy="564047"/>
      </dsp:txXfrm>
    </dsp:sp>
    <dsp:sp modelId="{245BCE3E-2889-4026-8915-60035D28B312}">
      <dsp:nvSpPr>
        <dsp:cNvPr id="0" name=""/>
        <dsp:cNvSpPr/>
      </dsp:nvSpPr>
      <dsp:spPr>
        <a:xfrm rot="5400000">
          <a:off x="-144172" y="2740278"/>
          <a:ext cx="961149" cy="672804"/>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b="1" kern="1200">
              <a:solidFill>
                <a:sysClr val="windowText" lastClr="000000"/>
              </a:solidFill>
              <a:latin typeface="Calibri" panose="020F0502020204030204"/>
              <a:ea typeface="+mn-ea"/>
              <a:cs typeface="+mn-cs"/>
            </a:rPr>
            <a:t>Respond</a:t>
          </a:r>
        </a:p>
      </dsp:txBody>
      <dsp:txXfrm rot="-5400000">
        <a:off x="1" y="2932507"/>
        <a:ext cx="672804" cy="288345"/>
      </dsp:txXfrm>
    </dsp:sp>
    <dsp:sp modelId="{73196145-BFAF-40A9-8F10-C1B2986C55F5}">
      <dsp:nvSpPr>
        <dsp:cNvPr id="0" name=""/>
        <dsp:cNvSpPr/>
      </dsp:nvSpPr>
      <dsp:spPr>
        <a:xfrm rot="5400000">
          <a:off x="3456203" y="-187292"/>
          <a:ext cx="624746" cy="6191545"/>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panose="020F0502020204030204"/>
              <a:ea typeface="+mn-ea"/>
              <a:cs typeface="+mn-cs"/>
            </a:rPr>
            <a:t>Let them know you will send them the</a:t>
          </a:r>
          <a:r>
            <a:rPr lang="en-AU" sz="1100" kern="1200"/>
            <a:t> ‘</a:t>
          </a:r>
          <a:r>
            <a:rPr lang="en-AU" sz="1100" u="sng" kern="1200"/>
            <a:t>Family Violence during COVID-19 Support for Staff’</a:t>
          </a:r>
          <a:r>
            <a:rPr lang="en-AU" sz="1100" kern="1200"/>
            <a:t> document.</a:t>
          </a:r>
          <a:r>
            <a:rPr lang="en-AU" sz="1100" kern="1200">
              <a:solidFill>
                <a:sysClr val="windowText" lastClr="000000">
                  <a:hueOff val="0"/>
                  <a:satOff val="0"/>
                  <a:lumOff val="0"/>
                  <a:alphaOff val="0"/>
                </a:sysClr>
              </a:solidFill>
              <a:latin typeface="Calibri" panose="020F0502020204030204"/>
              <a:ea typeface="+mn-ea"/>
              <a:cs typeface="+mn-cs"/>
            </a:rPr>
            <a:t>  Give them the option to talk this through if safe to do so.  Ask what they need from you as leader.  Remember the perpetrator may also be in the house during social isolation. </a:t>
          </a:r>
        </a:p>
      </dsp:txBody>
      <dsp:txXfrm rot="-5400000">
        <a:off x="672804" y="2626605"/>
        <a:ext cx="6161047" cy="563750"/>
      </dsp:txXfrm>
    </dsp:sp>
    <dsp:sp modelId="{E06618E0-D4ED-4140-82FF-178B01B8726A}">
      <dsp:nvSpPr>
        <dsp:cNvPr id="0" name=""/>
        <dsp:cNvSpPr/>
      </dsp:nvSpPr>
      <dsp:spPr>
        <a:xfrm rot="5400000">
          <a:off x="-144172" y="3604091"/>
          <a:ext cx="961149" cy="672804"/>
        </a:xfrm>
        <a:prstGeom prst="chevron">
          <a:avLst/>
        </a:prstGeom>
        <a:solidFill>
          <a:schemeClr val="accent1">
            <a:lumMod val="60000"/>
            <a:lumOff val="40000"/>
            <a:alpha val="90000"/>
          </a:schemeClr>
        </a:solidFill>
        <a:ln w="6350" cap="flat" cmpd="sng" algn="ctr">
          <a:solidFill>
            <a:srgbClr val="4472C4">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b="1" kern="1200">
              <a:solidFill>
                <a:sysClr val="windowText" lastClr="000000">
                  <a:hueOff val="0"/>
                  <a:satOff val="0"/>
                  <a:lumOff val="0"/>
                  <a:alphaOff val="0"/>
                </a:sysClr>
              </a:solidFill>
              <a:latin typeface="Calibri" panose="020F0502020204030204"/>
              <a:ea typeface="+mn-ea"/>
              <a:cs typeface="+mn-cs"/>
            </a:rPr>
            <a:t>Refer</a:t>
          </a:r>
        </a:p>
      </dsp:txBody>
      <dsp:txXfrm rot="-5400000">
        <a:off x="1" y="3796320"/>
        <a:ext cx="672804" cy="288345"/>
      </dsp:txXfrm>
    </dsp:sp>
    <dsp:sp modelId="{9C024E12-FCBC-4E01-AF46-BF59A46733F3}">
      <dsp:nvSpPr>
        <dsp:cNvPr id="0" name=""/>
        <dsp:cNvSpPr/>
      </dsp:nvSpPr>
      <dsp:spPr>
        <a:xfrm rot="5400000">
          <a:off x="3456203" y="676519"/>
          <a:ext cx="624746" cy="6191545"/>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panose="020F0502020204030204"/>
              <a:ea typeface="+mn-ea"/>
              <a:cs typeface="+mn-cs"/>
            </a:rPr>
            <a:t>Give contact details of local or national family violence services and 000.  Ask if they would like assistance in contacting the service.</a:t>
          </a:r>
        </a:p>
      </dsp:txBody>
      <dsp:txXfrm rot="-5400000">
        <a:off x="672804" y="3490416"/>
        <a:ext cx="6161047" cy="563750"/>
      </dsp:txXfrm>
    </dsp:sp>
    <dsp:sp modelId="{FBF951D4-1474-4B7A-BCF8-6DCEE496D0AE}">
      <dsp:nvSpPr>
        <dsp:cNvPr id="0" name=""/>
        <dsp:cNvSpPr/>
      </dsp:nvSpPr>
      <dsp:spPr>
        <a:xfrm rot="5400000">
          <a:off x="-144172" y="4467903"/>
          <a:ext cx="961149" cy="672804"/>
        </a:xfrm>
        <a:prstGeom prst="chevron">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w="6350" cap="flat" cmpd="sng" algn="ctr">
          <a:solidFill>
            <a:srgbClr val="4472C4">
              <a:hueOff val="0"/>
              <a:satOff val="0"/>
              <a:lumOff val="0"/>
              <a:alphaOff val="0"/>
            </a:srgb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AU" sz="1400" b="1" kern="1200">
              <a:solidFill>
                <a:sysClr val="windowText" lastClr="000000"/>
              </a:solidFill>
              <a:latin typeface="Calibri" panose="020F0502020204030204"/>
              <a:ea typeface="+mn-ea"/>
              <a:cs typeface="+mn-cs"/>
            </a:rPr>
            <a:t>Follow Up</a:t>
          </a:r>
        </a:p>
      </dsp:txBody>
      <dsp:txXfrm rot="-5400000">
        <a:off x="1" y="4660132"/>
        <a:ext cx="672804" cy="288345"/>
      </dsp:txXfrm>
    </dsp:sp>
    <dsp:sp modelId="{CAB9A98C-1EC0-4A09-80FA-D8652648A3C1}">
      <dsp:nvSpPr>
        <dsp:cNvPr id="0" name=""/>
        <dsp:cNvSpPr/>
      </dsp:nvSpPr>
      <dsp:spPr>
        <a:xfrm rot="5400000">
          <a:off x="3456203" y="1540331"/>
          <a:ext cx="624746" cy="6191545"/>
        </a:xfrm>
        <a:prstGeom prst="round2Same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solidFill>
                <a:sysClr val="windowText" lastClr="000000">
                  <a:hueOff val="0"/>
                  <a:satOff val="0"/>
                  <a:lumOff val="0"/>
                  <a:alphaOff val="0"/>
                </a:sysClr>
              </a:solidFill>
              <a:latin typeface="Calibri" panose="020F0502020204030204"/>
              <a:ea typeface="+mn-ea"/>
              <a:cs typeface="+mn-cs"/>
            </a:rPr>
            <a:t>Last time you spoke about your safety, I’d like to know how you are now?</a:t>
          </a:r>
        </a:p>
      </dsp:txBody>
      <dsp:txXfrm rot="-5400000">
        <a:off x="672804" y="4354228"/>
        <a:ext cx="6161047" cy="56375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32D524003A7C45A905C21EA64D76BB" ma:contentTypeVersion="2" ma:contentTypeDescription="Create a new document." ma:contentTypeScope="" ma:versionID="29222271488c01e501e8d1a8b4bf4537">
  <xsd:schema xmlns:xsd="http://www.w3.org/2001/XMLSchema" xmlns:xs="http://www.w3.org/2001/XMLSchema" xmlns:p="http://schemas.microsoft.com/office/2006/metadata/properties" xmlns:ns3="5edd077c-d023-466e-b52d-229a30c28e86" targetNamespace="http://schemas.microsoft.com/office/2006/metadata/properties" ma:root="true" ma:fieldsID="54d96ff4be7a5caad569d2c7a7cc4b62" ns3:_="">
    <xsd:import namespace="5edd077c-d023-466e-b52d-229a30c28e8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d077c-d023-466e-b52d-229a30c28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B4356-42EC-4892-A5A3-75B116CE4947}">
  <ds:schemaRefs>
    <ds:schemaRef ds:uri="http://schemas.microsoft.com/sharepoint/v3/contenttype/forms"/>
  </ds:schemaRefs>
</ds:datastoreItem>
</file>

<file path=customXml/itemProps2.xml><?xml version="1.0" encoding="utf-8"?>
<ds:datastoreItem xmlns:ds="http://schemas.openxmlformats.org/officeDocument/2006/customXml" ds:itemID="{61DCCF47-A3C8-43E2-BC73-94B77BAB3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d077c-d023-466e-b52d-229a30c28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388D3-1F6C-4D7F-B96A-A8F8FE301F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98197C-6230-4370-A112-19EE25A9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2413</Words>
  <Characters>13756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Krissy</dc:creator>
  <cp:keywords/>
  <dc:description/>
  <cp:lastModifiedBy>Tyler Briggs</cp:lastModifiedBy>
  <cp:revision>3</cp:revision>
  <dcterms:created xsi:type="dcterms:W3CDTF">2023-10-03T04:43:00Z</dcterms:created>
  <dcterms:modified xsi:type="dcterms:W3CDTF">2023-10-03T04:43:00Z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0x010100DD32D524003A7C45A905C21EA64D76BB</vt:lpwstr>
  </property>
</Properties>
</file>