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shape style="position:absolute;margin-left:393.120605pt;margin-top:33.998814pt;width:40.7pt;height:39.050pt;mso-position-horizontal-relative:page;mso-position-vertical-relative:page;z-index:-18075648" coordorigin="7862,680" coordsize="814,781" path="m8524,680l8269,1258,8014,680,7862,1445,7958,1445,8045,960,8047,960,8269,1461,8492,960,8494,960,8580,1445,8676,1445,8524,680xe" filled="true" fillcolor="#0b3240" stroked="false">
            <v:path arrowok="t"/>
            <v:fill type="solid"/>
            <w10:wrap type="none"/>
          </v:shape>
        </w:pict>
      </w:r>
      <w:r>
        <w:rPr/>
        <w:drawing>
          <wp:anchor distT="0" distB="0" distL="0" distR="0" allowOverlap="1" layoutInCell="1" locked="0" behindDoc="1" simplePos="0" relativeHeight="485241344">
            <wp:simplePos x="0" y="0"/>
            <wp:positionH relativeFrom="page">
              <wp:posOffset>5605947</wp:posOffset>
            </wp:positionH>
            <wp:positionV relativeFrom="page">
              <wp:posOffset>423761</wp:posOffset>
            </wp:positionV>
            <wp:extent cx="1385780" cy="499286"/>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385780" cy="499286"/>
                    </a:xfrm>
                    <a:prstGeom prst="rect">
                      <a:avLst/>
                    </a:prstGeom>
                  </pic:spPr>
                </pic:pic>
              </a:graphicData>
            </a:graphic>
          </wp:anchor>
        </w:drawing>
      </w:r>
      <w:r>
        <w:rPr/>
        <w:drawing>
          <wp:anchor distT="0" distB="0" distL="0" distR="0" allowOverlap="1" layoutInCell="1" locked="0" behindDoc="1" simplePos="0" relativeHeight="485241856">
            <wp:simplePos x="0" y="0"/>
            <wp:positionH relativeFrom="page">
              <wp:posOffset>4996093</wp:posOffset>
            </wp:positionH>
            <wp:positionV relativeFrom="page">
              <wp:posOffset>1003324</wp:posOffset>
            </wp:positionV>
            <wp:extent cx="1972616" cy="80925"/>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972616" cy="80925"/>
                    </a:xfrm>
                    <a:prstGeom prst="rect">
                      <a:avLst/>
                    </a:prstGeom>
                  </pic:spPr>
                </pic:pic>
              </a:graphicData>
            </a:graphic>
          </wp:anchor>
        </w:drawing>
      </w:r>
      <w:r>
        <w:rPr/>
        <w:pict>
          <v:group style="position:absolute;margin-left:0pt;margin-top:97.706017pt;width:595.3pt;height:744.2pt;mso-position-horizontal-relative:page;mso-position-vertical-relative:page;z-index:-18074112" coordorigin="0,1954" coordsize="11906,14884">
            <v:rect style="position:absolute;left:0;top:16115;width:11906;height:723" filled="true" fillcolor="#fdb737" stroked="false">
              <v:fill type="solid"/>
            </v:rect>
            <v:rect style="position:absolute;left:0;top:10599;width:11906;height:5517" filled="true" fillcolor="#458641" stroked="false">
              <v:fill type="solid"/>
            </v:rect>
            <v:shape style="position:absolute;left:0;top:1954;width:11906;height:8816" type="#_x0000_t75" stroked="false">
              <v:imagedata r:id="rId7" o:title=""/>
            </v:shape>
            <w10:wrap type="none"/>
          </v:group>
        </w:pict>
      </w:r>
      <w:r>
        <w:rPr/>
        <w:pict>
          <v:shapetype id="_x0000_t202" o:spt="202" coordsize="21600,21600" path="m,l,21600r21600,l21600,xe">
            <v:stroke joinstyle="miter"/>
            <v:path gradientshapeok="t" o:connecttype="rect"/>
          </v:shapetype>
          <v:shape style="position:absolute;margin-left:89.430901pt;margin-top:549.112915pt;width:447.45pt;height:148.550pt;mso-position-horizontal-relative:page;mso-position-vertical-relative:page;z-index:-18073600" type="#_x0000_t202" filled="false" stroked="false">
            <v:textbox inset="0,0,0,0">
              <w:txbxContent>
                <w:p>
                  <w:pPr>
                    <w:tabs>
                      <w:tab w:pos="6119" w:val="left" w:leader="none"/>
                    </w:tabs>
                    <w:spacing w:line="1132" w:lineRule="exact" w:before="58"/>
                    <w:ind w:left="2973" w:right="0" w:firstLine="0"/>
                    <w:jc w:val="left"/>
                    <w:rPr>
                      <w:rFonts w:ascii="Europa-Bold"/>
                      <w:b/>
                      <w:sz w:val="92"/>
                    </w:rPr>
                  </w:pPr>
                  <w:r>
                    <w:rPr>
                      <w:rFonts w:ascii="Europa-Bold"/>
                      <w:b/>
                      <w:color w:val="FFFFFF"/>
                      <w:sz w:val="92"/>
                    </w:rPr>
                    <w:t>Annual</w:t>
                    <w:tab/>
                    <w:t>Report</w:t>
                  </w:r>
                </w:p>
                <w:p>
                  <w:pPr>
                    <w:spacing w:line="872" w:lineRule="exact" w:before="0"/>
                    <w:ind w:left="0" w:right="17" w:firstLine="0"/>
                    <w:jc w:val="right"/>
                    <w:rPr>
                      <w:sz w:val="72"/>
                    </w:rPr>
                  </w:pPr>
                  <w:r>
                    <w:rPr>
                      <w:color w:val="FFFFFF"/>
                      <w:spacing w:val="-3"/>
                      <w:sz w:val="72"/>
                    </w:rPr>
                    <w:t>Board </w:t>
                  </w:r>
                  <w:r>
                    <w:rPr>
                      <w:color w:val="FFFFFF"/>
                      <w:sz w:val="72"/>
                    </w:rPr>
                    <w:t>&amp; </w:t>
                  </w:r>
                  <w:r>
                    <w:rPr>
                      <w:color w:val="FFFFFF"/>
                      <w:spacing w:val="-3"/>
                      <w:sz w:val="72"/>
                    </w:rPr>
                    <w:t>Governance</w:t>
                  </w:r>
                  <w:r>
                    <w:rPr>
                      <w:color w:val="FFFFFF"/>
                      <w:spacing w:val="16"/>
                      <w:sz w:val="72"/>
                    </w:rPr>
                    <w:t> </w:t>
                  </w:r>
                  <w:r>
                    <w:rPr>
                      <w:color w:val="FFFFFF"/>
                      <w:sz w:val="72"/>
                    </w:rPr>
                    <w:t>Reports</w:t>
                  </w:r>
                </w:p>
                <w:p>
                  <w:pPr>
                    <w:spacing w:line="906" w:lineRule="exact" w:before="0"/>
                    <w:ind w:left="0" w:right="17" w:firstLine="0"/>
                    <w:jc w:val="right"/>
                    <w:rPr>
                      <w:sz w:val="72"/>
                    </w:rPr>
                  </w:pPr>
                  <w:r>
                    <w:rPr>
                      <w:color w:val="FFFFFF"/>
                      <w:spacing w:val="-1"/>
                      <w:sz w:val="72"/>
                    </w:rPr>
                    <w:t>2019-20</w:t>
                  </w:r>
                </w:p>
              </w:txbxContent>
            </v:textbox>
            <w10:wrap type="none"/>
          </v:shape>
        </w:pict>
      </w:r>
      <w:r>
        <w:rPr/>
        <w:pict>
          <v:shape style="position:absolute;margin-left:49.523701pt;margin-top:812.492004pt;width:135.15pt;height:22.95pt;mso-position-horizontal-relative:page;mso-position-vertical-relative:page;z-index:-18073088" type="#_x0000_t202" filled="false" stroked="false">
            <v:textbox inset="0,0,0,0">
              <w:txbxContent>
                <w:p>
                  <w:pPr>
                    <w:spacing w:before="33"/>
                    <w:ind w:left="20" w:right="0" w:firstLine="0"/>
                    <w:jc w:val="left"/>
                    <w:rPr>
                      <w:rFonts w:ascii="Europa-Bold"/>
                      <w:b/>
                      <w:sz w:val="32"/>
                    </w:rPr>
                  </w:pPr>
                  <w:r>
                    <w:rPr>
                      <w:rFonts w:ascii="Europa-Bold"/>
                      <w:b/>
                      <w:color w:val="231F20"/>
                      <w:sz w:val="32"/>
                    </w:rPr>
                    <w:t>M U N I C I P A L</w:t>
                  </w:r>
                </w:p>
              </w:txbxContent>
            </v:textbox>
            <w10:wrap type="none"/>
          </v:shape>
        </w:pict>
      </w:r>
      <w:r>
        <w:rPr/>
        <w:pict>
          <v:shape style="position:absolute;margin-left:199.891708pt;margin-top:812.492004pt;width:169.8pt;height:22.95pt;mso-position-horizontal-relative:page;mso-position-vertical-relative:page;z-index:-18072576" type="#_x0000_t202" filled="false" stroked="false">
            <v:textbox inset="0,0,0,0">
              <w:txbxContent>
                <w:p>
                  <w:pPr>
                    <w:spacing w:before="33"/>
                    <w:ind w:left="20" w:right="0" w:firstLine="0"/>
                    <w:jc w:val="left"/>
                    <w:rPr>
                      <w:rFonts w:ascii="Europa-Bold"/>
                      <w:b/>
                      <w:sz w:val="32"/>
                    </w:rPr>
                  </w:pPr>
                  <w:r>
                    <w:rPr>
                      <w:rFonts w:ascii="Europa-Bold"/>
                      <w:b/>
                      <w:color w:val="231F20"/>
                      <w:sz w:val="32"/>
                    </w:rPr>
                    <w:t>A S S O C I A T I O N</w:t>
                  </w:r>
                </w:p>
              </w:txbxContent>
            </v:textbox>
            <w10:wrap type="none"/>
          </v:shape>
        </w:pict>
      </w:r>
      <w:r>
        <w:rPr/>
        <w:pict>
          <v:shape style="position:absolute;margin-left:384.899719pt;margin-top:812.492004pt;width:29.05pt;height:22.95pt;mso-position-horizontal-relative:page;mso-position-vertical-relative:page;z-index:-18072064" type="#_x0000_t202" filled="false" stroked="false">
            <v:textbox inset="0,0,0,0">
              <w:txbxContent>
                <w:p>
                  <w:pPr>
                    <w:spacing w:before="33"/>
                    <w:ind w:left="20" w:right="0" w:firstLine="0"/>
                    <w:jc w:val="left"/>
                    <w:rPr>
                      <w:rFonts w:ascii="Europa-Bold"/>
                      <w:b/>
                      <w:sz w:val="32"/>
                    </w:rPr>
                  </w:pPr>
                  <w:r>
                    <w:rPr>
                      <w:rFonts w:ascii="Europa-Bold"/>
                      <w:b/>
                      <w:color w:val="231F20"/>
                      <w:sz w:val="32"/>
                    </w:rPr>
                    <w:t>O F</w:t>
                  </w:r>
                </w:p>
              </w:txbxContent>
            </v:textbox>
            <w10:wrap type="none"/>
          </v:shape>
        </w:pict>
      </w:r>
      <w:r>
        <w:rPr/>
        <w:pict>
          <v:shape style="position:absolute;margin-left:429.171722pt;margin-top:812.492004pt;width:116.85pt;height:22.95pt;mso-position-horizontal-relative:page;mso-position-vertical-relative:page;z-index:-18071552" type="#_x0000_t202" filled="false" stroked="false">
            <v:textbox inset="0,0,0,0">
              <w:txbxContent>
                <w:p>
                  <w:pPr>
                    <w:spacing w:before="33"/>
                    <w:ind w:left="20" w:right="0" w:firstLine="0"/>
                    <w:jc w:val="left"/>
                    <w:rPr>
                      <w:rFonts w:ascii="Europa-Bold"/>
                      <w:b/>
                      <w:sz w:val="32"/>
                    </w:rPr>
                  </w:pPr>
                  <w:r>
                    <w:rPr>
                      <w:rFonts w:ascii="Europa-Bold"/>
                      <w:b/>
                      <w:color w:val="231F20"/>
                      <w:sz w:val="32"/>
                    </w:rPr>
                    <w:t>V I C T O R I A</w:t>
                  </w:r>
                </w:p>
              </w:txbxContent>
            </v:textbox>
            <w10:wrap type="none"/>
          </v:shape>
        </w:pict>
      </w:r>
      <w:r>
        <w:rPr/>
        <w:pict>
          <v:shape style="position:absolute;margin-left:0pt;margin-top:529.953003pt;width:595.3pt;height:275.850pt;mso-position-horizontal-relative:page;mso-position-vertical-relative:page;z-index:-180710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0pt;margin-top:805.764038pt;width:595.3pt;height:36.15pt;mso-position-horizontal-relative:page;mso-position-vertical-relative:page;z-index:-1807052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type w:val="continuous"/>
          <w:pgSz w:w="11910" w:h="16840"/>
          <w:pgMar w:top="640" w:bottom="0" w:left="420" w:right="480"/>
        </w:sectPr>
      </w:pPr>
    </w:p>
    <w:p>
      <w:pPr>
        <w:rPr>
          <w:sz w:val="2"/>
          <w:szCs w:val="2"/>
        </w:rPr>
      </w:pPr>
      <w:r>
        <w:rPr/>
        <w:pict>
          <v:rect style="position:absolute;margin-left:42.52pt;margin-top:263.79303pt;width:140.787pt;height:129.513pt;mso-position-horizontal-relative:page;mso-position-vertical-relative:page;z-index:-18070016" filled="true" fillcolor="#53779b" stroked="false">
            <v:fill type="solid"/>
            <w10:wrap type="none"/>
          </v:rect>
        </w:pict>
      </w:r>
      <w:r>
        <w:rPr/>
        <w:pict>
          <v:rect style="position:absolute;margin-left:205.983994pt;margin-top:263.79303pt;width:140.787pt;height:373.19pt;mso-position-horizontal-relative:page;mso-position-vertical-relative:page;z-index:-18069504" filled="true" fillcolor="#0084c1" stroked="false">
            <v:fill type="solid"/>
            <w10:wrap type="none"/>
          </v:rect>
        </w:pict>
      </w:r>
      <w:r>
        <w:rPr/>
        <w:pict>
          <v:rect style="position:absolute;margin-left:369.449005pt;margin-top:263.79303pt;width:140.787pt;height:279.844pt;mso-position-horizontal-relative:page;mso-position-vertical-relative:page;z-index:-18068992" filled="true" fillcolor="#005481" stroked="false">
            <v:fill type="solid"/>
            <w10:wrap type="none"/>
          </v:rect>
        </w:pict>
      </w:r>
      <w:r>
        <w:rPr/>
        <w:pict>
          <v:group style="position:absolute;margin-left:0pt;margin-top:.000015pt;width:595.3pt;height:97.6pt;mso-position-horizontal-relative:page;mso-position-vertical-relative:page;z-index:-18068480" coordorigin="0,0" coordsize="11906,1952">
            <v:rect style="position:absolute;left:0;top:0;width:11906;height:1952" filled="true" fillcolor="#09333f" stroked="false">
              <v:fill type="solid"/>
            </v:rect>
            <v:shape style="position:absolute;left:850;top:1015;width:2034;height:669" type="#_x0000_t75" stroked="false">
              <v:imagedata r:id="rId8" o:title=""/>
            </v:shape>
            <w10:wrap type="none"/>
          </v:group>
        </w:pict>
      </w:r>
      <w:r>
        <w:rPr/>
        <w:pict>
          <v:shape style="position:absolute;margin-left:41.519699pt;margin-top:147.455719pt;width:466.85pt;height:103.7pt;mso-position-horizontal-relative:page;mso-position-vertical-relative:page;z-index:-18067968" type="#_x0000_t202" filled="false" stroked="false">
            <v:textbox inset="0,0,0,0">
              <w:txbxContent>
                <w:p>
                  <w:pPr>
                    <w:spacing w:before="32"/>
                    <w:ind w:left="20" w:right="0" w:firstLine="0"/>
                    <w:jc w:val="left"/>
                    <w:rPr>
                      <w:rFonts w:ascii="Europa-Bold"/>
                      <w:b/>
                      <w:sz w:val="30"/>
                    </w:rPr>
                  </w:pPr>
                  <w:r>
                    <w:rPr>
                      <w:rFonts w:ascii="Europa-Bold"/>
                      <w:b/>
                      <w:color w:val="09333F"/>
                      <w:sz w:val="30"/>
                    </w:rPr>
                    <w:t>Our Charter</w:t>
                  </w:r>
                </w:p>
                <w:p>
                  <w:pPr>
                    <w:spacing w:line="199" w:lineRule="auto" w:before="115"/>
                    <w:ind w:left="20" w:right="0" w:firstLine="0"/>
                    <w:jc w:val="left"/>
                    <w:rPr>
                      <w:sz w:val="36"/>
                    </w:rPr>
                  </w:pPr>
                  <w:r>
                    <w:rPr>
                      <w:color w:val="09333F"/>
                      <w:spacing w:val="-9"/>
                      <w:sz w:val="36"/>
                    </w:rPr>
                    <w:t>We </w:t>
                  </w:r>
                  <w:r>
                    <w:rPr>
                      <w:color w:val="09333F"/>
                      <w:spacing w:val="-5"/>
                      <w:sz w:val="36"/>
                    </w:rPr>
                    <w:t>are the </w:t>
                  </w:r>
                  <w:r>
                    <w:rPr>
                      <w:color w:val="09333F"/>
                      <w:spacing w:val="-9"/>
                      <w:sz w:val="36"/>
                    </w:rPr>
                    <w:t>MAV </w:t>
                  </w:r>
                  <w:r>
                    <w:rPr>
                      <w:color w:val="09333F"/>
                      <w:sz w:val="36"/>
                    </w:rPr>
                    <w:t>– </w:t>
                  </w:r>
                  <w:r>
                    <w:rPr>
                      <w:color w:val="09333F"/>
                      <w:spacing w:val="-5"/>
                      <w:sz w:val="36"/>
                    </w:rPr>
                    <w:t>the </w:t>
                  </w:r>
                  <w:r>
                    <w:rPr>
                      <w:color w:val="09333F"/>
                      <w:spacing w:val="-6"/>
                      <w:sz w:val="36"/>
                    </w:rPr>
                    <w:t>voice </w:t>
                  </w:r>
                  <w:r>
                    <w:rPr>
                      <w:color w:val="09333F"/>
                      <w:spacing w:val="-5"/>
                      <w:sz w:val="36"/>
                    </w:rPr>
                    <w:t>of </w:t>
                  </w:r>
                  <w:r>
                    <w:rPr>
                      <w:color w:val="09333F"/>
                      <w:spacing w:val="-4"/>
                      <w:sz w:val="36"/>
                    </w:rPr>
                    <w:t>local </w:t>
                  </w:r>
                  <w:r>
                    <w:rPr>
                      <w:color w:val="09333F"/>
                      <w:spacing w:val="-5"/>
                      <w:sz w:val="36"/>
                    </w:rPr>
                    <w:t>government </w:t>
                  </w:r>
                  <w:r>
                    <w:rPr>
                      <w:color w:val="09333F"/>
                      <w:spacing w:val="-4"/>
                      <w:sz w:val="36"/>
                    </w:rPr>
                    <w:t>in </w:t>
                  </w:r>
                  <w:r>
                    <w:rPr>
                      <w:color w:val="09333F"/>
                      <w:spacing w:val="-6"/>
                      <w:sz w:val="36"/>
                    </w:rPr>
                    <w:t>Victoria </w:t>
                  </w:r>
                  <w:r>
                    <w:rPr>
                      <w:color w:val="09333F"/>
                      <w:spacing w:val="-5"/>
                      <w:sz w:val="36"/>
                    </w:rPr>
                    <w:t>since </w:t>
                  </w:r>
                  <w:r>
                    <w:rPr>
                      <w:color w:val="09333F"/>
                      <w:spacing w:val="-14"/>
                      <w:sz w:val="36"/>
                    </w:rPr>
                    <w:t>1879. </w:t>
                  </w:r>
                  <w:r>
                    <w:rPr>
                      <w:color w:val="09333F"/>
                      <w:sz w:val="36"/>
                    </w:rPr>
                    <w:t>Our </w:t>
                  </w:r>
                  <w:r>
                    <w:rPr>
                      <w:color w:val="09333F"/>
                      <w:spacing w:val="-3"/>
                      <w:sz w:val="36"/>
                    </w:rPr>
                    <w:t>purpose </w:t>
                  </w:r>
                  <w:r>
                    <w:rPr>
                      <w:color w:val="09333F"/>
                      <w:spacing w:val="-5"/>
                      <w:sz w:val="36"/>
                    </w:rPr>
                    <w:t>is </w:t>
                  </w:r>
                  <w:r>
                    <w:rPr>
                      <w:color w:val="09333F"/>
                      <w:spacing w:val="-7"/>
                      <w:sz w:val="36"/>
                    </w:rPr>
                    <w:t>to </w:t>
                  </w:r>
                  <w:r>
                    <w:rPr>
                      <w:color w:val="09333F"/>
                      <w:spacing w:val="-6"/>
                      <w:sz w:val="36"/>
                    </w:rPr>
                    <w:t>advocate </w:t>
                  </w:r>
                  <w:r>
                    <w:rPr>
                      <w:color w:val="09333F"/>
                      <w:spacing w:val="-5"/>
                      <w:sz w:val="36"/>
                    </w:rPr>
                    <w:t>for </w:t>
                  </w:r>
                  <w:r>
                    <w:rPr>
                      <w:color w:val="09333F"/>
                      <w:spacing w:val="-4"/>
                      <w:sz w:val="36"/>
                    </w:rPr>
                    <w:t>local </w:t>
                  </w:r>
                  <w:r>
                    <w:rPr>
                      <w:color w:val="09333F"/>
                      <w:spacing w:val="-5"/>
                      <w:sz w:val="36"/>
                    </w:rPr>
                    <w:t>government </w:t>
                  </w:r>
                  <w:r>
                    <w:rPr>
                      <w:color w:val="09333F"/>
                      <w:spacing w:val="-13"/>
                      <w:sz w:val="36"/>
                    </w:rPr>
                    <w:t>interests; </w:t>
                  </w:r>
                  <w:r>
                    <w:rPr>
                      <w:color w:val="09333F"/>
                      <w:spacing w:val="-10"/>
                      <w:sz w:val="36"/>
                    </w:rPr>
                    <w:t>build </w:t>
                  </w:r>
                  <w:r>
                    <w:rPr>
                      <w:color w:val="09333F"/>
                      <w:spacing w:val="-8"/>
                      <w:sz w:val="36"/>
                    </w:rPr>
                    <w:t>the </w:t>
                  </w:r>
                  <w:r>
                    <w:rPr>
                      <w:color w:val="09333F"/>
                      <w:spacing w:val="-9"/>
                      <w:sz w:val="36"/>
                    </w:rPr>
                    <w:t>capacity </w:t>
                  </w:r>
                  <w:r>
                    <w:rPr>
                      <w:color w:val="09333F"/>
                      <w:spacing w:val="-8"/>
                      <w:sz w:val="36"/>
                    </w:rPr>
                    <w:t>of </w:t>
                  </w:r>
                  <w:r>
                    <w:rPr>
                      <w:color w:val="09333F"/>
                      <w:spacing w:val="-12"/>
                      <w:sz w:val="36"/>
                    </w:rPr>
                    <w:t>councils; </w:t>
                  </w:r>
                  <w:r>
                    <w:rPr>
                      <w:color w:val="09333F"/>
                      <w:spacing w:val="-11"/>
                      <w:sz w:val="36"/>
                    </w:rPr>
                    <w:t>protect </w:t>
                  </w:r>
                  <w:r>
                    <w:rPr>
                      <w:color w:val="09333F"/>
                      <w:spacing w:val="-7"/>
                      <w:sz w:val="36"/>
                    </w:rPr>
                    <w:t>and support </w:t>
                  </w:r>
                  <w:r>
                    <w:rPr>
                      <w:color w:val="09333F"/>
                      <w:spacing w:val="-8"/>
                      <w:sz w:val="36"/>
                    </w:rPr>
                    <w:t>the </w:t>
                  </w:r>
                  <w:r>
                    <w:rPr>
                      <w:color w:val="09333F"/>
                      <w:spacing w:val="-7"/>
                      <w:sz w:val="36"/>
                    </w:rPr>
                    <w:t>viability </w:t>
                  </w:r>
                  <w:r>
                    <w:rPr>
                      <w:color w:val="09333F"/>
                      <w:spacing w:val="-5"/>
                      <w:sz w:val="36"/>
                    </w:rPr>
                    <w:t>of </w:t>
                  </w:r>
                  <w:r>
                    <w:rPr>
                      <w:color w:val="09333F"/>
                      <w:spacing w:val="-6"/>
                      <w:sz w:val="36"/>
                    </w:rPr>
                    <w:t>councils </w:t>
                  </w:r>
                  <w:r>
                    <w:rPr>
                      <w:color w:val="09333F"/>
                      <w:spacing w:val="-3"/>
                      <w:sz w:val="36"/>
                    </w:rPr>
                    <w:t>and </w:t>
                  </w:r>
                  <w:r>
                    <w:rPr>
                      <w:color w:val="09333F"/>
                      <w:spacing w:val="-6"/>
                      <w:sz w:val="36"/>
                    </w:rPr>
                    <w:t>promote </w:t>
                  </w:r>
                  <w:r>
                    <w:rPr>
                      <w:color w:val="09333F"/>
                      <w:spacing w:val="-5"/>
                      <w:sz w:val="36"/>
                    </w:rPr>
                    <w:t>the </w:t>
                  </w:r>
                  <w:r>
                    <w:rPr>
                      <w:color w:val="09333F"/>
                      <w:spacing w:val="-6"/>
                      <w:sz w:val="36"/>
                    </w:rPr>
                    <w:t>role </w:t>
                  </w:r>
                  <w:r>
                    <w:rPr>
                      <w:color w:val="09333F"/>
                      <w:spacing w:val="-5"/>
                      <w:sz w:val="36"/>
                    </w:rPr>
                    <w:t>of </w:t>
                  </w:r>
                  <w:r>
                    <w:rPr>
                      <w:color w:val="09333F"/>
                      <w:spacing w:val="-4"/>
                      <w:sz w:val="36"/>
                    </w:rPr>
                    <w:t>local</w:t>
                  </w:r>
                  <w:r>
                    <w:rPr>
                      <w:color w:val="09333F"/>
                      <w:spacing w:val="64"/>
                      <w:sz w:val="36"/>
                    </w:rPr>
                    <w:t> </w:t>
                  </w:r>
                  <w:r>
                    <w:rPr>
                      <w:color w:val="09333F"/>
                      <w:spacing w:val="-5"/>
                      <w:sz w:val="36"/>
                    </w:rPr>
                    <w:t>government.</w:t>
                  </w:r>
                </w:p>
              </w:txbxContent>
            </v:textbox>
            <w10:wrap type="none"/>
          </v:shape>
        </w:pict>
      </w:r>
      <w:r>
        <w:rPr/>
        <w:pict>
          <v:shape style="position:absolute;margin-left:41.519699pt;margin-top:808.958191pt;width:7.55pt;height:15.1pt;mso-position-horizontal-relative:page;mso-position-vertical-relative:page;z-index:-18067456" type="#_x0000_t202" filled="false" stroked="false">
            <v:textbox inset="0,0,0,0">
              <w:txbxContent>
                <w:p>
                  <w:pPr>
                    <w:spacing w:before="28"/>
                    <w:ind w:left="20" w:right="0" w:firstLine="0"/>
                    <w:jc w:val="left"/>
                    <w:rPr>
                      <w:rFonts w:ascii="Europa-Bold"/>
                      <w:b/>
                      <w:sz w:val="20"/>
                    </w:rPr>
                  </w:pPr>
                  <w:r>
                    <w:rPr>
                      <w:rFonts w:ascii="Europa-Bold"/>
                      <w:b/>
                      <w:color w:val="231F20"/>
                      <w:sz w:val="20"/>
                    </w:rPr>
                    <w:t>2</w:t>
                  </w:r>
                </w:p>
              </w:txbxContent>
            </v:textbox>
            <w10:wrap type="none"/>
          </v:shape>
        </w:pict>
      </w:r>
      <w:r>
        <w:rPr/>
        <w:pict>
          <v:shape style="position:absolute;margin-left:212.027603pt;margin-top:809.548218pt;width:300.150pt;height:14.25pt;mso-position-horizontal-relative:page;mso-position-vertical-relative:page;z-index:-18066944" type="#_x0000_t202" filled="false" stroked="false">
            <v:textbox inset="0,0,0,0">
              <w:txbxContent>
                <w:p>
                  <w:pPr>
                    <w:pStyle w:val="BodyText"/>
                    <w:tabs>
                      <w:tab w:pos="1811" w:val="left" w:leader="none"/>
                      <w:tab w:pos="4010" w:val="left" w:leader="none"/>
                      <w:tab w:pos="4547" w:val="left" w:leader="none"/>
                    </w:tabs>
                    <w:spacing w:before="16"/>
                    <w:ind w:left="20"/>
                  </w:pPr>
                  <w:r>
                    <w:rPr>
                      <w:color w:val="231F20"/>
                      <w:spacing w:val="19"/>
                    </w:rPr>
                    <w:t>M</w:t>
                  </w:r>
                  <w:r>
                    <w:rPr>
                      <w:color w:val="231F20"/>
                    </w:rPr>
                    <w:t> </w:t>
                  </w:r>
                  <w:r>
                    <w:rPr>
                      <w:color w:val="231F20"/>
                      <w:spacing w:val="19"/>
                    </w:rPr>
                    <w:t>U</w:t>
                  </w:r>
                  <w:r>
                    <w:rPr>
                      <w:color w:val="231F20"/>
                    </w:rPr>
                    <w:t> </w:t>
                  </w:r>
                  <w:r>
                    <w:rPr>
                      <w:color w:val="231F20"/>
                      <w:spacing w:val="19"/>
                    </w:rPr>
                    <w:t>N</w:t>
                  </w:r>
                  <w:r>
                    <w:rPr>
                      <w:color w:val="231F20"/>
                    </w:rPr>
                    <w:t> </w:t>
                  </w:r>
                  <w:r>
                    <w:rPr>
                      <w:color w:val="231F20"/>
                      <w:spacing w:val="19"/>
                    </w:rPr>
                    <w:t>I</w:t>
                  </w:r>
                  <w:r>
                    <w:rPr>
                      <w:color w:val="231F20"/>
                    </w:rPr>
                    <w:t> </w:t>
                  </w:r>
                  <w:r>
                    <w:rPr>
                      <w:color w:val="231F20"/>
                      <w:spacing w:val="19"/>
                    </w:rPr>
                    <w:t>C</w:t>
                  </w:r>
                  <w:r>
                    <w:rPr>
                      <w:color w:val="231F20"/>
                    </w:rPr>
                    <w:t> </w:t>
                  </w:r>
                  <w:r>
                    <w:rPr>
                      <w:color w:val="231F20"/>
                      <w:spacing w:val="19"/>
                    </w:rPr>
                    <w:t>I</w:t>
                  </w:r>
                  <w:r>
                    <w:rPr>
                      <w:color w:val="231F20"/>
                    </w:rPr>
                    <w:t> P</w:t>
                  </w:r>
                  <w:r>
                    <w:rPr>
                      <w:color w:val="231F20"/>
                      <w:spacing w:val="12"/>
                    </w:rPr>
                    <w:t> </w:t>
                  </w:r>
                  <w:r>
                    <w:rPr>
                      <w:color w:val="231F20"/>
                      <w:spacing w:val="19"/>
                    </w:rPr>
                    <w:t>A</w:t>
                  </w:r>
                  <w:r>
                    <w:rPr>
                      <w:color w:val="231F20"/>
                    </w:rPr>
                    <w:t> L</w:t>
                    <w:tab/>
                  </w:r>
                  <w:r>
                    <w:rPr>
                      <w:color w:val="231F20"/>
                      <w:spacing w:val="19"/>
                    </w:rPr>
                    <w:t>A</w:t>
                  </w:r>
                  <w:r>
                    <w:rPr>
                      <w:color w:val="231F20"/>
                    </w:rPr>
                    <w:t> </w:t>
                  </w:r>
                  <w:r>
                    <w:rPr>
                      <w:color w:val="231F20"/>
                      <w:spacing w:val="19"/>
                    </w:rPr>
                    <w:t>S</w:t>
                  </w:r>
                  <w:r>
                    <w:rPr>
                      <w:color w:val="231F20"/>
                    </w:rPr>
                    <w:t> </w:t>
                  </w:r>
                  <w:r>
                    <w:rPr>
                      <w:color w:val="231F20"/>
                      <w:spacing w:val="19"/>
                    </w:rPr>
                    <w:t>S</w:t>
                  </w:r>
                  <w:r>
                    <w:rPr>
                      <w:color w:val="231F20"/>
                    </w:rPr>
                    <w:t> </w:t>
                  </w:r>
                  <w:r>
                    <w:rPr>
                      <w:color w:val="231F20"/>
                      <w:spacing w:val="19"/>
                    </w:rPr>
                    <w:t>O</w:t>
                  </w:r>
                  <w:r>
                    <w:rPr>
                      <w:color w:val="231F20"/>
                    </w:rPr>
                    <w:t> </w:t>
                  </w:r>
                  <w:r>
                    <w:rPr>
                      <w:color w:val="231F20"/>
                      <w:spacing w:val="19"/>
                    </w:rPr>
                    <w:t>C</w:t>
                  </w:r>
                  <w:r>
                    <w:rPr>
                      <w:color w:val="231F20"/>
                    </w:rPr>
                    <w:t> </w:t>
                  </w:r>
                  <w:r>
                    <w:rPr>
                      <w:color w:val="231F20"/>
                      <w:spacing w:val="19"/>
                    </w:rPr>
                    <w:t>I</w:t>
                  </w:r>
                  <w:r>
                    <w:rPr>
                      <w:color w:val="231F20"/>
                    </w:rPr>
                    <w:t> A</w:t>
                  </w:r>
                  <w:r>
                    <w:rPr>
                      <w:color w:val="231F20"/>
                      <w:spacing w:val="14"/>
                    </w:rPr>
                    <w:t> </w:t>
                  </w:r>
                  <w:r>
                    <w:rPr>
                      <w:color w:val="231F20"/>
                      <w:spacing w:val="19"/>
                    </w:rPr>
                    <w:t>T</w:t>
                  </w:r>
                  <w:r>
                    <w:rPr>
                      <w:color w:val="231F20"/>
                    </w:rPr>
                    <w:t> </w:t>
                  </w:r>
                  <w:r>
                    <w:rPr>
                      <w:color w:val="231F20"/>
                      <w:spacing w:val="19"/>
                    </w:rPr>
                    <w:t>I</w:t>
                  </w:r>
                  <w:r>
                    <w:rPr>
                      <w:color w:val="231F20"/>
                    </w:rPr>
                    <w:t> </w:t>
                  </w:r>
                  <w:r>
                    <w:rPr>
                      <w:color w:val="231F20"/>
                      <w:spacing w:val="19"/>
                    </w:rPr>
                    <w:t>O</w:t>
                  </w:r>
                  <w:r>
                    <w:rPr>
                      <w:color w:val="231F20"/>
                    </w:rPr>
                    <w:t> N</w:t>
                    <w:tab/>
                  </w:r>
                  <w:r>
                    <w:rPr>
                      <w:color w:val="231F20"/>
                      <w:spacing w:val="19"/>
                    </w:rPr>
                    <w:t>O</w:t>
                  </w:r>
                  <w:r>
                    <w:rPr>
                      <w:color w:val="231F20"/>
                    </w:rPr>
                    <w:t> F</w:t>
                    <w:tab/>
                  </w:r>
                  <w:r>
                    <w:rPr>
                      <w:color w:val="231F20"/>
                      <w:spacing w:val="19"/>
                    </w:rPr>
                    <w:t>V</w:t>
                  </w:r>
                  <w:r>
                    <w:rPr>
                      <w:color w:val="231F20"/>
                    </w:rPr>
                    <w:t> </w:t>
                  </w:r>
                  <w:r>
                    <w:rPr>
                      <w:color w:val="231F20"/>
                      <w:spacing w:val="19"/>
                    </w:rPr>
                    <w:t>I</w:t>
                  </w:r>
                  <w:r>
                    <w:rPr>
                      <w:color w:val="231F20"/>
                    </w:rPr>
                    <w:t> </w:t>
                  </w:r>
                  <w:r>
                    <w:rPr>
                      <w:color w:val="231F20"/>
                      <w:spacing w:val="19"/>
                    </w:rPr>
                    <w:t>C</w:t>
                  </w:r>
                  <w:r>
                    <w:rPr>
                      <w:color w:val="231F20"/>
                    </w:rPr>
                    <w:t> T</w:t>
                  </w:r>
                  <w:r>
                    <w:rPr>
                      <w:color w:val="231F20"/>
                      <w:spacing w:val="14"/>
                    </w:rPr>
                    <w:t> </w:t>
                  </w:r>
                  <w:r>
                    <w:rPr>
                      <w:color w:val="231F20"/>
                      <w:spacing w:val="19"/>
                    </w:rPr>
                    <w:t>O</w:t>
                  </w:r>
                  <w:r>
                    <w:rPr>
                      <w:color w:val="231F20"/>
                    </w:rPr>
                    <w:t> </w:t>
                  </w:r>
                  <w:r>
                    <w:rPr>
                      <w:color w:val="231F20"/>
                      <w:spacing w:val="19"/>
                    </w:rPr>
                    <w:t>R</w:t>
                  </w:r>
                  <w:r>
                    <w:rPr>
                      <w:color w:val="231F20"/>
                    </w:rPr>
                    <w:t> </w:t>
                  </w:r>
                  <w:r>
                    <w:rPr>
                      <w:color w:val="231F20"/>
                      <w:spacing w:val="19"/>
                    </w:rPr>
                    <w:t>I</w:t>
                  </w:r>
                  <w:r>
                    <w:rPr>
                      <w:color w:val="231F20"/>
                    </w:rPr>
                    <w:t> A</w:t>
                  </w:r>
                  <w:r>
                    <w:rPr>
                      <w:color w:val="231F20"/>
                      <w:spacing w:val="19"/>
                    </w:rPr>
                    <w:t> </w:t>
                  </w:r>
                </w:p>
              </w:txbxContent>
            </v:textbox>
            <w10:wrap type="none"/>
          </v:shape>
        </w:pict>
      </w:r>
      <w:r>
        <w:rPr/>
        <w:pict>
          <v:shape style="position:absolute;margin-left:369.449005pt;margin-top:263.79303pt;width:140.8pt;height:279.850pt;mso-position-horizontal-relative:page;mso-position-vertical-relative:page;z-index:-18066432" type="#_x0000_t202" filled="false" stroked="false">
            <v:textbox inset="0,0,0,0">
              <w:txbxContent>
                <w:p>
                  <w:pPr>
                    <w:pStyle w:val="BodyText"/>
                    <w:spacing w:before="0"/>
                    <w:rPr>
                      <w:rFonts w:ascii="Times New Roman"/>
                      <w:sz w:val="21"/>
                    </w:rPr>
                  </w:pPr>
                </w:p>
                <w:p>
                  <w:pPr>
                    <w:spacing w:before="0"/>
                    <w:ind w:left="283" w:right="0" w:firstLine="0"/>
                    <w:jc w:val="left"/>
                    <w:rPr>
                      <w:rFonts w:ascii="Europa-Bold"/>
                      <w:b/>
                      <w:sz w:val="20"/>
                    </w:rPr>
                  </w:pPr>
                  <w:r>
                    <w:rPr>
                      <w:rFonts w:ascii="Europa-Bold"/>
                      <w:b/>
                      <w:color w:val="FFFFFF"/>
                      <w:sz w:val="20"/>
                    </w:rPr>
                    <w:t>We are successful when:</w:t>
                  </w:r>
                </w:p>
                <w:p>
                  <w:pPr>
                    <w:pStyle w:val="BodyText"/>
                    <w:numPr>
                      <w:ilvl w:val="0"/>
                      <w:numId w:val="1"/>
                    </w:numPr>
                    <w:tabs>
                      <w:tab w:pos="454" w:val="left" w:leader="none"/>
                    </w:tabs>
                    <w:spacing w:line="247" w:lineRule="auto" w:before="63" w:after="0"/>
                    <w:ind w:left="453" w:right="445" w:hanging="171"/>
                    <w:jc w:val="left"/>
                    <w:rPr>
                      <w:rFonts w:ascii="Europa-Regular" w:hAnsi="Europa-Regular"/>
                    </w:rPr>
                  </w:pPr>
                  <w:r>
                    <w:rPr>
                      <w:rFonts w:ascii="Europa-Regular" w:hAnsi="Europa-Regular"/>
                      <w:color w:val="FFFFFF"/>
                    </w:rPr>
                    <w:t>Our members receive a high value return </w:t>
                  </w:r>
                  <w:r>
                    <w:rPr>
                      <w:rFonts w:ascii="Europa-Regular" w:hAnsi="Europa-Regular"/>
                      <w:color w:val="FFFFFF"/>
                      <w:spacing w:val="-5"/>
                    </w:rPr>
                    <w:t>for </w:t>
                  </w:r>
                  <w:r>
                    <w:rPr>
                      <w:rFonts w:ascii="Europa-Regular" w:hAnsi="Europa-Regular"/>
                      <w:color w:val="FFFFFF"/>
                    </w:rPr>
                    <w:t>their</w:t>
                  </w:r>
                  <w:r>
                    <w:rPr>
                      <w:rFonts w:ascii="Europa-Regular" w:hAnsi="Europa-Regular"/>
                      <w:color w:val="FFFFFF"/>
                      <w:spacing w:val="-4"/>
                    </w:rPr>
                    <w:t> </w:t>
                  </w:r>
                  <w:r>
                    <w:rPr>
                      <w:rFonts w:ascii="Europa-Regular" w:hAnsi="Europa-Regular"/>
                      <w:color w:val="FFFFFF"/>
                    </w:rPr>
                    <w:t>subscription</w:t>
                  </w:r>
                </w:p>
                <w:p>
                  <w:pPr>
                    <w:pStyle w:val="BodyText"/>
                    <w:numPr>
                      <w:ilvl w:val="0"/>
                      <w:numId w:val="1"/>
                    </w:numPr>
                    <w:tabs>
                      <w:tab w:pos="454" w:val="left" w:leader="none"/>
                    </w:tabs>
                    <w:spacing w:line="247" w:lineRule="auto" w:before="111" w:after="0"/>
                    <w:ind w:left="453" w:right="316" w:hanging="171"/>
                    <w:jc w:val="left"/>
                    <w:rPr>
                      <w:rFonts w:ascii="Europa-Regular" w:hAnsi="Europa-Regular"/>
                    </w:rPr>
                  </w:pPr>
                  <w:r>
                    <w:rPr>
                      <w:rFonts w:ascii="Europa-Regular" w:hAnsi="Europa-Regular"/>
                      <w:color w:val="FFFFFF"/>
                    </w:rPr>
                    <w:t>Our people are inspired by a sense of purpose and</w:t>
                  </w:r>
                  <w:r>
                    <w:rPr>
                      <w:rFonts w:ascii="Europa-Regular" w:hAnsi="Europa-Regular"/>
                      <w:color w:val="FFFFFF"/>
                      <w:spacing w:val="-2"/>
                    </w:rPr>
                    <w:t> </w:t>
                  </w:r>
                  <w:r>
                    <w:rPr>
                      <w:rFonts w:ascii="Europa-Regular" w:hAnsi="Europa-Regular"/>
                      <w:color w:val="FFFFFF"/>
                    </w:rPr>
                    <w:t>accomplishment</w:t>
                  </w:r>
                </w:p>
                <w:p>
                  <w:pPr>
                    <w:pStyle w:val="BodyText"/>
                    <w:numPr>
                      <w:ilvl w:val="0"/>
                      <w:numId w:val="1"/>
                    </w:numPr>
                    <w:tabs>
                      <w:tab w:pos="454" w:val="left" w:leader="none"/>
                    </w:tabs>
                    <w:spacing w:line="247" w:lineRule="auto" w:before="110" w:after="0"/>
                    <w:ind w:left="453" w:right="452" w:hanging="171"/>
                    <w:jc w:val="left"/>
                    <w:rPr>
                      <w:rFonts w:ascii="Europa-Regular" w:hAnsi="Europa-Regular"/>
                    </w:rPr>
                  </w:pPr>
                  <w:r>
                    <w:rPr>
                      <w:rFonts w:ascii="Europa-Regular" w:hAnsi="Europa-Regular"/>
                      <w:color w:val="FFFFFF"/>
                    </w:rPr>
                    <w:t>Our members, consultation</w:t>
                  </w:r>
                  <w:r>
                    <w:rPr>
                      <w:rFonts w:ascii="Europa-Regular" w:hAnsi="Europa-Regular"/>
                      <w:color w:val="FFFFFF"/>
                      <w:spacing w:val="-18"/>
                    </w:rPr>
                    <w:t> </w:t>
                  </w:r>
                  <w:r>
                    <w:rPr>
                      <w:rFonts w:ascii="Europa-Regular" w:hAnsi="Europa-Regular"/>
                      <w:color w:val="FFFFFF"/>
                    </w:rPr>
                    <w:t>networks and suppliers value their relationship</w:t>
                  </w:r>
                  <w:r>
                    <w:rPr>
                      <w:rFonts w:ascii="Europa-Regular" w:hAnsi="Europa-Regular"/>
                      <w:color w:val="FFFFFF"/>
                      <w:spacing w:val="-27"/>
                    </w:rPr>
                    <w:t> </w:t>
                  </w:r>
                  <w:r>
                    <w:rPr>
                      <w:rFonts w:ascii="Europa-Regular" w:hAnsi="Europa-Regular"/>
                      <w:color w:val="FFFFFF"/>
                    </w:rPr>
                    <w:t>with us</w:t>
                  </w:r>
                </w:p>
                <w:p>
                  <w:pPr>
                    <w:pStyle w:val="BodyText"/>
                    <w:numPr>
                      <w:ilvl w:val="0"/>
                      <w:numId w:val="1"/>
                    </w:numPr>
                    <w:tabs>
                      <w:tab w:pos="454" w:val="left" w:leader="none"/>
                    </w:tabs>
                    <w:spacing w:line="247" w:lineRule="auto" w:before="108" w:after="0"/>
                    <w:ind w:left="453" w:right="339" w:hanging="171"/>
                    <w:jc w:val="left"/>
                    <w:rPr>
                      <w:rFonts w:ascii="Europa-Regular" w:hAnsi="Europa-Regular"/>
                    </w:rPr>
                  </w:pPr>
                  <w:r>
                    <w:rPr>
                      <w:rFonts w:ascii="Europa-Regular" w:hAnsi="Europa-Regular"/>
                      <w:color w:val="FFFFFF"/>
                    </w:rPr>
                    <w:t>Our operational discipline and financial strength ensures our ongoing role in serving our members</w:t>
                  </w:r>
                  <w:r>
                    <w:rPr>
                      <w:rFonts w:ascii="Europa-Regular" w:hAnsi="Europa-Regular"/>
                      <w:color w:val="FFFFFF"/>
                      <w:spacing w:val="-34"/>
                    </w:rPr>
                    <w:t> </w:t>
                  </w:r>
                  <w:r>
                    <w:rPr>
                      <w:rFonts w:ascii="Europa-Regular" w:hAnsi="Europa-Regular"/>
                      <w:color w:val="FFFFFF"/>
                    </w:rPr>
                    <w:t>efficiently and</w:t>
                  </w:r>
                  <w:r>
                    <w:rPr>
                      <w:rFonts w:ascii="Europa-Regular" w:hAnsi="Europa-Regular"/>
                      <w:color w:val="FFFFFF"/>
                      <w:spacing w:val="-3"/>
                    </w:rPr>
                    <w:t> </w:t>
                  </w:r>
                  <w:r>
                    <w:rPr>
                      <w:rFonts w:ascii="Europa-Regular" w:hAnsi="Europa-Regular"/>
                      <w:color w:val="FFFFFF"/>
                    </w:rPr>
                    <w:t>effectively.</w:t>
                  </w:r>
                </w:p>
                <w:p>
                  <w:pPr>
                    <w:pStyle w:val="BodyText"/>
                    <w:spacing w:before="9"/>
                    <w:ind w:left="40"/>
                    <w:rPr>
                      <w:rFonts w:ascii="Europa-Regular"/>
                      <w:sz w:val="15"/>
                    </w:rPr>
                  </w:pPr>
                </w:p>
              </w:txbxContent>
            </v:textbox>
            <w10:wrap type="none"/>
          </v:shape>
        </w:pict>
      </w:r>
      <w:r>
        <w:rPr/>
        <w:pict>
          <v:shape style="position:absolute;margin-left:205.983994pt;margin-top:263.79303pt;width:140.8pt;height:373.2pt;mso-position-horizontal-relative:page;mso-position-vertical-relative:page;z-index:-18065920" type="#_x0000_t202" filled="false" stroked="false">
            <v:textbox inset="0,0,0,0">
              <w:txbxContent>
                <w:p>
                  <w:pPr>
                    <w:pStyle w:val="BodyText"/>
                    <w:spacing w:before="0"/>
                    <w:rPr>
                      <w:rFonts w:ascii="Times New Roman"/>
                      <w:sz w:val="21"/>
                    </w:rPr>
                  </w:pPr>
                </w:p>
                <w:p>
                  <w:pPr>
                    <w:spacing w:before="0"/>
                    <w:ind w:left="283" w:right="0" w:firstLine="0"/>
                    <w:jc w:val="left"/>
                    <w:rPr>
                      <w:rFonts w:ascii="Europa-Bold"/>
                      <w:b/>
                      <w:sz w:val="20"/>
                    </w:rPr>
                  </w:pPr>
                  <w:r>
                    <w:rPr>
                      <w:rFonts w:ascii="Europa-Bold"/>
                      <w:b/>
                      <w:color w:val="FFFFFF"/>
                      <w:sz w:val="20"/>
                    </w:rPr>
                    <w:t>Our role is to:</w:t>
                  </w:r>
                </w:p>
                <w:p>
                  <w:pPr>
                    <w:pStyle w:val="BodyText"/>
                    <w:spacing w:line="247" w:lineRule="auto" w:before="63"/>
                    <w:ind w:left="283" w:right="207"/>
                    <w:rPr>
                      <w:rFonts w:ascii="Europa-Regular"/>
                    </w:rPr>
                  </w:pPr>
                  <w:r>
                    <w:rPr>
                      <w:rFonts w:ascii="Europa-Regular"/>
                      <w:color w:val="FFFFFF"/>
                    </w:rPr>
                    <w:t>Represent and advocate for local government interests</w:t>
                  </w:r>
                </w:p>
                <w:p>
                  <w:pPr>
                    <w:pStyle w:val="BodyText"/>
                    <w:numPr>
                      <w:ilvl w:val="0"/>
                      <w:numId w:val="2"/>
                    </w:numPr>
                    <w:tabs>
                      <w:tab w:pos="454" w:val="left" w:leader="none"/>
                    </w:tabs>
                    <w:spacing w:line="247" w:lineRule="auto" w:before="111" w:after="0"/>
                    <w:ind w:left="453" w:right="417" w:hanging="171"/>
                    <w:jc w:val="left"/>
                    <w:rPr>
                      <w:rFonts w:ascii="Europa-Regular" w:hAnsi="Europa-Regular"/>
                    </w:rPr>
                  </w:pPr>
                  <w:r>
                    <w:rPr>
                      <w:rFonts w:ascii="Europa-Regular" w:hAnsi="Europa-Regular"/>
                      <w:color w:val="FFFFFF"/>
                    </w:rPr>
                    <w:t>Establish and</w:t>
                  </w:r>
                  <w:r>
                    <w:rPr>
                      <w:rFonts w:ascii="Europa-Regular" w:hAnsi="Europa-Regular"/>
                      <w:color w:val="FFFFFF"/>
                      <w:spacing w:val="-27"/>
                    </w:rPr>
                    <w:t> </w:t>
                  </w:r>
                  <w:r>
                    <w:rPr>
                      <w:rFonts w:ascii="Europa-Regular" w:hAnsi="Europa-Regular"/>
                      <w:color w:val="FFFFFF"/>
                    </w:rPr>
                    <w:t>maintain alliances with </w:t>
                  </w:r>
                  <w:r>
                    <w:rPr>
                      <w:rFonts w:ascii="Europa-Regular" w:hAnsi="Europa-Regular"/>
                      <w:color w:val="FFFFFF"/>
                      <w:spacing w:val="-3"/>
                    </w:rPr>
                    <w:t>key </w:t>
                  </w:r>
                  <w:r>
                    <w:rPr>
                      <w:rFonts w:ascii="Europa-Regular" w:hAnsi="Europa-Regular"/>
                      <w:color w:val="FFFFFF"/>
                    </w:rPr>
                    <w:t>stakeholders</w:t>
                  </w:r>
                </w:p>
                <w:p>
                  <w:pPr>
                    <w:pStyle w:val="BodyText"/>
                    <w:numPr>
                      <w:ilvl w:val="0"/>
                      <w:numId w:val="2"/>
                    </w:numPr>
                    <w:tabs>
                      <w:tab w:pos="454" w:val="left" w:leader="none"/>
                    </w:tabs>
                    <w:spacing w:line="247" w:lineRule="auto" w:before="110" w:after="0"/>
                    <w:ind w:left="453" w:right="755" w:hanging="171"/>
                    <w:jc w:val="left"/>
                    <w:rPr>
                      <w:rFonts w:ascii="Europa-Regular" w:hAnsi="Europa-Regular"/>
                    </w:rPr>
                  </w:pPr>
                  <w:r>
                    <w:rPr>
                      <w:rFonts w:ascii="Europa-Regular" w:hAnsi="Europa-Regular"/>
                      <w:color w:val="FFFFFF"/>
                    </w:rPr>
                    <w:t>Respond to</w:t>
                  </w:r>
                  <w:r>
                    <w:rPr>
                      <w:rFonts w:ascii="Europa-Regular" w:hAnsi="Europa-Regular"/>
                      <w:color w:val="FFFFFF"/>
                      <w:spacing w:val="-13"/>
                    </w:rPr>
                    <w:t> </w:t>
                  </w:r>
                  <w:r>
                    <w:rPr>
                      <w:rFonts w:ascii="Europa-Regular" w:hAnsi="Europa-Regular"/>
                      <w:color w:val="FFFFFF"/>
                    </w:rPr>
                    <w:t>arising issues</w:t>
                  </w:r>
                </w:p>
                <w:p>
                  <w:pPr>
                    <w:pStyle w:val="BodyText"/>
                    <w:numPr>
                      <w:ilvl w:val="0"/>
                      <w:numId w:val="2"/>
                    </w:numPr>
                    <w:tabs>
                      <w:tab w:pos="454" w:val="left" w:leader="none"/>
                    </w:tabs>
                    <w:spacing w:line="247" w:lineRule="auto" w:before="111" w:after="0"/>
                    <w:ind w:left="453" w:right="808" w:hanging="171"/>
                    <w:jc w:val="left"/>
                    <w:rPr>
                      <w:rFonts w:ascii="Europa-Regular" w:hAnsi="Europa-Regular"/>
                    </w:rPr>
                  </w:pPr>
                  <w:r>
                    <w:rPr>
                      <w:rFonts w:ascii="Europa-Regular" w:hAnsi="Europa-Regular"/>
                      <w:color w:val="FFFFFF"/>
                    </w:rPr>
                    <w:t>Mediate, </w:t>
                  </w:r>
                  <w:r>
                    <w:rPr>
                      <w:rFonts w:ascii="Europa-Regular" w:hAnsi="Europa-Regular"/>
                      <w:color w:val="FFFFFF"/>
                      <w:spacing w:val="-3"/>
                    </w:rPr>
                    <w:t>facilitate </w:t>
                  </w:r>
                  <w:r>
                    <w:rPr>
                      <w:rFonts w:ascii="Europa-Regular" w:hAnsi="Europa-Regular"/>
                      <w:color w:val="FFFFFF"/>
                    </w:rPr>
                    <w:t>and</w:t>
                  </w:r>
                  <w:r>
                    <w:rPr>
                      <w:rFonts w:ascii="Europa-Regular" w:hAnsi="Europa-Regular"/>
                      <w:color w:val="FFFFFF"/>
                      <w:spacing w:val="-1"/>
                    </w:rPr>
                    <w:t> </w:t>
                  </w:r>
                  <w:r>
                    <w:rPr>
                      <w:rFonts w:ascii="Europa-Regular" w:hAnsi="Europa-Regular"/>
                      <w:color w:val="FFFFFF"/>
                    </w:rPr>
                    <w:t>advise</w:t>
                  </w:r>
                </w:p>
                <w:p>
                  <w:pPr>
                    <w:pStyle w:val="BodyText"/>
                    <w:numPr>
                      <w:ilvl w:val="0"/>
                      <w:numId w:val="2"/>
                    </w:numPr>
                    <w:tabs>
                      <w:tab w:pos="454" w:val="left" w:leader="none"/>
                    </w:tabs>
                    <w:spacing w:line="247" w:lineRule="auto" w:before="112" w:after="0"/>
                    <w:ind w:left="453" w:right="1241" w:hanging="171"/>
                    <w:jc w:val="left"/>
                    <w:rPr>
                      <w:rFonts w:ascii="Europa-Regular" w:hAnsi="Europa-Regular"/>
                    </w:rPr>
                  </w:pPr>
                  <w:r>
                    <w:rPr>
                      <w:rFonts w:ascii="Europa-Regular" w:hAnsi="Europa-Regular"/>
                      <w:color w:val="FFFFFF"/>
                    </w:rPr>
                    <w:t>Lead sector </w:t>
                  </w:r>
                  <w:r>
                    <w:rPr>
                      <w:rFonts w:ascii="Europa-Regular" w:hAnsi="Europa-Regular"/>
                      <w:color w:val="FFFFFF"/>
                      <w:spacing w:val="-1"/>
                    </w:rPr>
                    <w:t>development</w:t>
                  </w:r>
                </w:p>
                <w:p>
                  <w:pPr>
                    <w:pStyle w:val="BodyText"/>
                    <w:numPr>
                      <w:ilvl w:val="0"/>
                      <w:numId w:val="2"/>
                    </w:numPr>
                    <w:tabs>
                      <w:tab w:pos="454" w:val="left" w:leader="none"/>
                    </w:tabs>
                    <w:spacing w:line="247" w:lineRule="auto" w:before="111" w:after="0"/>
                    <w:ind w:left="453" w:right="784" w:hanging="171"/>
                    <w:jc w:val="left"/>
                    <w:rPr>
                      <w:rFonts w:ascii="Europa-Regular" w:hAnsi="Europa-Regular"/>
                    </w:rPr>
                  </w:pPr>
                  <w:r>
                    <w:rPr>
                      <w:rFonts w:ascii="Europa-Regular" w:hAnsi="Europa-Regular"/>
                      <w:color w:val="FFFFFF"/>
                    </w:rPr>
                    <w:t>Support councillor development</w:t>
                  </w:r>
                </w:p>
                <w:p>
                  <w:pPr>
                    <w:pStyle w:val="BodyText"/>
                    <w:numPr>
                      <w:ilvl w:val="0"/>
                      <w:numId w:val="2"/>
                    </w:numPr>
                    <w:tabs>
                      <w:tab w:pos="454" w:val="left" w:leader="none"/>
                    </w:tabs>
                    <w:spacing w:line="247" w:lineRule="auto" w:before="111" w:after="0"/>
                    <w:ind w:left="453" w:right="763" w:hanging="171"/>
                    <w:jc w:val="left"/>
                    <w:rPr>
                      <w:rFonts w:ascii="Europa-Regular" w:hAnsi="Europa-Regular"/>
                    </w:rPr>
                  </w:pPr>
                  <w:r>
                    <w:rPr>
                      <w:rFonts w:ascii="Europa-Regular" w:hAnsi="Europa-Regular"/>
                      <w:color w:val="FFFFFF"/>
                    </w:rPr>
                    <w:t>Host and </w:t>
                  </w:r>
                  <w:r>
                    <w:rPr>
                      <w:rFonts w:ascii="Europa-Regular" w:hAnsi="Europa-Regular"/>
                      <w:color w:val="FFFFFF"/>
                      <w:spacing w:val="-3"/>
                    </w:rPr>
                    <w:t>facilitate </w:t>
                  </w:r>
                  <w:r>
                    <w:rPr>
                      <w:rFonts w:ascii="Europa-Regular" w:hAnsi="Europa-Regular"/>
                      <w:color w:val="FFFFFF"/>
                    </w:rPr>
                    <w:t>educational and training</w:t>
                  </w:r>
                  <w:r>
                    <w:rPr>
                      <w:rFonts w:ascii="Europa-Regular" w:hAnsi="Europa-Regular"/>
                      <w:color w:val="FFFFFF"/>
                      <w:spacing w:val="-3"/>
                    </w:rPr>
                    <w:t> </w:t>
                  </w:r>
                  <w:r>
                    <w:rPr>
                      <w:rFonts w:ascii="Europa-Regular" w:hAnsi="Europa-Regular"/>
                      <w:color w:val="FFFFFF"/>
                    </w:rPr>
                    <w:t>events</w:t>
                  </w:r>
                </w:p>
                <w:p>
                  <w:pPr>
                    <w:pStyle w:val="BodyText"/>
                    <w:numPr>
                      <w:ilvl w:val="0"/>
                      <w:numId w:val="2"/>
                    </w:numPr>
                    <w:tabs>
                      <w:tab w:pos="454" w:val="left" w:leader="none"/>
                    </w:tabs>
                    <w:spacing w:line="247" w:lineRule="auto" w:before="111" w:after="0"/>
                    <w:ind w:left="453" w:right="562" w:hanging="171"/>
                    <w:jc w:val="left"/>
                    <w:rPr>
                      <w:rFonts w:ascii="Europa-Regular" w:hAnsi="Europa-Regular"/>
                    </w:rPr>
                  </w:pPr>
                  <w:r>
                    <w:rPr>
                      <w:rFonts w:ascii="Europa-Regular" w:hAnsi="Europa-Regular"/>
                      <w:color w:val="FFFFFF"/>
                    </w:rPr>
                    <w:t>Provide</w:t>
                  </w:r>
                  <w:r>
                    <w:rPr>
                      <w:rFonts w:ascii="Europa-Regular" w:hAnsi="Europa-Regular"/>
                      <w:color w:val="FFFFFF"/>
                      <w:spacing w:val="-25"/>
                    </w:rPr>
                    <w:t> </w:t>
                  </w:r>
                  <w:r>
                    <w:rPr>
                      <w:rFonts w:ascii="Europa-Regular" w:hAnsi="Europa-Regular"/>
                      <w:color w:val="FFFFFF"/>
                    </w:rPr>
                    <w:t>collaborative procurement opportunities</w:t>
                  </w:r>
                </w:p>
                <w:p>
                  <w:pPr>
                    <w:pStyle w:val="BodyText"/>
                    <w:numPr>
                      <w:ilvl w:val="0"/>
                      <w:numId w:val="2"/>
                    </w:numPr>
                    <w:tabs>
                      <w:tab w:pos="454" w:val="left" w:leader="none"/>
                    </w:tabs>
                    <w:spacing w:line="247" w:lineRule="auto" w:before="110" w:after="0"/>
                    <w:ind w:left="453" w:right="850" w:hanging="171"/>
                    <w:jc w:val="left"/>
                    <w:rPr>
                      <w:rFonts w:ascii="Europa-Regular" w:hAnsi="Europa-Regular"/>
                    </w:rPr>
                  </w:pPr>
                  <w:r>
                    <w:rPr>
                      <w:rFonts w:ascii="Europa-Regular" w:hAnsi="Europa-Regular"/>
                      <w:color w:val="FFFFFF"/>
                    </w:rPr>
                    <w:t>Provide</w:t>
                  </w:r>
                  <w:r>
                    <w:rPr>
                      <w:rFonts w:ascii="Europa-Regular" w:hAnsi="Europa-Regular"/>
                      <w:color w:val="FFFFFF"/>
                      <w:spacing w:val="-17"/>
                    </w:rPr>
                    <w:t> </w:t>
                  </w:r>
                  <w:r>
                    <w:rPr>
                      <w:rFonts w:ascii="Europa-Regular" w:hAnsi="Europa-Regular"/>
                      <w:color w:val="FFFFFF"/>
                    </w:rPr>
                    <w:t>insurance services.</w:t>
                  </w:r>
                </w:p>
                <w:p>
                  <w:pPr>
                    <w:pStyle w:val="BodyText"/>
                    <w:spacing w:before="9"/>
                    <w:ind w:left="40"/>
                    <w:rPr>
                      <w:rFonts w:ascii="Europa-Regular"/>
                      <w:sz w:val="15"/>
                    </w:rPr>
                  </w:pPr>
                </w:p>
              </w:txbxContent>
            </v:textbox>
            <w10:wrap type="none"/>
          </v:shape>
        </w:pict>
      </w:r>
      <w:r>
        <w:rPr/>
        <w:pict>
          <v:shape style="position:absolute;margin-left:42.52pt;margin-top:263.79303pt;width:140.8pt;height:129.5500pt;mso-position-horizontal-relative:page;mso-position-vertical-relative:page;z-index:-18065408" type="#_x0000_t202" filled="false" stroked="false">
            <v:textbox inset="0,0,0,0">
              <w:txbxContent>
                <w:p>
                  <w:pPr>
                    <w:pStyle w:val="BodyText"/>
                    <w:spacing w:before="0"/>
                    <w:rPr>
                      <w:rFonts w:ascii="Times New Roman"/>
                      <w:sz w:val="21"/>
                    </w:rPr>
                  </w:pPr>
                </w:p>
                <w:p>
                  <w:pPr>
                    <w:spacing w:before="0"/>
                    <w:ind w:left="283" w:right="0" w:firstLine="0"/>
                    <w:jc w:val="left"/>
                    <w:rPr>
                      <w:rFonts w:ascii="Europa-Bold"/>
                      <w:b/>
                      <w:sz w:val="20"/>
                    </w:rPr>
                  </w:pPr>
                  <w:r>
                    <w:rPr>
                      <w:rFonts w:ascii="Europa-Bold"/>
                      <w:b/>
                      <w:color w:val="FFFFFF"/>
                      <w:sz w:val="20"/>
                    </w:rPr>
                    <w:t>We value:</w:t>
                  </w:r>
                </w:p>
                <w:p>
                  <w:pPr>
                    <w:pStyle w:val="BodyText"/>
                    <w:numPr>
                      <w:ilvl w:val="0"/>
                      <w:numId w:val="3"/>
                    </w:numPr>
                    <w:tabs>
                      <w:tab w:pos="454" w:val="left" w:leader="none"/>
                    </w:tabs>
                    <w:spacing w:line="240" w:lineRule="auto" w:before="63" w:after="0"/>
                    <w:ind w:left="453" w:right="0" w:hanging="171"/>
                    <w:jc w:val="left"/>
                    <w:rPr>
                      <w:rFonts w:ascii="Europa-Regular" w:hAnsi="Europa-Regular"/>
                    </w:rPr>
                  </w:pPr>
                  <w:r>
                    <w:rPr>
                      <w:rFonts w:ascii="Europa-Regular" w:hAnsi="Europa-Regular"/>
                      <w:color w:val="FFFFFF"/>
                    </w:rPr>
                    <w:t>Integrity</w:t>
                  </w:r>
                </w:p>
                <w:p>
                  <w:pPr>
                    <w:pStyle w:val="BodyText"/>
                    <w:numPr>
                      <w:ilvl w:val="0"/>
                      <w:numId w:val="3"/>
                    </w:numPr>
                    <w:tabs>
                      <w:tab w:pos="454" w:val="left" w:leader="none"/>
                    </w:tabs>
                    <w:spacing w:line="240" w:lineRule="auto" w:before="120" w:after="0"/>
                    <w:ind w:left="453" w:right="0" w:hanging="171"/>
                    <w:jc w:val="left"/>
                    <w:rPr>
                      <w:rFonts w:ascii="Europa-Regular" w:hAnsi="Europa-Regular"/>
                    </w:rPr>
                  </w:pPr>
                  <w:r>
                    <w:rPr>
                      <w:rFonts w:ascii="Europa-Regular" w:hAnsi="Europa-Regular"/>
                      <w:color w:val="FFFFFF"/>
                    </w:rPr>
                    <w:t>Collaboration</w:t>
                  </w:r>
                </w:p>
                <w:p>
                  <w:pPr>
                    <w:pStyle w:val="BodyText"/>
                    <w:numPr>
                      <w:ilvl w:val="0"/>
                      <w:numId w:val="3"/>
                    </w:numPr>
                    <w:tabs>
                      <w:tab w:pos="454" w:val="left" w:leader="none"/>
                    </w:tabs>
                    <w:spacing w:line="240" w:lineRule="auto" w:before="120" w:after="0"/>
                    <w:ind w:left="453" w:right="0" w:hanging="171"/>
                    <w:jc w:val="left"/>
                    <w:rPr>
                      <w:rFonts w:ascii="Europa-Regular" w:hAnsi="Europa-Regular"/>
                    </w:rPr>
                  </w:pPr>
                  <w:r>
                    <w:rPr>
                      <w:rFonts w:ascii="Europa-Regular" w:hAnsi="Europa-Regular"/>
                      <w:color w:val="FFFFFF"/>
                    </w:rPr>
                    <w:t>Accountability</w:t>
                  </w:r>
                </w:p>
                <w:p>
                  <w:pPr>
                    <w:pStyle w:val="BodyText"/>
                    <w:numPr>
                      <w:ilvl w:val="0"/>
                      <w:numId w:val="3"/>
                    </w:numPr>
                    <w:tabs>
                      <w:tab w:pos="454" w:val="left" w:leader="none"/>
                    </w:tabs>
                    <w:spacing w:line="240" w:lineRule="auto" w:before="120" w:after="0"/>
                    <w:ind w:left="453" w:right="0" w:hanging="171"/>
                    <w:jc w:val="left"/>
                    <w:rPr>
                      <w:rFonts w:ascii="Europa-Regular" w:hAnsi="Europa-Regular"/>
                    </w:rPr>
                  </w:pPr>
                  <w:r>
                    <w:rPr>
                      <w:rFonts w:ascii="Europa-Regular" w:hAnsi="Europa-Regular"/>
                      <w:color w:val="FFFFFF"/>
                    </w:rPr>
                    <w:t>Innovation</w:t>
                  </w:r>
                </w:p>
                <w:p>
                  <w:pPr>
                    <w:pStyle w:val="BodyText"/>
                    <w:numPr>
                      <w:ilvl w:val="0"/>
                      <w:numId w:val="3"/>
                    </w:numPr>
                    <w:tabs>
                      <w:tab w:pos="454" w:val="left" w:leader="none"/>
                    </w:tabs>
                    <w:spacing w:line="240" w:lineRule="auto" w:before="120" w:after="0"/>
                    <w:ind w:left="453" w:right="0" w:hanging="171"/>
                    <w:jc w:val="left"/>
                    <w:rPr>
                      <w:rFonts w:ascii="Europa-Regular" w:hAnsi="Europa-Regular"/>
                    </w:rPr>
                  </w:pPr>
                  <w:r>
                    <w:rPr>
                      <w:rFonts w:ascii="Europa-Regular" w:hAnsi="Europa-Regular"/>
                      <w:color w:val="FFFFFF"/>
                    </w:rPr>
                    <w:t>Respect.</w:t>
                  </w:r>
                </w:p>
                <w:p>
                  <w:pPr>
                    <w:pStyle w:val="BodyText"/>
                    <w:spacing w:before="9"/>
                    <w:ind w:left="40"/>
                    <w:rPr>
                      <w:rFonts w:ascii="Europa-Regular"/>
                      <w:sz w:val="15"/>
                    </w:rPr>
                  </w:pPr>
                </w:p>
              </w:txbxContent>
            </v:textbox>
            <w10:wrap type="none"/>
          </v:shape>
        </w:pict>
      </w:r>
      <w:r>
        <w:rPr/>
        <w:pict>
          <v:shape style="position:absolute;margin-left:0pt;margin-top:.000015pt;width:595.3pt;height:97.6pt;mso-position-horizontal-relative:page;mso-position-vertical-relative:page;z-index:-1806489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420" w:right="480"/>
        </w:sectPr>
      </w:pPr>
    </w:p>
    <w:p>
      <w:pPr>
        <w:rPr>
          <w:sz w:val="2"/>
          <w:szCs w:val="2"/>
        </w:rPr>
      </w:pPr>
      <w:r>
        <w:rPr/>
        <w:pict>
          <v:group style="position:absolute;margin-left:0pt;margin-top:.000015pt;width:595.3pt;height:97.6pt;mso-position-horizontal-relative:page;mso-position-vertical-relative:page;z-index:-18064384" coordorigin="0,0" coordsize="11906,1952">
            <v:rect style="position:absolute;left:0;top:0;width:11906;height:1952" filled="true" fillcolor="#09333f" stroked="false">
              <v:fill type="solid"/>
            </v:rect>
            <v:shape style="position:absolute;left:9021;top:1015;width:2034;height:669" type="#_x0000_t75" stroked="false">
              <v:imagedata r:id="rId8" o:title=""/>
            </v:shape>
            <w10:wrap type="none"/>
          </v:group>
        </w:pict>
      </w:r>
      <w:r>
        <w:rPr/>
        <w:pict>
          <v:shape style="position:absolute;margin-left:84.039398pt;margin-top:147.455719pt;width:220pt;height:362.05pt;mso-position-horizontal-relative:page;mso-position-vertical-relative:page;z-index:-18063872" type="#_x0000_t202" filled="false" stroked="false">
            <v:textbox inset="0,0,0,0">
              <w:txbxContent>
                <w:p>
                  <w:pPr>
                    <w:spacing w:before="32"/>
                    <w:ind w:left="20" w:right="0" w:firstLine="0"/>
                    <w:jc w:val="left"/>
                    <w:rPr>
                      <w:rFonts w:ascii="Europa-Bold"/>
                      <w:b/>
                      <w:sz w:val="30"/>
                    </w:rPr>
                  </w:pPr>
                  <w:r>
                    <w:rPr>
                      <w:rFonts w:ascii="Europa-Bold"/>
                      <w:b/>
                      <w:color w:val="09333F"/>
                      <w:sz w:val="30"/>
                    </w:rPr>
                    <w:t>Provenance</w:t>
                  </w:r>
                </w:p>
                <w:p>
                  <w:pPr>
                    <w:pStyle w:val="BodyText"/>
                    <w:spacing w:line="247" w:lineRule="auto" w:before="93"/>
                    <w:ind w:left="20" w:right="354"/>
                  </w:pPr>
                  <w:r>
                    <w:rPr>
                      <w:color w:val="231F20"/>
                    </w:rPr>
                    <w:t>The Parliament of Victoria passed the </w:t>
                  </w:r>
                  <w:r>
                    <w:rPr>
                      <w:rFonts w:ascii="Europa-Regular"/>
                      <w:color w:val="231F20"/>
                    </w:rPr>
                    <w:t>Municipal Association Act </w:t>
                  </w:r>
                  <w:r>
                    <w:rPr>
                      <w:color w:val="231F20"/>
                    </w:rPr>
                    <w:t>in </w:t>
                  </w:r>
                  <w:r>
                    <w:rPr>
                      <w:color w:val="231F20"/>
                      <w:spacing w:val="-8"/>
                    </w:rPr>
                    <w:t>1907, </w:t>
                  </w:r>
                  <w:r>
                    <w:rPr>
                      <w:color w:val="231F20"/>
                    </w:rPr>
                    <w:t>officially recognising the </w:t>
                  </w:r>
                  <w:r>
                    <w:rPr>
                      <w:color w:val="231F20"/>
                      <w:spacing w:val="-4"/>
                    </w:rPr>
                    <w:t>MAV </w:t>
                  </w:r>
                  <w:r>
                    <w:rPr>
                      <w:color w:val="231F20"/>
                    </w:rPr>
                    <w:t>as the voice of local government in the </w:t>
                  </w:r>
                  <w:r>
                    <w:rPr>
                      <w:color w:val="231F20"/>
                      <w:spacing w:val="-3"/>
                    </w:rPr>
                    <w:t>state. </w:t>
                  </w:r>
                  <w:r>
                    <w:rPr>
                      <w:color w:val="231F20"/>
                    </w:rPr>
                    <w:t>Our role is </w:t>
                  </w:r>
                  <w:r>
                    <w:rPr>
                      <w:color w:val="231F20"/>
                      <w:spacing w:val="-3"/>
                    </w:rPr>
                    <w:t>to</w:t>
                  </w:r>
                  <w:r>
                    <w:rPr>
                      <w:color w:val="231F20"/>
                      <w:spacing w:val="-30"/>
                    </w:rPr>
                    <w:t> </w:t>
                  </w:r>
                  <w:r>
                    <w:rPr>
                      <w:color w:val="231F20"/>
                    </w:rPr>
                    <w:t>promote</w:t>
                  </w:r>
                </w:p>
                <w:p>
                  <w:pPr>
                    <w:pStyle w:val="BodyText"/>
                    <w:spacing w:line="247" w:lineRule="auto" w:before="0"/>
                    <w:ind w:left="20" w:right="79"/>
                  </w:pPr>
                  <w:r>
                    <w:rPr>
                      <w:color w:val="231F20"/>
                    </w:rPr>
                    <w:t>the efficient carrying out of municipal government throughout the state of Victoria, and to watch over and protect the interests, rights and privileges of municipal corporations.</w:t>
                  </w:r>
                </w:p>
                <w:p>
                  <w:pPr>
                    <w:pStyle w:val="BodyText"/>
                    <w:spacing w:line="247" w:lineRule="auto" w:before="105"/>
                    <w:ind w:left="20" w:right="187"/>
                  </w:pPr>
                  <w:r>
                    <w:rPr>
                      <w:color w:val="231F20"/>
                    </w:rPr>
                    <w:t>Today, the MAV is an influential force supporting a strong and strategically positioned local government sector. Our role is to represent</w:t>
                  </w:r>
                </w:p>
                <w:p>
                  <w:pPr>
                    <w:pStyle w:val="BodyText"/>
                    <w:spacing w:line="247" w:lineRule="auto" w:before="0"/>
                    <w:ind w:left="20" w:right="230"/>
                  </w:pPr>
                  <w:r>
                    <w:rPr>
                      <w:color w:val="231F20"/>
                    </w:rPr>
                    <w:t>and advocate the interests of local government, lobby for a ‘fairer deal’ for councils, raise the sector’s</w:t>
                  </w:r>
                  <w:r>
                    <w:rPr>
                      <w:color w:val="231F20"/>
                      <w:spacing w:val="-8"/>
                    </w:rPr>
                    <w:t> </w:t>
                  </w:r>
                  <w:r>
                    <w:rPr>
                      <w:color w:val="231F20"/>
                    </w:rPr>
                    <w:t>profile,</w:t>
                  </w:r>
                  <w:r>
                    <w:rPr>
                      <w:color w:val="231F20"/>
                      <w:spacing w:val="-7"/>
                    </w:rPr>
                    <w:t> </w:t>
                  </w:r>
                  <w:r>
                    <w:rPr>
                      <w:color w:val="231F20"/>
                    </w:rPr>
                    <w:t>ensure</w:t>
                  </w:r>
                  <w:r>
                    <w:rPr>
                      <w:color w:val="231F20"/>
                      <w:spacing w:val="-7"/>
                    </w:rPr>
                    <w:t> </w:t>
                  </w:r>
                  <w:r>
                    <w:rPr>
                      <w:color w:val="231F20"/>
                    </w:rPr>
                    <w:t>its</w:t>
                  </w:r>
                  <w:r>
                    <w:rPr>
                      <w:color w:val="231F20"/>
                      <w:spacing w:val="-7"/>
                    </w:rPr>
                    <w:t> </w:t>
                  </w:r>
                  <w:r>
                    <w:rPr>
                      <w:color w:val="231F20"/>
                    </w:rPr>
                    <w:t>long-term</w:t>
                  </w:r>
                  <w:r>
                    <w:rPr>
                      <w:color w:val="231F20"/>
                      <w:spacing w:val="-7"/>
                    </w:rPr>
                    <w:t> </w:t>
                  </w:r>
                  <w:r>
                    <w:rPr>
                      <w:color w:val="231F20"/>
                    </w:rPr>
                    <w:t>security</w:t>
                  </w:r>
                  <w:r>
                    <w:rPr>
                      <w:color w:val="231F20"/>
                      <w:spacing w:val="-7"/>
                    </w:rPr>
                    <w:t> </w:t>
                  </w:r>
                  <w:r>
                    <w:rPr>
                      <w:color w:val="231F20"/>
                    </w:rPr>
                    <w:t>and provide policy advice, strategic advice, capacity building programs and insurance services </w:t>
                  </w:r>
                  <w:r>
                    <w:rPr>
                      <w:color w:val="231F20"/>
                      <w:spacing w:val="-3"/>
                    </w:rPr>
                    <w:t>to </w:t>
                  </w:r>
                  <w:r>
                    <w:rPr>
                      <w:color w:val="231F20"/>
                    </w:rPr>
                    <w:t>local</w:t>
                  </w:r>
                  <w:r>
                    <w:rPr>
                      <w:color w:val="231F20"/>
                      <w:spacing w:val="-1"/>
                    </w:rPr>
                    <w:t> </w:t>
                  </w:r>
                  <w:r>
                    <w:rPr>
                      <w:color w:val="231F20"/>
                    </w:rPr>
                    <w:t>government.</w:t>
                  </w:r>
                </w:p>
                <w:p>
                  <w:pPr>
                    <w:pStyle w:val="BodyText"/>
                    <w:spacing w:line="247" w:lineRule="auto" w:before="104"/>
                    <w:ind w:left="20" w:right="79"/>
                  </w:pPr>
                  <w:r>
                    <w:rPr>
                      <w:color w:val="231F20"/>
                    </w:rPr>
                    <w:t>The MAV is a membership association, accountable to its constituent members through State Council and an elected Board. Membership</w:t>
                  </w:r>
                </w:p>
                <w:p>
                  <w:pPr>
                    <w:pStyle w:val="BodyText"/>
                    <w:spacing w:line="247" w:lineRule="auto" w:before="0"/>
                    <w:ind w:left="20" w:right="11"/>
                  </w:pPr>
                  <w:r>
                    <w:rPr>
                      <w:color w:val="231F20"/>
                    </w:rPr>
                    <w:t>of the </w:t>
                  </w:r>
                  <w:r>
                    <w:rPr>
                      <w:color w:val="231F20"/>
                      <w:spacing w:val="-4"/>
                    </w:rPr>
                    <w:t>MAV </w:t>
                  </w:r>
                  <w:r>
                    <w:rPr>
                      <w:color w:val="231F20"/>
                    </w:rPr>
                    <w:t>is discretionary </w:t>
                  </w:r>
                  <w:r>
                    <w:rPr>
                      <w:color w:val="231F20"/>
                      <w:spacing w:val="-5"/>
                    </w:rPr>
                    <w:t>(at </w:t>
                  </w:r>
                  <w:r>
                    <w:rPr>
                      <w:color w:val="231F20"/>
                    </w:rPr>
                    <w:t>30 June </w:t>
                  </w:r>
                  <w:r>
                    <w:rPr>
                      <w:color w:val="231F20"/>
                      <w:spacing w:val="-3"/>
                    </w:rPr>
                    <w:t>2020, all </w:t>
                  </w:r>
                  <w:r>
                    <w:rPr>
                      <w:color w:val="231F20"/>
                    </w:rPr>
                    <w:t>79 Victorian councils were current financial </w:t>
                  </w:r>
                  <w:r>
                    <w:rPr>
                      <w:color w:val="231F20"/>
                      <w:spacing w:val="-3"/>
                    </w:rPr>
                    <w:t>members), </w:t>
                  </w:r>
                  <w:r>
                    <w:rPr>
                      <w:color w:val="231F20"/>
                    </w:rPr>
                    <w:t>and participation in our insurance schemes, procurement program, events and other activities is voluntary.</w:t>
                  </w:r>
                </w:p>
              </w:txbxContent>
            </v:textbox>
            <w10:wrap type="none"/>
          </v:shape>
        </w:pict>
      </w:r>
      <w:r>
        <w:rPr/>
        <w:pict>
          <v:shape style="position:absolute;margin-left:329.236206pt;margin-top:147.455719pt;width:216.95pt;height:336.05pt;mso-position-horizontal-relative:page;mso-position-vertical-relative:page;z-index:-18063360" type="#_x0000_t202" filled="false" stroked="false">
            <v:textbox inset="0,0,0,0">
              <w:txbxContent>
                <w:p>
                  <w:pPr>
                    <w:spacing w:before="32"/>
                    <w:ind w:left="20" w:right="0" w:firstLine="0"/>
                    <w:jc w:val="left"/>
                    <w:rPr>
                      <w:rFonts w:ascii="Europa-Bold"/>
                      <w:b/>
                      <w:sz w:val="30"/>
                    </w:rPr>
                  </w:pPr>
                  <w:r>
                    <w:rPr>
                      <w:rFonts w:ascii="Europa-Bold"/>
                      <w:b/>
                      <w:color w:val="09333F"/>
                      <w:sz w:val="30"/>
                    </w:rPr>
                    <w:t>Our members</w:t>
                  </w:r>
                </w:p>
                <w:p>
                  <w:pPr>
                    <w:pStyle w:val="BodyText"/>
                    <w:spacing w:line="247" w:lineRule="auto" w:before="93"/>
                    <w:ind w:left="20" w:right="118"/>
                  </w:pPr>
                  <w:r>
                    <w:rPr>
                      <w:color w:val="231F20"/>
                    </w:rPr>
                    <w:t>Local government is interwoven in the fabric of community life. It is the most trusted level of government and has a vital leadership role to play in facilitating economic development and improving quality of life for the people it serves.</w:t>
                  </w:r>
                </w:p>
                <w:p>
                  <w:pPr>
                    <w:pStyle w:val="BodyText"/>
                    <w:spacing w:line="247" w:lineRule="auto" w:before="108"/>
                    <w:ind w:left="20" w:right="-15"/>
                  </w:pPr>
                  <w:r>
                    <w:rPr>
                      <w:color w:val="231F20"/>
                    </w:rPr>
                    <w:t>Victorian local government is made up of 79 councils representing more than 6.4 </w:t>
                  </w:r>
                  <w:r>
                    <w:rPr>
                      <w:color w:val="231F20"/>
                      <w:spacing w:val="-3"/>
                    </w:rPr>
                    <w:t>million </w:t>
                  </w:r>
                  <w:r>
                    <w:rPr>
                      <w:color w:val="231F20"/>
                    </w:rPr>
                    <w:t>people. They operate with a </w:t>
                  </w:r>
                  <w:r>
                    <w:rPr>
                      <w:color w:val="231F20"/>
                      <w:spacing w:val="-3"/>
                    </w:rPr>
                    <w:t>legislative </w:t>
                  </w:r>
                  <w:r>
                    <w:rPr>
                      <w:color w:val="231F20"/>
                    </w:rPr>
                    <w:t>and electoral </w:t>
                  </w:r>
                  <w:r>
                    <w:rPr>
                      <w:color w:val="231F20"/>
                      <w:spacing w:val="-3"/>
                    </w:rPr>
                    <w:t>mandate to </w:t>
                  </w:r>
                  <w:r>
                    <w:rPr>
                      <w:color w:val="231F20"/>
                    </w:rPr>
                    <w:t>manage local issues, plan for the community’s needs and advocate </w:t>
                  </w:r>
                  <w:r>
                    <w:rPr>
                      <w:color w:val="231F20"/>
                      <w:spacing w:val="-3"/>
                    </w:rPr>
                    <w:t>to </w:t>
                  </w:r>
                  <w:r>
                    <w:rPr>
                      <w:color w:val="231F20"/>
                    </w:rPr>
                    <w:t>realise their aspirations. In partnership with their communities, councils manage more than </w:t>
                  </w:r>
                  <w:r>
                    <w:rPr>
                      <w:color w:val="231F20"/>
                      <w:spacing w:val="-4"/>
                    </w:rPr>
                    <w:t>$110 </w:t>
                  </w:r>
                  <w:r>
                    <w:rPr>
                      <w:color w:val="231F20"/>
                      <w:spacing w:val="-3"/>
                    </w:rPr>
                    <w:t>billion </w:t>
                  </w:r>
                  <w:r>
                    <w:rPr>
                      <w:color w:val="231F20"/>
                    </w:rPr>
                    <w:t>worth</w:t>
                  </w:r>
                </w:p>
                <w:p>
                  <w:pPr>
                    <w:pStyle w:val="BodyText"/>
                    <w:spacing w:line="246" w:lineRule="exact" w:before="0"/>
                    <w:ind w:left="20"/>
                  </w:pPr>
                  <w:r>
                    <w:rPr>
                      <w:color w:val="231F20"/>
                    </w:rPr>
                    <w:t>of community infrastructure and assets.</w:t>
                  </w:r>
                </w:p>
                <w:p>
                  <w:pPr>
                    <w:pStyle w:val="BodyText"/>
                    <w:spacing w:line="247" w:lineRule="auto" w:before="120"/>
                    <w:ind w:left="20" w:right="118"/>
                  </w:pPr>
                  <w:r>
                    <w:rPr>
                      <w:color w:val="231F20"/>
                    </w:rPr>
                    <w:t>In 2019-20, Victorian local government annual revenue was $10.7 billion. Councils employed more than 37,000 people and provided more than 100 different services to people who visit, live and work in their area. Key functions include</w:t>
                  </w:r>
                </w:p>
                <w:p>
                  <w:pPr>
                    <w:pStyle w:val="BodyText"/>
                    <w:spacing w:line="247" w:lineRule="auto" w:before="0"/>
                    <w:ind w:left="20" w:right="16"/>
                  </w:pPr>
                  <w:r>
                    <w:rPr>
                      <w:color w:val="231F20"/>
                    </w:rPr>
                    <w:t>health and community services; land use planning; environmental services; recreational and cultural services; local roads, footpaths and street lighting services; domestic animal management; and emergency management planning.</w:t>
                  </w:r>
                </w:p>
              </w:txbxContent>
            </v:textbox>
            <w10:wrap type="none"/>
          </v:shape>
        </w:pict>
      </w:r>
      <w:r>
        <w:rPr/>
        <w:pict>
          <v:shape style="position:absolute;margin-left:357.567413pt;margin-top:809.378235pt;width:102pt;height:14.45pt;mso-position-horizontal-relative:page;mso-position-vertical-relative:page;z-index:-18062848" type="#_x0000_t202" filled="false" stroked="false">
            <v:textbox inset="0,0,0,0">
              <w:txbxContent>
                <w:p>
                  <w:pPr>
                    <w:pStyle w:val="BodyText"/>
                    <w:tabs>
                      <w:tab w:pos="1274" w:val="left" w:leader="none"/>
                    </w:tabs>
                    <w:spacing w:before="20"/>
                    <w:ind w:left="20"/>
                    <w:rPr>
                      <w:rFonts w:ascii="Europa-Regular"/>
                    </w:rPr>
                  </w:pPr>
                  <w:r>
                    <w:rPr>
                      <w:color w:val="231F20"/>
                      <w:spacing w:val="19"/>
                    </w:rPr>
                    <w:t>R</w:t>
                  </w:r>
                  <w:r>
                    <w:rPr>
                      <w:color w:val="231F20"/>
                    </w:rPr>
                    <w:t> </w:t>
                  </w:r>
                  <w:r>
                    <w:rPr>
                      <w:color w:val="231F20"/>
                      <w:spacing w:val="19"/>
                    </w:rPr>
                    <w:t>E</w:t>
                  </w:r>
                  <w:r>
                    <w:rPr>
                      <w:color w:val="231F20"/>
                    </w:rPr>
                    <w:t> </w:t>
                  </w:r>
                  <w:r>
                    <w:rPr>
                      <w:color w:val="231F20"/>
                      <w:spacing w:val="19"/>
                    </w:rPr>
                    <w:t>P</w:t>
                  </w:r>
                  <w:r>
                    <w:rPr>
                      <w:color w:val="231F20"/>
                    </w:rPr>
                    <w:t> </w:t>
                  </w:r>
                  <w:r>
                    <w:rPr>
                      <w:color w:val="231F20"/>
                      <w:spacing w:val="19"/>
                    </w:rPr>
                    <w:t>O</w:t>
                  </w:r>
                  <w:r>
                    <w:rPr>
                      <w:color w:val="231F20"/>
                    </w:rPr>
                    <w:t> </w:t>
                  </w:r>
                  <w:r>
                    <w:rPr>
                      <w:color w:val="231F20"/>
                      <w:spacing w:val="19"/>
                    </w:rPr>
                    <w:t>R</w:t>
                  </w:r>
                  <w:r>
                    <w:rPr>
                      <w:color w:val="231F20"/>
                    </w:rPr>
                    <w:t> T</w:t>
                    <w:tab/>
                  </w:r>
                  <w:r>
                    <w:rPr>
                      <w:rFonts w:ascii="Europa-Regular"/>
                      <w:color w:val="231F20"/>
                      <w:spacing w:val="18"/>
                    </w:rPr>
                    <w:t>2 0 2</w:t>
                  </w:r>
                  <w:r>
                    <w:rPr>
                      <w:rFonts w:ascii="Europa-Regular"/>
                      <w:color w:val="231F20"/>
                      <w:spacing w:val="-36"/>
                    </w:rPr>
                    <w:t> </w:t>
                  </w:r>
                  <w:r>
                    <w:rPr>
                      <w:rFonts w:ascii="Europa-Regular"/>
                      <w:color w:val="231F20"/>
                    </w:rPr>
                    <w:t>0</w:t>
                  </w:r>
                  <w:r>
                    <w:rPr>
                      <w:rFonts w:ascii="Europa-Regular"/>
                      <w:color w:val="231F20"/>
                      <w:spacing w:val="18"/>
                    </w:rPr>
                    <w:t> </w:t>
                  </w:r>
                </w:p>
              </w:txbxContent>
            </v:textbox>
            <w10:wrap type="none"/>
          </v:shape>
        </w:pict>
      </w:r>
      <w:r>
        <w:rPr/>
        <w:pict>
          <v:shape style="position:absolute;margin-left:546.804993pt;margin-top:808.958191pt;width:7.7pt;height:15.1pt;mso-position-horizontal-relative:page;mso-position-vertical-relative:page;z-index:-18062336" type="#_x0000_t202" filled="false" stroked="false">
            <v:textbox inset="0,0,0,0">
              <w:txbxContent>
                <w:p>
                  <w:pPr>
                    <w:spacing w:before="28"/>
                    <w:ind w:left="20" w:right="0" w:firstLine="0"/>
                    <w:jc w:val="left"/>
                    <w:rPr>
                      <w:rFonts w:ascii="Europa-Bold"/>
                      <w:b/>
                      <w:sz w:val="20"/>
                    </w:rPr>
                  </w:pPr>
                  <w:r>
                    <w:rPr>
                      <w:rFonts w:ascii="Europa-Bold"/>
                      <w:b/>
                      <w:color w:val="231F20"/>
                      <w:sz w:val="20"/>
                    </w:rPr>
                    <w:t>3</w:t>
                  </w:r>
                </w:p>
              </w:txbxContent>
            </v:textbox>
            <w10:wrap type="none"/>
          </v:shape>
        </w:pict>
      </w:r>
      <w:r>
        <w:rPr/>
        <w:pict>
          <v:shape style="position:absolute;margin-left:84.787399pt;margin-top:809.548218pt;width:61.2pt;height:14.25pt;mso-position-horizontal-relative:page;mso-position-vertical-relative:page;z-index:-18061824" type="#_x0000_t202" filled="false" stroked="false">
            <v:textbox inset="0,0,0,0">
              <w:txbxContent>
                <w:p>
                  <w:pPr>
                    <w:pStyle w:val="BodyText"/>
                    <w:spacing w:before="16"/>
                    <w:ind w:left="20"/>
                  </w:pPr>
                  <w:r>
                    <w:rPr>
                      <w:color w:val="231F20"/>
                    </w:rPr>
                    <w:t>B O A R D S </w:t>
                  </w:r>
                </w:p>
              </w:txbxContent>
            </v:textbox>
            <w10:wrap type="none"/>
          </v:shape>
        </w:pict>
      </w:r>
      <w:r>
        <w:rPr/>
        <w:pict>
          <v:shape style="position:absolute;margin-left:150.417404pt;margin-top:809.548218pt;width:202.7pt;height:14.25pt;mso-position-horizontal-relative:page;mso-position-vertical-relative:page;z-index:-18061312" type="#_x0000_t202" filled="false" stroked="false">
            <v:textbox inset="0,0,0,0">
              <w:txbxContent>
                <w:p>
                  <w:pPr>
                    <w:pStyle w:val="BodyText"/>
                    <w:tabs>
                      <w:tab w:pos="362" w:val="left" w:leader="none"/>
                      <w:tab w:pos="2515" w:val="left" w:leader="none"/>
                      <w:tab w:pos="2818" w:val="left" w:leader="none"/>
                    </w:tabs>
                    <w:spacing w:before="16"/>
                    <w:ind w:left="20"/>
                  </w:pPr>
                  <w:r>
                    <w:rPr>
                      <w:color w:val="231F20"/>
                    </w:rPr>
                    <w:t>&amp;</w:t>
                    <w:tab/>
                  </w:r>
                  <w:r>
                    <w:rPr>
                      <w:color w:val="231F20"/>
                      <w:spacing w:val="19"/>
                    </w:rPr>
                    <w:t>G</w:t>
                  </w:r>
                  <w:r>
                    <w:rPr>
                      <w:color w:val="231F20"/>
                    </w:rPr>
                    <w:t> O</w:t>
                  </w:r>
                  <w:r>
                    <w:rPr>
                      <w:color w:val="231F20"/>
                      <w:spacing w:val="15"/>
                    </w:rPr>
                    <w:t> </w:t>
                  </w:r>
                  <w:r>
                    <w:rPr>
                      <w:color w:val="231F20"/>
                      <w:spacing w:val="19"/>
                    </w:rPr>
                    <w:t>V</w:t>
                  </w:r>
                  <w:r>
                    <w:rPr>
                      <w:color w:val="231F20"/>
                    </w:rPr>
                    <w:t> </w:t>
                  </w:r>
                  <w:r>
                    <w:rPr>
                      <w:color w:val="231F20"/>
                      <w:spacing w:val="19"/>
                    </w:rPr>
                    <w:t>E</w:t>
                  </w:r>
                  <w:r>
                    <w:rPr>
                      <w:color w:val="231F20"/>
                    </w:rPr>
                    <w:t> </w:t>
                  </w:r>
                  <w:r>
                    <w:rPr>
                      <w:color w:val="231F20"/>
                      <w:spacing w:val="19"/>
                    </w:rPr>
                    <w:t>R</w:t>
                  </w:r>
                  <w:r>
                    <w:rPr>
                      <w:color w:val="231F20"/>
                    </w:rPr>
                    <w:t> </w:t>
                  </w:r>
                  <w:r>
                    <w:rPr>
                      <w:color w:val="231F20"/>
                      <w:spacing w:val="19"/>
                    </w:rPr>
                    <w:t>N</w:t>
                  </w:r>
                  <w:r>
                    <w:rPr>
                      <w:color w:val="231F20"/>
                    </w:rPr>
                    <w:t> </w:t>
                  </w:r>
                  <w:r>
                    <w:rPr>
                      <w:color w:val="231F20"/>
                      <w:spacing w:val="19"/>
                    </w:rPr>
                    <w:t>A</w:t>
                  </w:r>
                  <w:r>
                    <w:rPr>
                      <w:color w:val="231F20"/>
                    </w:rPr>
                    <w:t> </w:t>
                  </w:r>
                  <w:r>
                    <w:rPr>
                      <w:color w:val="231F20"/>
                      <w:spacing w:val="19"/>
                    </w:rPr>
                    <w:t>N</w:t>
                  </w:r>
                  <w:r>
                    <w:rPr>
                      <w:color w:val="231F20"/>
                    </w:rPr>
                    <w:t> </w:t>
                  </w:r>
                  <w:r>
                    <w:rPr>
                      <w:color w:val="231F20"/>
                      <w:spacing w:val="19"/>
                    </w:rPr>
                    <w:t>C</w:t>
                  </w:r>
                  <w:r>
                    <w:rPr>
                      <w:color w:val="231F20"/>
                    </w:rPr>
                    <w:t> E</w:t>
                    <w:tab/>
                    <w:t>–</w:t>
                    <w:tab/>
                  </w:r>
                  <w:r>
                    <w:rPr>
                      <w:color w:val="231F20"/>
                      <w:spacing w:val="19"/>
                    </w:rPr>
                    <w:t>A</w:t>
                  </w:r>
                  <w:r>
                    <w:rPr>
                      <w:color w:val="231F20"/>
                    </w:rPr>
                    <w:t> </w:t>
                  </w:r>
                  <w:r>
                    <w:rPr>
                      <w:color w:val="231F20"/>
                      <w:spacing w:val="19"/>
                    </w:rPr>
                    <w:t>N</w:t>
                  </w:r>
                  <w:r>
                    <w:rPr>
                      <w:color w:val="231F20"/>
                    </w:rPr>
                    <w:t> </w:t>
                  </w:r>
                  <w:r>
                    <w:rPr>
                      <w:color w:val="231F20"/>
                      <w:spacing w:val="19"/>
                    </w:rPr>
                    <w:t>N</w:t>
                  </w:r>
                  <w:r>
                    <w:rPr>
                      <w:color w:val="231F20"/>
                    </w:rPr>
                    <w:t> </w:t>
                  </w:r>
                  <w:r>
                    <w:rPr>
                      <w:color w:val="231F20"/>
                      <w:spacing w:val="19"/>
                    </w:rPr>
                    <w:t>U</w:t>
                  </w:r>
                  <w:r>
                    <w:rPr>
                      <w:color w:val="231F20"/>
                    </w:rPr>
                    <w:t> </w:t>
                  </w:r>
                  <w:r>
                    <w:rPr>
                      <w:color w:val="231F20"/>
                      <w:spacing w:val="19"/>
                    </w:rPr>
                    <w:t>A</w:t>
                  </w:r>
                  <w:r>
                    <w:rPr>
                      <w:color w:val="231F20"/>
                    </w:rPr>
                    <w:t> L</w:t>
                  </w:r>
                  <w:r>
                    <w:rPr>
                      <w:color w:val="231F20"/>
                      <w:spacing w:val="19"/>
                    </w:rPr>
                    <w:t> </w:t>
                  </w:r>
                </w:p>
              </w:txbxContent>
            </v:textbox>
            <w10:wrap type="none"/>
          </v:shape>
        </w:pict>
      </w:r>
      <w:r>
        <w:rPr/>
        <w:pict>
          <v:shape style="position:absolute;margin-left:0pt;margin-top:.000015pt;width:595.3pt;height:97.6pt;mso-position-horizontal-relative:page;mso-position-vertical-relative:page;z-index:-1806080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420" w:right="480"/>
        </w:sectPr>
      </w:pPr>
    </w:p>
    <w:p>
      <w:pPr>
        <w:rPr>
          <w:sz w:val="2"/>
          <w:szCs w:val="2"/>
        </w:rPr>
      </w:pPr>
      <w:r>
        <w:rPr/>
        <w:pict>
          <v:group style="position:absolute;margin-left:0pt;margin-top:.000015pt;width:595.3pt;height:841.9pt;mso-position-horizontal-relative:page;mso-position-vertical-relative:page;z-index:-18060288" coordorigin="0,0" coordsize="11906,16838">
            <v:shape style="position:absolute;left:0;top:1814;width:11906;height:15024" type="#_x0000_t75" stroked="false">
              <v:imagedata r:id="rId9" o:title=""/>
            </v:shape>
            <v:shape style="position:absolute;left:1551;top:2322;width:9736;height:6926" type="#_x0000_t75" stroked="false">
              <v:imagedata r:id="rId10" o:title=""/>
            </v:shape>
            <v:shape style="position:absolute;left:2591;top:9350;width:8130;height:6347" type="#_x0000_t75" stroked="false">
              <v:imagedata r:id="rId11" o:title=""/>
            </v:shape>
            <v:rect style="position:absolute;left:0;top:0;width:11906;height:1952" filled="true" fillcolor="#09333f" stroked="false">
              <v:fill type="solid"/>
            </v:rect>
            <v:shape style="position:absolute;left:850;top:1015;width:2034;height:669" type="#_x0000_t75" stroked="false">
              <v:imagedata r:id="rId8" o:title=""/>
            </v:shape>
            <w10:wrap type="none"/>
          </v:group>
        </w:pict>
      </w:r>
      <w:r>
        <w:rPr/>
        <w:pict>
          <v:shape style="position:absolute;margin-left:110.204582pt;margin-top:172.690231pt;width:15.75pt;height:8.8pt;mso-position-horizontal-relative:page;mso-position-vertical-relative:page;z-index:-18059776"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Mildura</w:t>
                  </w:r>
                </w:p>
              </w:txbxContent>
            </v:textbox>
            <w10:wrap type="none"/>
          </v:shape>
        </w:pict>
      </w:r>
      <w:r>
        <w:rPr/>
        <w:pict>
          <v:shape style="position:absolute;margin-left:181.333099pt;margin-top:188.28244pt;width:18.650pt;height:8.8pt;mso-position-horizontal-relative:page;mso-position-vertical-relative:page;z-index:-18059264"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Swan Hill</w:t>
                  </w:r>
                </w:p>
              </w:txbxContent>
            </v:textbox>
            <w10:wrap type="none"/>
          </v:shape>
        </w:pict>
      </w:r>
      <w:r>
        <w:rPr/>
        <w:pict>
          <v:shape style="position:absolute;margin-left:140.592163pt;margin-top:223.6828pt;width:25.45pt;height:8.8pt;mso-position-horizontal-relative:page;mso-position-vertical-relative:page;z-index:-18058752" type="#_x0000_t202" filled="false" stroked="false">
            <v:textbox inset="0,0,0,0">
              <w:txbxContent>
                <w:p>
                  <w:pPr>
                    <w:spacing w:before="19"/>
                    <w:ind w:left="20" w:right="0" w:firstLine="0"/>
                    <w:jc w:val="left"/>
                    <w:rPr>
                      <w:rFonts w:ascii="Futura-CondensedMedium"/>
                      <w:sz w:val="11"/>
                    </w:rPr>
                  </w:pPr>
                  <w:r>
                    <w:rPr>
                      <w:rFonts w:ascii="Futura-CondensedMedium"/>
                      <w:color w:val="231F20"/>
                      <w:sz w:val="11"/>
                    </w:rPr>
                    <w:t>Yarriambiack</w:t>
                  </w:r>
                </w:p>
              </w:txbxContent>
            </v:textbox>
            <w10:wrap type="none"/>
          </v:shape>
        </w:pict>
      </w:r>
      <w:r>
        <w:rPr/>
        <w:pict>
          <v:shape style="position:absolute;margin-left:216.722168pt;margin-top:230.255386pt;width:24pt;height:8.8pt;mso-position-horizontal-relative:page;mso-position-vertical-relative:page;z-index:-18058240"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Gannawarra</w:t>
                  </w:r>
                </w:p>
              </w:txbxContent>
            </v:textbox>
            <w10:wrap type="none"/>
          </v:shape>
        </w:pict>
      </w:r>
      <w:r>
        <w:rPr/>
        <w:pict>
          <v:shape style="position:absolute;margin-left:392.251434pt;margin-top:241.271149pt;width:18.55pt;height:8.8pt;mso-position-horizontal-relative:page;mso-position-vertical-relative:page;z-index:-18057728"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Wodonga</w:t>
                  </w:r>
                </w:p>
              </w:txbxContent>
            </v:textbox>
            <w10:wrap type="none"/>
          </v:shape>
        </w:pict>
      </w:r>
      <w:r>
        <w:rPr/>
        <w:pict>
          <v:shape style="position:absolute;margin-left:182.395569pt;margin-top:246.339264pt;width:14.1pt;height:8.8pt;mso-position-horizontal-relative:page;mso-position-vertical-relative:page;z-index:-18057216"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Buloke</w:t>
                  </w:r>
                </w:p>
              </w:txbxContent>
            </v:textbox>
            <w10:wrap type="none"/>
          </v:shape>
        </w:pict>
      </w:r>
      <w:r>
        <w:rPr/>
        <w:pict>
          <v:shape style="position:absolute;margin-left:319.594604pt;margin-top:251.086441pt;width:12.25pt;height:8.8pt;mso-position-horizontal-relative:page;mso-position-vertical-relative:page;z-index:-18056704"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Moira</w:t>
                  </w:r>
                </w:p>
              </w:txbxContent>
            </v:textbox>
            <w10:wrap type="none"/>
          </v:shape>
        </w:pict>
      </w:r>
      <w:r>
        <w:rPr/>
        <w:pict>
          <v:shape style="position:absolute;margin-left:107.966621pt;margin-top:252.086746pt;width:21.45pt;height:8.8pt;mso-position-horizontal-relative:page;mso-position-vertical-relative:page;z-index:-18056192"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Hindmarsh</w:t>
                  </w:r>
                </w:p>
              </w:txbxContent>
            </v:textbox>
            <w10:wrap type="none"/>
          </v:shape>
        </w:pict>
      </w:r>
      <w:r>
        <w:rPr/>
        <w:pict>
          <v:shape style="position:absolute;margin-left:270.342651pt;margin-top:265.356232pt;width:20.25pt;height:8.8pt;mso-position-horizontal-relative:page;mso-position-vertical-relative:page;z-index:-18055680"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Campaspe</w:t>
                  </w:r>
                </w:p>
              </w:txbxContent>
            </v:textbox>
            <w10:wrap type="none"/>
          </v:shape>
        </w:pict>
      </w:r>
      <w:r>
        <w:rPr/>
        <w:pict>
          <v:shape style="position:absolute;margin-left:385.738586pt;margin-top:268.114105pt;width:13.25pt;height:8.8pt;mso-position-horizontal-relative:page;mso-position-vertical-relative:page;z-index:-18055168"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Indigo</w:t>
                  </w:r>
                </w:p>
              </w:txbxContent>
            </v:textbox>
            <w10:wrap type="none"/>
          </v:shape>
        </w:pict>
      </w:r>
      <w:r>
        <w:rPr/>
        <w:pict>
          <v:shape style="position:absolute;margin-left:305.822144pt;margin-top:270.374664pt;width:22.45pt;height:14.45pt;mso-position-horizontal-relative:page;mso-position-vertical-relative:page;z-index:-18054656" type="#_x0000_t202" filled="false" stroked="false">
            <v:textbox inset="0,0,0,0">
              <w:txbxContent>
                <w:p>
                  <w:pPr>
                    <w:spacing w:line="199" w:lineRule="auto" w:before="38"/>
                    <w:ind w:left="20" w:right="11" w:firstLine="71"/>
                    <w:jc w:val="left"/>
                    <w:rPr>
                      <w:rFonts w:ascii="Futura-CondensedMedium"/>
                      <w:sz w:val="11"/>
                    </w:rPr>
                  </w:pPr>
                  <w:r>
                    <w:rPr>
                      <w:rFonts w:ascii="Futura-CondensedMedium"/>
                      <w:color w:val="231F20"/>
                      <w:w w:val="105"/>
                      <w:sz w:val="11"/>
                    </w:rPr>
                    <w:t>Greater </w:t>
                  </w:r>
                  <w:r>
                    <w:rPr>
                      <w:rFonts w:ascii="Futura-CondensedMedium"/>
                      <w:color w:val="231F20"/>
                      <w:sz w:val="11"/>
                    </w:rPr>
                    <w:t>Shepparton</w:t>
                  </w:r>
                </w:p>
              </w:txbxContent>
            </v:textbox>
            <w10:wrap type="none"/>
          </v:shape>
        </w:pict>
      </w:r>
      <w:r>
        <w:rPr/>
        <w:pict>
          <v:shape style="position:absolute;margin-left:427.869781pt;margin-top:270.193817pt;width:15.3pt;height:8.8pt;mso-position-horizontal-relative:page;mso-position-vertical-relative:page;z-index:-18054144"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Towong</w:t>
                  </w:r>
                </w:p>
              </w:txbxContent>
            </v:textbox>
            <w10:wrap type="none"/>
          </v:shape>
        </w:pict>
      </w:r>
      <w:r>
        <w:rPr/>
        <w:pict>
          <v:shape style="position:absolute;margin-left:226.600815pt;margin-top:273.121246pt;width:14.95pt;height:8.8pt;mso-position-horizontal-relative:page;mso-position-vertical-relative:page;z-index:-18053632"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Loddon</w:t>
                  </w:r>
                </w:p>
              </w:txbxContent>
            </v:textbox>
            <w10:wrap type="none"/>
          </v:shape>
        </w:pict>
      </w:r>
      <w:r>
        <w:rPr/>
        <w:pict>
          <v:shape style="position:absolute;margin-left:362.245728pt;margin-top:278.936554pt;width:22.75pt;height:8.8pt;mso-position-horizontal-relative:page;mso-position-vertical-relative:page;z-index:-18053120"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Wangaratta</w:t>
                  </w:r>
                </w:p>
              </w:txbxContent>
            </v:textbox>
            <w10:wrap type="none"/>
          </v:shape>
        </w:pict>
      </w:r>
      <w:r>
        <w:rPr/>
        <w:pict>
          <v:shape style="position:absolute;margin-left:343.406403pt;margin-top:287.770874pt;width:15.4pt;height:8.8pt;mso-position-horizontal-relative:page;mso-position-vertical-relative:page;z-index:-18052608"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Benalla</w:t>
                  </w:r>
                </w:p>
              </w:txbxContent>
            </v:textbox>
            <w10:wrap type="none"/>
          </v:shape>
        </w:pict>
      </w:r>
      <w:r>
        <w:rPr/>
        <w:pict>
          <v:shape style="position:absolute;margin-left:86.717361pt;margin-top:295.432983pt;width:19.3pt;height:14.45pt;mso-position-horizontal-relative:page;mso-position-vertical-relative:page;z-index:-18052096" type="#_x0000_t202" filled="false" stroked="false">
            <v:textbox inset="0,0,0,0">
              <w:txbxContent>
                <w:p>
                  <w:pPr>
                    <w:spacing w:line="199" w:lineRule="auto" w:before="38"/>
                    <w:ind w:left="20" w:right="11" w:firstLine="90"/>
                    <w:jc w:val="left"/>
                    <w:rPr>
                      <w:rFonts w:ascii="Futura-CondensedMedium"/>
                      <w:sz w:val="11"/>
                    </w:rPr>
                  </w:pPr>
                  <w:r>
                    <w:rPr>
                      <w:rFonts w:ascii="Futura-CondensedMedium"/>
                      <w:color w:val="231F20"/>
                      <w:w w:val="105"/>
                      <w:sz w:val="11"/>
                    </w:rPr>
                    <w:t>West </w:t>
                  </w:r>
                  <w:r>
                    <w:rPr>
                      <w:rFonts w:ascii="Futura-CondensedMedium"/>
                      <w:color w:val="231F20"/>
                      <w:sz w:val="11"/>
                    </w:rPr>
                    <w:t>Wimmera</w:t>
                  </w:r>
                </w:p>
              </w:txbxContent>
            </v:textbox>
            <w10:wrap type="none"/>
          </v:shape>
        </w:pict>
      </w:r>
      <w:r>
        <w:rPr/>
        <w:pict>
          <v:shape style="position:absolute;margin-left:178.818222pt;margin-top:295.568604pt;width:21.35pt;height:14.45pt;mso-position-horizontal-relative:page;mso-position-vertical-relative:page;z-index:-18051584" type="#_x0000_t202" filled="false" stroked="false">
            <v:textbox inset="0,0,0,0">
              <w:txbxContent>
                <w:p>
                  <w:pPr>
                    <w:spacing w:line="199" w:lineRule="auto" w:before="38"/>
                    <w:ind w:left="20" w:right="10" w:firstLine="34"/>
                    <w:jc w:val="left"/>
                    <w:rPr>
                      <w:rFonts w:ascii="Futura-CondensedMedium"/>
                      <w:sz w:val="11"/>
                    </w:rPr>
                  </w:pPr>
                  <w:r>
                    <w:rPr>
                      <w:rFonts w:ascii="Futura-CondensedMedium"/>
                      <w:color w:val="231F20"/>
                      <w:w w:val="105"/>
                      <w:sz w:val="11"/>
                    </w:rPr>
                    <w:t>Northern </w:t>
                  </w:r>
                  <w:r>
                    <w:rPr>
                      <w:rFonts w:ascii="Futura-CondensedMedium"/>
                      <w:color w:val="231F20"/>
                      <w:sz w:val="11"/>
                    </w:rPr>
                    <w:t>Grampians</w:t>
                  </w:r>
                </w:p>
              </w:txbxContent>
            </v:textbox>
            <w10:wrap type="none"/>
          </v:shape>
        </w:pict>
      </w:r>
      <w:r>
        <w:rPr/>
        <w:pict>
          <v:shape style="position:absolute;margin-left:252.028915pt;margin-top:296.332733pt;width:16.45pt;height:14.45pt;mso-position-horizontal-relative:page;mso-position-vertical-relative:page;z-index:-18051072" type="#_x0000_t202" filled="false" stroked="false">
            <v:textbox inset="0,0,0,0">
              <w:txbxContent>
                <w:p>
                  <w:pPr>
                    <w:spacing w:line="199" w:lineRule="auto" w:before="38"/>
                    <w:ind w:left="20" w:right="6" w:firstLine="11"/>
                    <w:jc w:val="left"/>
                    <w:rPr>
                      <w:rFonts w:ascii="Futura-CondensedMedium"/>
                      <w:sz w:val="11"/>
                    </w:rPr>
                  </w:pPr>
                  <w:r>
                    <w:rPr>
                      <w:rFonts w:ascii="Futura-CondensedMedium"/>
                      <w:color w:val="231F20"/>
                      <w:w w:val="105"/>
                      <w:sz w:val="11"/>
                    </w:rPr>
                    <w:t>Greater </w:t>
                  </w:r>
                  <w:r>
                    <w:rPr>
                      <w:rFonts w:ascii="Futura-CondensedMedium"/>
                      <w:color w:val="231F20"/>
                      <w:sz w:val="11"/>
                    </w:rPr>
                    <w:t>Bendigo</w:t>
                  </w:r>
                </w:p>
              </w:txbxContent>
            </v:textbox>
            <w10:wrap type="none"/>
          </v:shape>
        </w:pict>
      </w:r>
      <w:r>
        <w:rPr/>
        <w:pict>
          <v:shape style="position:absolute;margin-left:307.712158pt;margin-top:298.892822pt;width:22.45pt;height:8.8pt;mso-position-horizontal-relative:page;mso-position-vertical-relative:page;z-index:-18050560"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Strathbogie</w:t>
                  </w:r>
                </w:p>
              </w:txbxContent>
            </v:textbox>
            <w10:wrap type="none"/>
          </v:shape>
        </w:pict>
      </w:r>
      <w:r>
        <w:rPr/>
        <w:pict>
          <v:shape style="position:absolute;margin-left:128.396439pt;margin-top:302.830658pt;width:18pt;height:8.8pt;mso-position-horizontal-relative:page;mso-position-vertical-relative:page;z-index:-18050048"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Horsham</w:t>
                  </w:r>
                </w:p>
              </w:txbxContent>
            </v:textbox>
            <w10:wrap type="none"/>
          </v:shape>
        </w:pict>
      </w:r>
      <w:r>
        <w:rPr/>
        <w:pict>
          <v:shape style="position:absolute;margin-left:394.085693pt;margin-top:302.983246pt;width:13.15pt;height:8.8pt;mso-position-horizontal-relative:page;mso-position-vertical-relative:page;z-index:-18049536"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Alpine</w:t>
                  </w:r>
                </w:p>
              </w:txbxContent>
            </v:textbox>
            <w10:wrap type="none"/>
          </v:shape>
        </w:pict>
      </w:r>
      <w:r>
        <w:rPr/>
        <w:pict>
          <v:shape style="position:absolute;margin-left:243.577621pt;margin-top:315.020721pt;width:19.9pt;height:14.45pt;mso-position-horizontal-relative:page;mso-position-vertical-relative:page;z-index:-18049024" type="#_x0000_t202" filled="false" stroked="false">
            <v:textbox inset="0,0,0,0">
              <w:txbxContent>
                <w:p>
                  <w:pPr>
                    <w:spacing w:line="199" w:lineRule="auto" w:before="38"/>
                    <w:ind w:left="20" w:right="8" w:firstLine="66"/>
                    <w:jc w:val="left"/>
                    <w:rPr>
                      <w:rFonts w:ascii="Futura-CondensedMedium"/>
                      <w:sz w:val="11"/>
                    </w:rPr>
                  </w:pPr>
                  <w:r>
                    <w:rPr>
                      <w:rFonts w:ascii="Futura-CondensedMedium"/>
                      <w:color w:val="231F20"/>
                      <w:w w:val="105"/>
                      <w:sz w:val="11"/>
                    </w:rPr>
                    <w:t>Mount </w:t>
                  </w:r>
                  <w:r>
                    <w:rPr>
                      <w:rFonts w:ascii="Futura-CondensedMedium"/>
                      <w:color w:val="231F20"/>
                      <w:sz w:val="11"/>
                    </w:rPr>
                    <w:t>Alexander</w:t>
                  </w:r>
                </w:p>
              </w:txbxContent>
            </v:textbox>
            <w10:wrap type="none"/>
          </v:shape>
        </w:pict>
      </w:r>
      <w:r>
        <w:rPr/>
        <w:pict>
          <v:shape style="position:absolute;margin-left:203.379211pt;margin-top:317.445190pt;width:35.25pt;height:38.050pt;mso-position-horizontal-relative:page;mso-position-vertical-relative:page;z-index:-18048512" type="#_x0000_t202" filled="false" stroked="false">
            <v:textbox inset="0,0,0,0">
              <w:txbxContent>
                <w:p>
                  <w:pPr>
                    <w:spacing w:line="199" w:lineRule="auto" w:before="38"/>
                    <w:ind w:left="329" w:right="10" w:firstLine="51"/>
                    <w:jc w:val="left"/>
                    <w:rPr>
                      <w:rFonts w:ascii="Futura-CondensedMedium"/>
                      <w:sz w:val="11"/>
                    </w:rPr>
                  </w:pPr>
                  <w:r>
                    <w:rPr>
                      <w:rFonts w:ascii="Futura-CondensedMedium"/>
                      <w:color w:val="231F20"/>
                      <w:w w:val="105"/>
                      <w:sz w:val="11"/>
                    </w:rPr>
                    <w:t>Central </w:t>
                  </w:r>
                  <w:r>
                    <w:rPr>
                      <w:rFonts w:ascii="Futura-CondensedMedium"/>
                      <w:color w:val="231F20"/>
                      <w:sz w:val="11"/>
                    </w:rPr>
                    <w:t>Goldfields</w:t>
                  </w:r>
                </w:p>
                <w:p>
                  <w:pPr>
                    <w:spacing w:before="118"/>
                    <w:ind w:left="20" w:right="0" w:firstLine="0"/>
                    <w:jc w:val="left"/>
                    <w:rPr>
                      <w:rFonts w:ascii="Futura-CondensedMedium"/>
                      <w:sz w:val="11"/>
                    </w:rPr>
                  </w:pPr>
                  <w:r>
                    <w:rPr>
                      <w:rFonts w:ascii="Futura-CondensedMedium"/>
                      <w:color w:val="231F20"/>
                      <w:w w:val="105"/>
                      <w:sz w:val="11"/>
                    </w:rPr>
                    <w:t>Pyrenees</w:t>
                  </w:r>
                </w:p>
                <w:p>
                  <w:pPr>
                    <w:spacing w:before="88"/>
                    <w:ind w:left="363" w:right="0" w:firstLine="0"/>
                    <w:jc w:val="left"/>
                    <w:rPr>
                      <w:rFonts w:ascii="Futura-CondensedMedium"/>
                      <w:sz w:val="11"/>
                    </w:rPr>
                  </w:pPr>
                  <w:r>
                    <w:rPr>
                      <w:rFonts w:ascii="Futura-CondensedMedium"/>
                      <w:color w:val="231F20"/>
                      <w:w w:val="105"/>
                      <w:sz w:val="11"/>
                    </w:rPr>
                    <w:t>Ballarat</w:t>
                  </w:r>
                </w:p>
              </w:txbxContent>
            </v:textbox>
            <w10:wrap type="none"/>
          </v:shape>
        </w:pict>
      </w:r>
      <w:r>
        <w:rPr/>
        <w:pict>
          <v:shape style="position:absolute;margin-left:286.663879pt;margin-top:322.101929pt;width:15.8pt;height:8.8pt;mso-position-horizontal-relative:page;mso-position-vertical-relative:page;z-index:-18048000"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Mitchell</w:t>
                  </w:r>
                </w:p>
              </w:txbxContent>
            </v:textbox>
            <w10:wrap type="none"/>
          </v:shape>
        </w:pict>
      </w:r>
      <w:r>
        <w:rPr/>
        <w:pict>
          <v:shape style="position:absolute;margin-left:354.102051pt;margin-top:328.527588pt;width:19.350pt;height:8.8pt;mso-position-horizontal-relative:page;mso-position-vertical-relative:page;z-index:-18047488"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Mansfield</w:t>
                  </w:r>
                </w:p>
              </w:txbxContent>
            </v:textbox>
            <w10:wrap type="none"/>
          </v:shape>
        </w:pict>
      </w:r>
      <w:r>
        <w:rPr/>
        <w:pict>
          <v:shape style="position:absolute;margin-left:266.149323pt;margin-top:333.760773pt;width:17.8pt;height:14.45pt;mso-position-horizontal-relative:page;mso-position-vertical-relative:page;z-index:-18046976" type="#_x0000_t202" filled="false" stroked="false">
            <v:textbox inset="0,0,0,0">
              <w:txbxContent>
                <w:p>
                  <w:pPr>
                    <w:spacing w:line="199" w:lineRule="auto" w:before="38"/>
                    <w:ind w:left="50" w:right="8" w:hanging="31"/>
                    <w:jc w:val="left"/>
                    <w:rPr>
                      <w:rFonts w:ascii="Futura-CondensedMedium"/>
                      <w:sz w:val="11"/>
                    </w:rPr>
                  </w:pPr>
                  <w:r>
                    <w:rPr>
                      <w:rFonts w:ascii="Futura-CondensedMedium"/>
                      <w:color w:val="231F20"/>
                      <w:sz w:val="11"/>
                    </w:rPr>
                    <w:t>Macedon </w:t>
                  </w:r>
                  <w:r>
                    <w:rPr>
                      <w:rFonts w:ascii="Futura-CondensedMedium"/>
                      <w:color w:val="231F20"/>
                      <w:w w:val="105"/>
                      <w:sz w:val="11"/>
                    </w:rPr>
                    <w:t>Ranges</w:t>
                  </w:r>
                </w:p>
              </w:txbxContent>
            </v:textbox>
            <w10:wrap type="none"/>
          </v:shape>
        </w:pict>
      </w:r>
      <w:r>
        <w:rPr/>
        <w:pict>
          <v:shape style="position:absolute;margin-left:237.491058pt;margin-top:336.835144pt;width:17.25pt;height:8.8pt;mso-position-horizontal-relative:page;mso-position-vertical-relative:page;z-index:-18046464"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Hepburn</w:t>
                  </w:r>
                </w:p>
              </w:txbxContent>
            </v:textbox>
            <w10:wrap type="none"/>
          </v:shape>
        </w:pict>
      </w:r>
      <w:r>
        <w:rPr/>
        <w:pict>
          <v:shape style="position:absolute;margin-left:317.735291pt;margin-top:337.50766pt;width:22.95pt;height:8.8pt;mso-position-horizontal-relative:page;mso-position-vertical-relative:page;z-index:-18045952"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Murrindindi</w:t>
                  </w:r>
                </w:p>
              </w:txbxContent>
            </v:textbox>
            <w10:wrap type="none"/>
          </v:shape>
        </w:pict>
      </w:r>
      <w:r>
        <w:rPr/>
        <w:pict>
          <v:shape style="position:absolute;margin-left:458.969421pt;margin-top:338.892242pt;width:28.1pt;height:8.8pt;mso-position-horizontal-relative:page;mso-position-vertical-relative:page;z-index:-18045440"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East Gippsland</w:t>
                  </w:r>
                </w:p>
              </w:txbxContent>
            </v:textbox>
            <w10:wrap type="none"/>
          </v:shape>
        </w:pict>
      </w:r>
      <w:r>
        <w:rPr/>
        <w:pict>
          <v:shape style="position:absolute;margin-left:170.764984pt;margin-top:345.97345pt;width:13.1pt;height:8.8pt;mso-position-horizontal-relative:page;mso-position-vertical-relative:page;z-index:-18044928"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Ararat</w:t>
                  </w:r>
                </w:p>
              </w:txbxContent>
            </v:textbox>
            <w10:wrap type="none"/>
          </v:shape>
        </w:pict>
      </w:r>
      <w:r>
        <w:rPr/>
        <w:pict>
          <v:shape style="position:absolute;margin-left:123.57579pt;margin-top:346.436859pt;width:21.35pt;height:14.45pt;mso-position-horizontal-relative:page;mso-position-vertical-relative:page;z-index:-18044416" type="#_x0000_t202" filled="false" stroked="false">
            <v:textbox inset="0,0,0,0">
              <w:txbxContent>
                <w:p>
                  <w:pPr>
                    <w:spacing w:line="199" w:lineRule="auto" w:before="38"/>
                    <w:ind w:left="20" w:right="10" w:firstLine="33"/>
                    <w:jc w:val="left"/>
                    <w:rPr>
                      <w:rFonts w:ascii="Futura-CondensedMedium"/>
                      <w:sz w:val="11"/>
                    </w:rPr>
                  </w:pPr>
                  <w:r>
                    <w:rPr>
                      <w:rFonts w:ascii="Futura-CondensedMedium"/>
                      <w:color w:val="231F20"/>
                      <w:w w:val="105"/>
                      <w:sz w:val="11"/>
                    </w:rPr>
                    <w:t>Southern </w:t>
                  </w:r>
                  <w:r>
                    <w:rPr>
                      <w:rFonts w:ascii="Futura-CondensedMedium"/>
                      <w:color w:val="231F20"/>
                      <w:sz w:val="11"/>
                    </w:rPr>
                    <w:t>Grampians</w:t>
                  </w:r>
                </w:p>
              </w:txbxContent>
            </v:textbox>
            <w10:wrap type="none"/>
          </v:shape>
        </w:pict>
      </w:r>
      <w:r>
        <w:rPr/>
        <w:pict>
          <v:shape style="position:absolute;margin-left:242.989868pt;margin-top:356.682861pt;width:21.05pt;height:8.8pt;mso-position-horizontal-relative:page;mso-position-vertical-relative:page;z-index:-18043904"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Moorabool</w:t>
                  </w:r>
                </w:p>
              </w:txbxContent>
            </v:textbox>
            <w10:wrap type="none"/>
          </v:shape>
        </w:pict>
      </w:r>
      <w:r>
        <w:rPr/>
        <w:pict>
          <v:shape style="position:absolute;margin-left:386.6315pt;margin-top:368.929443pt;width:20.95pt;height:8.8pt;mso-position-horizontal-relative:page;mso-position-vertical-relative:page;z-index:-18043392"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Wellington</w:t>
                  </w:r>
                </w:p>
              </w:txbxContent>
            </v:textbox>
            <w10:wrap type="none"/>
          </v:shape>
        </w:pict>
      </w:r>
      <w:r>
        <w:rPr/>
        <w:pict>
          <v:shape style="position:absolute;margin-left:221.729309pt;margin-top:370.30838pt;width:14.5pt;height:14.45pt;mso-position-horizontal-relative:page;mso-position-vertical-relative:page;z-index:-18042880" type="#_x0000_t202" filled="false" stroked="false">
            <v:textbox inset="0,0,0,0">
              <w:txbxContent>
                <w:p>
                  <w:pPr>
                    <w:spacing w:line="199" w:lineRule="auto" w:before="38"/>
                    <w:ind w:left="27" w:right="5" w:hanging="7"/>
                    <w:jc w:val="left"/>
                    <w:rPr>
                      <w:rFonts w:ascii="Futura-CondensedMedium"/>
                      <w:sz w:val="11"/>
                    </w:rPr>
                  </w:pPr>
                  <w:r>
                    <w:rPr>
                      <w:rFonts w:ascii="Futura-CondensedMedium"/>
                      <w:color w:val="231F20"/>
                      <w:sz w:val="11"/>
                    </w:rPr>
                    <w:t>Golden </w:t>
                  </w:r>
                  <w:r>
                    <w:rPr>
                      <w:rFonts w:ascii="Futura-CondensedMedium"/>
                      <w:color w:val="231F20"/>
                      <w:w w:val="105"/>
                      <w:sz w:val="11"/>
                    </w:rPr>
                    <w:t>Plains</w:t>
                  </w:r>
                </w:p>
              </w:txbxContent>
            </v:textbox>
            <w10:wrap type="none"/>
          </v:shape>
        </w:pict>
      </w:r>
      <w:r>
        <w:rPr/>
        <w:pict>
          <v:shape style="position:absolute;margin-left:90.67334pt;margin-top:373.105835pt;width:15.55pt;height:8.8pt;mso-position-horizontal-relative:page;mso-position-vertical-relative:page;z-index:-18042368"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Glenelg</w:t>
                  </w:r>
                </w:p>
              </w:txbxContent>
            </v:textbox>
            <w10:wrap type="none"/>
          </v:shape>
        </w:pict>
      </w:r>
      <w:r>
        <w:rPr/>
        <w:pict>
          <v:shape style="position:absolute;margin-left:252.390594pt;margin-top:379.1427pt;width:16.6pt;height:14.45pt;mso-position-horizontal-relative:page;mso-position-vertical-relative:page;z-index:-18041856" type="#_x0000_t202" filled="false" stroked="false">
            <v:textbox inset="0,0,0,0">
              <w:txbxContent>
                <w:p>
                  <w:pPr>
                    <w:spacing w:line="199" w:lineRule="auto" w:before="38"/>
                    <w:ind w:left="20" w:right="7" w:firstLine="13"/>
                    <w:jc w:val="left"/>
                    <w:rPr>
                      <w:rFonts w:ascii="Futura-CondensedMedium"/>
                      <w:sz w:val="11"/>
                    </w:rPr>
                  </w:pPr>
                  <w:r>
                    <w:rPr>
                      <w:rFonts w:ascii="Futura-CondensedMedium"/>
                      <w:color w:val="231F20"/>
                      <w:w w:val="105"/>
                      <w:sz w:val="11"/>
                    </w:rPr>
                    <w:t>Greater </w:t>
                  </w:r>
                  <w:r>
                    <w:rPr>
                      <w:rFonts w:ascii="Futura-CondensedMedium"/>
                      <w:color w:val="231F20"/>
                      <w:sz w:val="11"/>
                    </w:rPr>
                    <w:t>Geelong</w:t>
                  </w:r>
                </w:p>
              </w:txbxContent>
            </v:textbox>
            <w10:wrap type="none"/>
          </v:shape>
        </w:pict>
      </w:r>
      <w:r>
        <w:rPr/>
        <w:pict>
          <v:shape style="position:absolute;margin-left:346.749573pt;margin-top:381.53772pt;width:18.05pt;height:8.8pt;mso-position-horizontal-relative:page;mso-position-vertical-relative:page;z-index:-18041344"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Baw Baw</w:t>
                  </w:r>
                </w:p>
              </w:txbxContent>
            </v:textbox>
            <w10:wrap type="none"/>
          </v:shape>
        </w:pict>
      </w:r>
      <w:r>
        <w:rPr/>
        <w:pict>
          <v:shape style="position:absolute;margin-left:152.720062pt;margin-top:389.477936pt;width:13.8pt;height:8.8pt;mso-position-horizontal-relative:page;mso-position-vertical-relative:page;z-index:-18040832"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Moyne</w:t>
                  </w:r>
                </w:p>
              </w:txbxContent>
            </v:textbox>
            <w10:wrap type="none"/>
          </v:shape>
        </w:pict>
      </w:r>
      <w:r>
        <w:rPr/>
        <w:pict>
          <v:shape style="position:absolute;margin-left:182.683792pt;margin-top:397.525513pt;width:24.75pt;height:8.8pt;mso-position-horizontal-relative:page;mso-position-vertical-relative:page;z-index:-18040320"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Corangamite</w:t>
                  </w:r>
                </w:p>
              </w:txbxContent>
            </v:textbox>
            <w10:wrap type="none"/>
          </v:shape>
        </w:pict>
      </w:r>
      <w:r>
        <w:rPr/>
        <w:pict>
          <v:shape style="position:absolute;margin-left:238.915222pt;margin-top:397.661163pt;width:11.45pt;height:14.45pt;mso-position-horizontal-relative:page;mso-position-vertical-relative:page;z-index:-18039808" type="#_x0000_t202" filled="false" stroked="false">
            <v:textbox inset="0,0,0,0">
              <w:txbxContent>
                <w:p>
                  <w:pPr>
                    <w:spacing w:line="199" w:lineRule="auto" w:before="38"/>
                    <w:ind w:left="20" w:right="4" w:firstLine="32"/>
                    <w:jc w:val="left"/>
                    <w:rPr>
                      <w:rFonts w:ascii="Futura-CondensedMedium"/>
                      <w:sz w:val="11"/>
                    </w:rPr>
                  </w:pPr>
                  <w:r>
                    <w:rPr>
                      <w:rFonts w:ascii="Futura-CondensedMedium"/>
                      <w:color w:val="231F20"/>
                      <w:w w:val="105"/>
                      <w:sz w:val="11"/>
                    </w:rPr>
                    <w:t>Surf </w:t>
                  </w:r>
                  <w:r>
                    <w:rPr>
                      <w:rFonts w:ascii="Futura-CondensedMedium"/>
                      <w:color w:val="231F20"/>
                      <w:sz w:val="11"/>
                    </w:rPr>
                    <w:t>Coast</w:t>
                  </w:r>
                </w:p>
              </w:txbxContent>
            </v:textbox>
            <w10:wrap type="none"/>
          </v:shape>
        </w:pict>
      </w:r>
      <w:r>
        <w:rPr/>
        <w:pict>
          <v:shape style="position:absolute;margin-left:366.800751pt;margin-top:398.294098pt;width:15.35pt;height:8.8pt;mso-position-horizontal-relative:page;mso-position-vertical-relative:page;z-index:-18039296"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Latrobe</w:t>
                  </w:r>
                </w:p>
              </w:txbxContent>
            </v:textbox>
            <w10:wrap type="none"/>
          </v:shape>
        </w:pict>
      </w:r>
      <w:r>
        <w:rPr/>
        <w:pict>
          <v:shape style="position:absolute;margin-left:213.478256pt;margin-top:411.162354pt;width:13.1pt;height:14.45pt;mso-position-horizontal-relative:page;mso-position-vertical-relative:page;z-index:-18038784" type="#_x0000_t202" filled="false" stroked="false">
            <v:textbox inset="0,0,0,0">
              <w:txbxContent>
                <w:p>
                  <w:pPr>
                    <w:spacing w:line="199" w:lineRule="auto" w:before="38"/>
                    <w:ind w:left="20" w:right="1" w:firstLine="30"/>
                    <w:jc w:val="left"/>
                    <w:rPr>
                      <w:rFonts w:ascii="Futura-CondensedMedium"/>
                      <w:sz w:val="11"/>
                    </w:rPr>
                  </w:pPr>
                  <w:r>
                    <w:rPr>
                      <w:rFonts w:ascii="Futura-CondensedMedium"/>
                      <w:color w:val="231F20"/>
                      <w:w w:val="105"/>
                      <w:sz w:val="11"/>
                    </w:rPr>
                    <w:t>Colac </w:t>
                  </w:r>
                  <w:r>
                    <w:rPr>
                      <w:rFonts w:ascii="Futura-CondensedMedium"/>
                      <w:color w:val="231F20"/>
                      <w:sz w:val="11"/>
                    </w:rPr>
                    <w:t>Otway</w:t>
                  </w:r>
                </w:p>
              </w:txbxContent>
            </v:textbox>
            <w10:wrap type="none"/>
          </v:shape>
        </w:pict>
      </w:r>
      <w:r>
        <w:rPr/>
        <w:pict>
          <v:shape style="position:absolute;margin-left:321.179443pt;margin-top:411.830383pt;width:11.45pt;height:14.45pt;mso-position-horizontal-relative:page;mso-position-vertical-relative:page;z-index:-18038272" type="#_x0000_t202" filled="false" stroked="false">
            <v:textbox inset="0,0,0,0">
              <w:txbxContent>
                <w:p>
                  <w:pPr>
                    <w:spacing w:line="199" w:lineRule="auto" w:before="38"/>
                    <w:ind w:left="20" w:right="0" w:firstLine="27"/>
                    <w:jc w:val="left"/>
                    <w:rPr>
                      <w:rFonts w:ascii="Futura-CondensedMedium"/>
                      <w:sz w:val="11"/>
                    </w:rPr>
                  </w:pPr>
                  <w:r>
                    <w:rPr>
                      <w:rFonts w:ascii="Futura-CondensedMedium"/>
                      <w:color w:val="231F20"/>
                      <w:w w:val="105"/>
                      <w:sz w:val="11"/>
                    </w:rPr>
                    <w:t>Bass </w:t>
                  </w:r>
                  <w:r>
                    <w:rPr>
                      <w:rFonts w:ascii="Futura-CondensedMedium"/>
                      <w:color w:val="231F20"/>
                      <w:sz w:val="11"/>
                    </w:rPr>
                    <w:t>Coast</w:t>
                  </w:r>
                </w:p>
              </w:txbxContent>
            </v:textbox>
            <w10:wrap type="none"/>
          </v:shape>
        </w:pict>
      </w:r>
      <w:r>
        <w:rPr/>
        <w:pict>
          <v:shape style="position:absolute;margin-left:258.163879pt;margin-top:413.422913pt;width:23.9pt;height:8.8pt;mso-position-horizontal-relative:page;mso-position-vertical-relative:page;z-index:-18037760"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Queenscliffe</w:t>
                  </w:r>
                </w:p>
              </w:txbxContent>
            </v:textbox>
            <w10:wrap type="none"/>
          </v:shape>
        </w:pict>
      </w:r>
      <w:r>
        <w:rPr/>
        <w:pict>
          <v:shape style="position:absolute;margin-left:343.771301pt;margin-top:416.096008pt;width:19.7pt;height:14.45pt;mso-position-horizontal-relative:page;mso-position-vertical-relative:page;z-index:-18037248" type="#_x0000_t202" filled="false" stroked="false">
            <v:textbox inset="0,0,0,0">
              <w:txbxContent>
                <w:p>
                  <w:pPr>
                    <w:spacing w:line="199" w:lineRule="auto" w:before="38"/>
                    <w:ind w:left="20" w:right="8" w:firstLine="87"/>
                    <w:jc w:val="left"/>
                    <w:rPr>
                      <w:rFonts w:ascii="Futura-CondensedMedium"/>
                      <w:sz w:val="11"/>
                    </w:rPr>
                  </w:pPr>
                  <w:r>
                    <w:rPr>
                      <w:rFonts w:ascii="Futura-CondensedMedium"/>
                      <w:color w:val="231F20"/>
                      <w:w w:val="105"/>
                      <w:sz w:val="11"/>
                    </w:rPr>
                    <w:t>South </w:t>
                  </w:r>
                  <w:r>
                    <w:rPr>
                      <w:rFonts w:ascii="Futura-CondensedMedium"/>
                      <w:color w:val="231F20"/>
                      <w:sz w:val="11"/>
                    </w:rPr>
                    <w:t>Gippsland</w:t>
                  </w:r>
                </w:p>
              </w:txbxContent>
            </v:textbox>
            <w10:wrap type="none"/>
          </v:shape>
        </w:pict>
      </w:r>
      <w:r>
        <w:rPr/>
        <w:pict>
          <v:shape style="position:absolute;margin-left:138.87413pt;margin-top:418.509155pt;width:26.2pt;height:8.8pt;mso-position-horizontal-relative:page;mso-position-vertical-relative:page;z-index:-18036736" type="#_x0000_t202" filled="false" stroked="false">
            <v:textbox inset="0,0,0,0">
              <w:txbxContent>
                <w:p>
                  <w:pPr>
                    <w:spacing w:before="19"/>
                    <w:ind w:left="20" w:right="0" w:firstLine="0"/>
                    <w:jc w:val="left"/>
                    <w:rPr>
                      <w:rFonts w:ascii="Futura-CondensedMedium"/>
                      <w:sz w:val="11"/>
                    </w:rPr>
                  </w:pPr>
                  <w:r>
                    <w:rPr>
                      <w:rFonts w:ascii="Futura-CondensedMedium"/>
                      <w:color w:val="231F20"/>
                      <w:w w:val="105"/>
                      <w:sz w:val="11"/>
                    </w:rPr>
                    <w:t>Warrnambool</w:t>
                  </w:r>
                </w:p>
              </w:txbxContent>
            </v:textbox>
            <w10:wrap type="none"/>
          </v:shape>
        </w:pict>
      </w:r>
      <w:r>
        <w:rPr/>
        <w:pict>
          <v:shape style="position:absolute;margin-left:264.570709pt;margin-top:506.706787pt;width:19.2pt;height:8.35pt;mso-position-horizontal-relative:page;mso-position-vertical-relative:page;z-index:-18036224"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Whittlesea</w:t>
                  </w:r>
                </w:p>
              </w:txbxContent>
            </v:textbox>
            <w10:wrap type="none"/>
          </v:shape>
        </w:pict>
      </w:r>
      <w:r>
        <w:rPr/>
        <w:pict>
          <v:shape style="position:absolute;margin-left:212.989151pt;margin-top:519.125366pt;width:11.75pt;height:8.35pt;mso-position-horizontal-relative:page;mso-position-vertical-relative:page;z-index:-18035712"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Hume</w:t>
                  </w:r>
                </w:p>
              </w:txbxContent>
            </v:textbox>
            <w10:wrap type="none"/>
          </v:shape>
        </w:pict>
      </w:r>
      <w:r>
        <w:rPr/>
        <w:pict>
          <v:shape style="position:absolute;margin-left:304.840149pt;margin-top:527.028564pt;width:18.150pt;height:8.35pt;mso-position-horizontal-relative:page;mso-position-vertical-relative:page;z-index:-18035200"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Nillumbik</w:t>
                  </w:r>
                </w:p>
              </w:txbxContent>
            </v:textbox>
            <w10:wrap type="none"/>
          </v:shape>
        </w:pict>
      </w:r>
      <w:r>
        <w:rPr/>
        <w:pict>
          <v:shape style="position:absolute;margin-left:164.484573pt;margin-top:548.514709pt;width:13.3pt;height:8.35pt;mso-position-horizontal-relative:page;mso-position-vertical-relative:page;z-index:-18034688"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Melton</w:t>
                  </w:r>
                </w:p>
              </w:txbxContent>
            </v:textbox>
            <w10:wrap type="none"/>
          </v:shape>
        </w:pict>
      </w:r>
      <w:r>
        <w:rPr/>
        <w:pict>
          <v:shape style="position:absolute;margin-left:225.808136pt;margin-top:552.013184pt;width:27.2pt;height:20.25pt;mso-position-horizontal-relative:page;mso-position-vertical-relative:page;z-index:-18034176" type="#_x0000_t202" filled="false" stroked="false">
            <v:textbox inset="0,0,0,0">
              <w:txbxContent>
                <w:p>
                  <w:pPr>
                    <w:spacing w:line="130" w:lineRule="atLeast" w:before="15"/>
                    <w:ind w:left="20" w:right="0" w:firstLine="190"/>
                    <w:jc w:val="left"/>
                    <w:rPr>
                      <w:rFonts w:ascii="Futura-CondensedMedium"/>
                      <w:sz w:val="10"/>
                    </w:rPr>
                  </w:pPr>
                  <w:r>
                    <w:rPr>
                      <w:rFonts w:ascii="Futura-CondensedMedium"/>
                      <w:w w:val="105"/>
                      <w:sz w:val="10"/>
                    </w:rPr>
                    <w:t>Moreland Moonee</w:t>
                  </w:r>
                </w:p>
                <w:p>
                  <w:pPr>
                    <w:spacing w:line="107" w:lineRule="exact" w:before="0"/>
                    <w:ind w:left="51" w:right="0" w:firstLine="0"/>
                    <w:jc w:val="left"/>
                    <w:rPr>
                      <w:rFonts w:ascii="Futura-CondensedMedium"/>
                      <w:sz w:val="10"/>
                    </w:rPr>
                  </w:pPr>
                  <w:r>
                    <w:rPr>
                      <w:rFonts w:ascii="Futura-CondensedMedium"/>
                      <w:w w:val="105"/>
                      <w:sz w:val="10"/>
                    </w:rPr>
                    <w:t>Valley</w:t>
                  </w:r>
                </w:p>
              </w:txbxContent>
            </v:textbox>
            <w10:wrap type="none"/>
          </v:shape>
        </w:pict>
      </w:r>
      <w:r>
        <w:rPr/>
        <w:pict>
          <v:shape style="position:absolute;margin-left:255.661163pt;margin-top:553.546387pt;width:15.15pt;height:8.35pt;mso-position-horizontal-relative:page;mso-position-vertical-relative:page;z-index:-18033664"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Darebin</w:t>
                  </w:r>
                </w:p>
              </w:txbxContent>
            </v:textbox>
            <w10:wrap type="none"/>
          </v:shape>
        </w:pict>
      </w:r>
      <w:r>
        <w:rPr/>
        <w:pict>
          <v:shape style="position:absolute;margin-left:273.232605pt;margin-top:558.335754pt;width:36.950pt;height:18.150pt;mso-position-horizontal-relative:page;mso-position-vertical-relative:page;z-index:-18033152"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Banyule</w:t>
                  </w:r>
                </w:p>
                <w:p>
                  <w:pPr>
                    <w:spacing w:before="73"/>
                    <w:ind w:left="279" w:right="0" w:firstLine="0"/>
                    <w:jc w:val="left"/>
                    <w:rPr>
                      <w:rFonts w:ascii="Futura-CondensedMedium"/>
                      <w:sz w:val="10"/>
                    </w:rPr>
                  </w:pPr>
                  <w:r>
                    <w:rPr>
                      <w:rFonts w:ascii="Futura-CondensedMedium"/>
                      <w:w w:val="105"/>
                      <w:sz w:val="10"/>
                    </w:rPr>
                    <w:t>Manningham</w:t>
                  </w:r>
                </w:p>
              </w:txbxContent>
            </v:textbox>
            <w10:wrap type="none"/>
          </v:shape>
        </w:pict>
      </w:r>
      <w:r>
        <w:rPr/>
        <w:pict>
          <v:shape style="position:absolute;margin-left:401.153809pt;margin-top:558.983826pt;width:23.9pt;height:8.35pt;mso-position-horizontal-relative:page;mso-position-vertical-relative:page;z-index:-18032640"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Yarra Ranges</w:t>
                  </w:r>
                </w:p>
              </w:txbxContent>
            </v:textbox>
            <w10:wrap type="none"/>
          </v:shape>
        </w:pict>
      </w:r>
      <w:r>
        <w:rPr/>
        <w:pict>
          <v:shape style="position:absolute;margin-left:204.379929pt;margin-top:565.585632pt;width:18.2pt;height:8.35pt;mso-position-horizontal-relative:page;mso-position-vertical-relative:page;z-index:-18032128"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Brimbank</w:t>
                  </w:r>
                </w:p>
              </w:txbxContent>
            </v:textbox>
            <w10:wrap type="none"/>
          </v:shape>
        </w:pict>
      </w:r>
      <w:r>
        <w:rPr/>
        <w:pict>
          <v:shape style="position:absolute;margin-left:217.825912pt;margin-top:575.980957pt;width:44.15pt;height:14.8pt;mso-position-horizontal-relative:page;mso-position-vertical-relative:page;z-index:-18031616" type="#_x0000_t202" filled="false" stroked="false">
            <v:textbox inset="0,0,0,0">
              <w:txbxContent>
                <w:p>
                  <w:pPr>
                    <w:tabs>
                      <w:tab w:pos="686" w:val="left" w:leader="none"/>
                    </w:tabs>
                    <w:spacing w:line="252" w:lineRule="auto" w:before="22"/>
                    <w:ind w:left="406" w:right="17" w:hanging="387"/>
                    <w:jc w:val="left"/>
                    <w:rPr>
                      <w:rFonts w:ascii="Futura-CondensedMedium"/>
                      <w:sz w:val="10"/>
                    </w:rPr>
                  </w:pPr>
                  <w:r>
                    <w:rPr>
                      <w:rFonts w:ascii="Futura-CondensedMedium"/>
                      <w:w w:val="105"/>
                      <w:sz w:val="10"/>
                    </w:rPr>
                    <w:t>Maribyrnong</w:t>
                    <w:tab/>
                  </w:r>
                  <w:r>
                    <w:rPr>
                      <w:rFonts w:ascii="Futura-CondensedMedium"/>
                      <w:spacing w:val="-5"/>
                      <w:w w:val="105"/>
                      <w:sz w:val="10"/>
                    </w:rPr>
                    <w:t>Yarra </w:t>
                  </w:r>
                  <w:r>
                    <w:rPr>
                      <w:rFonts w:ascii="Futura-CondensedMedium"/>
                      <w:w w:val="105"/>
                      <w:sz w:val="10"/>
                    </w:rPr>
                    <w:t>Melbourne</w:t>
                  </w:r>
                </w:p>
              </w:txbxContent>
            </v:textbox>
            <w10:wrap type="none"/>
          </v:shape>
        </w:pict>
      </w:r>
      <w:r>
        <w:rPr/>
        <w:pict>
          <v:shape style="position:absolute;margin-left:308.354431pt;margin-top:580.475281pt;width:20.95pt;height:8.35pt;mso-position-horizontal-relative:page;mso-position-vertical-relative:page;z-index:-18031104"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Maroondah</w:t>
                  </w:r>
                </w:p>
              </w:txbxContent>
            </v:textbox>
            <w10:wrap type="none"/>
          </v:shape>
        </w:pict>
      </w:r>
      <w:r>
        <w:rPr/>
        <w:pict>
          <v:shape style="position:absolute;margin-left:261.77298pt;margin-top:581.855652pt;width:21.45pt;height:8.35pt;mso-position-horizontal-relative:page;mso-position-vertical-relative:page;z-index:-18030592"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Boroondara</w:t>
                  </w:r>
                </w:p>
              </w:txbxContent>
            </v:textbox>
            <w10:wrap type="none"/>
          </v:shape>
        </w:pict>
      </w:r>
      <w:r>
        <w:rPr/>
        <w:pict>
          <v:shape style="position:absolute;margin-left:283.259125pt;margin-top:587.735657pt;width:20.55pt;height:8.35pt;mso-position-horizontal-relative:page;mso-position-vertical-relative:page;z-index:-18030080"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Whitehorse</w:t>
                  </w:r>
                </w:p>
              </w:txbxContent>
            </v:textbox>
            <w10:wrap type="none"/>
          </v:shape>
        </w:pict>
      </w:r>
      <w:r>
        <w:rPr/>
        <w:pict>
          <v:shape style="position:absolute;margin-left:208.816254pt;margin-top:589.864258pt;width:44.8pt;height:13.2pt;mso-position-horizontal-relative:page;mso-position-vertical-relative:page;z-index:-18029568" type="#_x0000_t202" filled="false" stroked="false">
            <v:textbox inset="0,0,0,0">
              <w:txbxContent>
                <w:p>
                  <w:pPr>
                    <w:spacing w:line="110" w:lineRule="exact" w:before="22"/>
                    <w:ind w:left="0" w:right="54" w:firstLine="0"/>
                    <w:jc w:val="right"/>
                    <w:rPr>
                      <w:rFonts w:ascii="Futura-CondensedMedium"/>
                      <w:sz w:val="10"/>
                    </w:rPr>
                  </w:pPr>
                  <w:r>
                    <w:rPr>
                      <w:rFonts w:ascii="Futura-CondensedMedium"/>
                      <w:spacing w:val="-1"/>
                      <w:w w:val="105"/>
                      <w:sz w:val="10"/>
                    </w:rPr>
                    <w:t>Port</w:t>
                  </w:r>
                </w:p>
                <w:p>
                  <w:pPr>
                    <w:tabs>
                      <w:tab w:pos="646" w:val="left" w:leader="none"/>
                    </w:tabs>
                    <w:spacing w:line="110" w:lineRule="exact" w:before="0"/>
                    <w:ind w:left="0" w:right="17" w:firstLine="0"/>
                    <w:jc w:val="right"/>
                    <w:rPr>
                      <w:rFonts w:ascii="Futura-CondensedMedium"/>
                      <w:sz w:val="10"/>
                    </w:rPr>
                  </w:pPr>
                  <w:r>
                    <w:rPr>
                      <w:rFonts w:ascii="Futura-CondensedMedium"/>
                      <w:w w:val="105"/>
                      <w:sz w:val="10"/>
                    </w:rPr>
                    <w:t>Hobsons</w:t>
                  </w:r>
                  <w:r>
                    <w:rPr>
                      <w:rFonts w:ascii="Futura-CondensedMedium"/>
                      <w:spacing w:val="-2"/>
                      <w:w w:val="105"/>
                      <w:sz w:val="10"/>
                    </w:rPr>
                    <w:t> </w:t>
                  </w:r>
                  <w:r>
                    <w:rPr>
                      <w:rFonts w:ascii="Futura-CondensedMedium"/>
                      <w:w w:val="105"/>
                      <w:sz w:val="10"/>
                    </w:rPr>
                    <w:t>Bay</w:t>
                    <w:tab/>
                  </w:r>
                  <w:r>
                    <w:rPr>
                      <w:rFonts w:ascii="Futura-CondensedMedium"/>
                      <w:spacing w:val="-2"/>
                      <w:w w:val="105"/>
                      <w:sz w:val="10"/>
                    </w:rPr>
                    <w:t>Phillip</w:t>
                  </w:r>
                </w:p>
              </w:txbxContent>
            </v:textbox>
            <w10:wrap type="none"/>
          </v:shape>
        </w:pict>
      </w:r>
      <w:r>
        <w:rPr/>
        <w:pict>
          <v:shape style="position:absolute;margin-left:254.812881pt;margin-top:592.930725pt;width:22.6pt;height:18.9pt;mso-position-horizontal-relative:page;mso-position-vertical-relative:page;z-index:-18029056" type="#_x0000_t202" filled="false" stroked="false">
            <v:textbox inset="0,0,0,0">
              <w:txbxContent>
                <w:p>
                  <w:pPr>
                    <w:spacing w:before="22"/>
                    <w:ind w:left="0" w:right="31" w:firstLine="0"/>
                    <w:jc w:val="right"/>
                    <w:rPr>
                      <w:rFonts w:ascii="Futura-CondensedMedium"/>
                      <w:sz w:val="10"/>
                    </w:rPr>
                  </w:pPr>
                  <w:r>
                    <w:rPr>
                      <w:rFonts w:ascii="Futura-CondensedMedium"/>
                      <w:spacing w:val="-2"/>
                      <w:w w:val="105"/>
                      <w:sz w:val="10"/>
                    </w:rPr>
                    <w:t>Stonnington</w:t>
                  </w:r>
                </w:p>
                <w:p>
                  <w:pPr>
                    <w:spacing w:before="88"/>
                    <w:ind w:left="0" w:right="17" w:firstLine="0"/>
                    <w:jc w:val="right"/>
                    <w:rPr>
                      <w:rFonts w:ascii="Futura-CondensedMedium"/>
                      <w:sz w:val="10"/>
                    </w:rPr>
                  </w:pPr>
                  <w:r>
                    <w:rPr>
                      <w:rFonts w:ascii="Futura-CondensedMedium"/>
                      <w:w w:val="105"/>
                      <w:sz w:val="10"/>
                    </w:rPr>
                    <w:t>Glen</w:t>
                  </w:r>
                  <w:r>
                    <w:rPr>
                      <w:rFonts w:ascii="Futura-CondensedMedium"/>
                      <w:spacing w:val="-5"/>
                      <w:w w:val="105"/>
                      <w:sz w:val="10"/>
                    </w:rPr>
                    <w:t> </w:t>
                  </w:r>
                  <w:r>
                    <w:rPr>
                      <w:rFonts w:ascii="Futura-CondensedMedium"/>
                      <w:w w:val="105"/>
                      <w:sz w:val="10"/>
                    </w:rPr>
                    <w:t>Eira</w:t>
                  </w:r>
                </w:p>
              </w:txbxContent>
            </v:textbox>
            <w10:wrap type="none"/>
          </v:shape>
        </w:pict>
      </w:r>
      <w:r>
        <w:rPr/>
        <w:pict>
          <v:shape style="position:absolute;margin-left:158.256851pt;margin-top:605.386169pt;width:18.75pt;height:8.35pt;mso-position-horizontal-relative:page;mso-position-vertical-relative:page;z-index:-18028544"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Wyndham</w:t>
                  </w:r>
                </w:p>
              </w:txbxContent>
            </v:textbox>
            <w10:wrap type="none"/>
          </v:shape>
        </w:pict>
      </w:r>
      <w:r>
        <w:rPr/>
        <w:pict>
          <v:shape style="position:absolute;margin-left:312.748596pt;margin-top:604.421936pt;width:10.3pt;height:8.35pt;mso-position-horizontal-relative:page;mso-position-vertical-relative:page;z-index:-18028032"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Knox</w:t>
                  </w:r>
                </w:p>
              </w:txbxContent>
            </v:textbox>
            <w10:wrap type="none"/>
          </v:shape>
        </w:pict>
      </w:r>
      <w:r>
        <w:rPr/>
        <w:pict>
          <v:shape style="position:absolute;margin-left:283.296021pt;margin-top:605.675903pt;width:14.9pt;height:8.35pt;mso-position-horizontal-relative:page;mso-position-vertical-relative:page;z-index:-18027520"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Monash</w:t>
                  </w:r>
                </w:p>
              </w:txbxContent>
            </v:textbox>
            <w10:wrap type="none"/>
          </v:shape>
        </w:pict>
      </w:r>
      <w:r>
        <w:rPr/>
        <w:pict>
          <v:shape style="position:absolute;margin-left:250.582031pt;margin-top:619.980713pt;width:14.85pt;height:8.35pt;mso-position-horizontal-relative:page;mso-position-vertical-relative:page;z-index:-18027008"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Bayside</w:t>
                  </w:r>
                </w:p>
              </w:txbxContent>
            </v:textbox>
            <w10:wrap type="none"/>
          </v:shape>
        </w:pict>
      </w:r>
      <w:r>
        <w:rPr/>
        <w:pict>
          <v:shape style="position:absolute;margin-left:272.510773pt;margin-top:629.543579pt;width:16.3500pt;height:8.35pt;mso-position-horizontal-relative:page;mso-position-vertical-relative:page;z-index:-18026496"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Kingston</w:t>
                  </w:r>
                </w:p>
              </w:txbxContent>
            </v:textbox>
            <w10:wrap type="none"/>
          </v:shape>
        </w:pict>
      </w:r>
      <w:r>
        <w:rPr/>
        <w:pict>
          <v:shape style="position:absolute;margin-left:293.069641pt;margin-top:634.016785pt;width:21pt;height:13.65pt;mso-position-horizontal-relative:page;mso-position-vertical-relative:page;z-index:-18025984" type="#_x0000_t202" filled="false" stroked="false">
            <v:textbox inset="0,0,0,0">
              <w:txbxContent>
                <w:p>
                  <w:pPr>
                    <w:spacing w:line="206" w:lineRule="auto" w:before="36"/>
                    <w:ind w:left="20" w:right="0" w:firstLine="55"/>
                    <w:jc w:val="left"/>
                    <w:rPr>
                      <w:rFonts w:ascii="Futura-CondensedMedium"/>
                      <w:sz w:val="10"/>
                    </w:rPr>
                  </w:pPr>
                  <w:r>
                    <w:rPr>
                      <w:rFonts w:ascii="Futura-CondensedMedium"/>
                      <w:w w:val="105"/>
                      <w:sz w:val="10"/>
                    </w:rPr>
                    <w:t>Greater Dandenong</w:t>
                  </w:r>
                </w:p>
              </w:txbxContent>
            </v:textbox>
            <w10:wrap type="none"/>
          </v:shape>
        </w:pict>
      </w:r>
      <w:r>
        <w:rPr/>
        <w:pict>
          <v:shape style="position:absolute;margin-left:381.200867pt;margin-top:658.743286pt;width:15.9pt;height:8.35pt;mso-position-horizontal-relative:page;mso-position-vertical-relative:page;z-index:-18025472"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Cardinia</w:t>
                  </w:r>
                </w:p>
              </w:txbxContent>
            </v:textbox>
            <w10:wrap type="none"/>
          </v:shape>
        </w:pict>
      </w:r>
      <w:r>
        <w:rPr/>
        <w:pict>
          <v:shape style="position:absolute;margin-left:323.296753pt;margin-top:662.700134pt;width:11.45pt;height:8.35pt;mso-position-horizontal-relative:page;mso-position-vertical-relative:page;z-index:-18024960"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Casey</w:t>
                  </w:r>
                </w:p>
              </w:txbxContent>
            </v:textbox>
            <w10:wrap type="none"/>
          </v:shape>
        </w:pict>
      </w:r>
      <w:r>
        <w:rPr/>
        <w:pict>
          <v:shape style="position:absolute;margin-left:289.882019pt;margin-top:674.286255pt;width:18.45pt;height:8.35pt;mso-position-horizontal-relative:page;mso-position-vertical-relative:page;z-index:-18024448"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Frankston</w:t>
                  </w:r>
                </w:p>
              </w:txbxContent>
            </v:textbox>
            <w10:wrap type="none"/>
          </v:shape>
        </w:pict>
      </w:r>
      <w:r>
        <w:rPr/>
        <w:pict>
          <v:shape style="position:absolute;margin-left:251.135254pt;margin-top:738.765808pt;width:38.35pt;height:8.35pt;mso-position-horizontal-relative:page;mso-position-vertical-relative:page;z-index:-18023936" type="#_x0000_t202" filled="false" stroked="false">
            <v:textbox inset="0,0,0,0">
              <w:txbxContent>
                <w:p>
                  <w:pPr>
                    <w:spacing w:before="22"/>
                    <w:ind w:left="20" w:right="0" w:firstLine="0"/>
                    <w:jc w:val="left"/>
                    <w:rPr>
                      <w:rFonts w:ascii="Futura-CondensedMedium"/>
                      <w:sz w:val="10"/>
                    </w:rPr>
                  </w:pPr>
                  <w:r>
                    <w:rPr>
                      <w:rFonts w:ascii="Futura-CondensedMedium"/>
                      <w:w w:val="105"/>
                      <w:sz w:val="10"/>
                    </w:rPr>
                    <w:t>Mornington Peninsula</w:t>
                  </w:r>
                </w:p>
              </w:txbxContent>
            </v:textbox>
            <w10:wrap type="none"/>
          </v:shape>
        </w:pict>
      </w:r>
      <w:r>
        <w:rPr/>
        <w:pict>
          <v:shape style="position:absolute;margin-left:41.519699pt;margin-top:808.958191pt;width:7.9pt;height:15.1pt;mso-position-horizontal-relative:page;mso-position-vertical-relative:page;z-index:-18023424" type="#_x0000_t202" filled="false" stroked="false">
            <v:textbox inset="0,0,0,0">
              <w:txbxContent>
                <w:p>
                  <w:pPr>
                    <w:spacing w:before="28"/>
                    <w:ind w:left="20" w:right="0" w:firstLine="0"/>
                    <w:jc w:val="left"/>
                    <w:rPr>
                      <w:rFonts w:ascii="Europa-Bold"/>
                      <w:b/>
                      <w:sz w:val="20"/>
                    </w:rPr>
                  </w:pPr>
                  <w:r>
                    <w:rPr>
                      <w:rFonts w:ascii="Europa-Bold"/>
                      <w:b/>
                      <w:color w:val="FFFFFF"/>
                      <w:sz w:val="20"/>
                    </w:rPr>
                    <w:t>4</w:t>
                  </w:r>
                </w:p>
              </w:txbxContent>
            </v:textbox>
            <w10:wrap type="none"/>
          </v:shape>
        </w:pict>
      </w:r>
      <w:r>
        <w:rPr/>
        <w:pict>
          <v:shape style="position:absolute;margin-left:212.027603pt;margin-top:809.548218pt;width:221.95pt;height:14.25pt;mso-position-horizontal-relative:page;mso-position-vertical-relative:page;z-index:-18022912" type="#_x0000_t202" filled="false" stroked="false">
            <v:textbox inset="0,0,0,0">
              <w:txbxContent>
                <w:p>
                  <w:pPr>
                    <w:pStyle w:val="BodyText"/>
                    <w:tabs>
                      <w:tab w:pos="1811" w:val="left" w:leader="none"/>
                      <w:tab w:pos="4010" w:val="left" w:leader="none"/>
                    </w:tabs>
                    <w:spacing w:before="16"/>
                    <w:ind w:left="20"/>
                  </w:pPr>
                  <w:r>
                    <w:rPr>
                      <w:color w:val="FFFFFF"/>
                      <w:spacing w:val="19"/>
                    </w:rPr>
                    <w:t>M</w:t>
                  </w:r>
                  <w:r>
                    <w:rPr>
                      <w:color w:val="FFFFFF"/>
                    </w:rPr>
                    <w:t> </w:t>
                  </w:r>
                  <w:r>
                    <w:rPr>
                      <w:color w:val="FFFFFF"/>
                      <w:spacing w:val="19"/>
                    </w:rPr>
                    <w:t>U</w:t>
                  </w:r>
                  <w:r>
                    <w:rPr>
                      <w:color w:val="FFFFFF"/>
                    </w:rPr>
                    <w:t> </w:t>
                  </w:r>
                  <w:r>
                    <w:rPr>
                      <w:color w:val="FFFFFF"/>
                      <w:spacing w:val="19"/>
                    </w:rPr>
                    <w:t>N</w:t>
                  </w:r>
                  <w:r>
                    <w:rPr>
                      <w:color w:val="FFFFFF"/>
                    </w:rPr>
                    <w:t> </w:t>
                  </w:r>
                  <w:r>
                    <w:rPr>
                      <w:color w:val="FFFFFF"/>
                      <w:spacing w:val="19"/>
                    </w:rPr>
                    <w:t>I</w:t>
                  </w:r>
                  <w:r>
                    <w:rPr>
                      <w:color w:val="FFFFFF"/>
                    </w:rPr>
                    <w:t> </w:t>
                  </w:r>
                  <w:r>
                    <w:rPr>
                      <w:color w:val="FFFFFF"/>
                      <w:spacing w:val="19"/>
                    </w:rPr>
                    <w:t>C</w:t>
                  </w:r>
                  <w:r>
                    <w:rPr>
                      <w:color w:val="FFFFFF"/>
                    </w:rPr>
                    <w:t> </w:t>
                  </w:r>
                  <w:r>
                    <w:rPr>
                      <w:color w:val="FFFFFF"/>
                      <w:spacing w:val="19"/>
                    </w:rPr>
                    <w:t>I</w:t>
                  </w:r>
                  <w:r>
                    <w:rPr>
                      <w:color w:val="FFFFFF"/>
                    </w:rPr>
                    <w:t> P</w:t>
                  </w:r>
                  <w:r>
                    <w:rPr>
                      <w:color w:val="FFFFFF"/>
                      <w:spacing w:val="12"/>
                    </w:rPr>
                    <w:t> </w:t>
                  </w:r>
                  <w:r>
                    <w:rPr>
                      <w:color w:val="FFFFFF"/>
                      <w:spacing w:val="19"/>
                    </w:rPr>
                    <w:t>A</w:t>
                  </w:r>
                  <w:r>
                    <w:rPr>
                      <w:color w:val="FFFFFF"/>
                    </w:rPr>
                    <w:t> L</w:t>
                    <w:tab/>
                  </w:r>
                  <w:r>
                    <w:rPr>
                      <w:color w:val="FFFFFF"/>
                      <w:spacing w:val="19"/>
                    </w:rPr>
                    <w:t>A</w:t>
                  </w:r>
                  <w:r>
                    <w:rPr>
                      <w:color w:val="FFFFFF"/>
                    </w:rPr>
                    <w:t> </w:t>
                  </w:r>
                  <w:r>
                    <w:rPr>
                      <w:color w:val="FFFFFF"/>
                      <w:spacing w:val="19"/>
                    </w:rPr>
                    <w:t>S</w:t>
                  </w:r>
                  <w:r>
                    <w:rPr>
                      <w:color w:val="FFFFFF"/>
                    </w:rPr>
                    <w:t> </w:t>
                  </w:r>
                  <w:r>
                    <w:rPr>
                      <w:color w:val="FFFFFF"/>
                      <w:spacing w:val="19"/>
                    </w:rPr>
                    <w:t>S</w:t>
                  </w:r>
                  <w:r>
                    <w:rPr>
                      <w:color w:val="FFFFFF"/>
                    </w:rPr>
                    <w:t> </w:t>
                  </w:r>
                  <w:r>
                    <w:rPr>
                      <w:color w:val="FFFFFF"/>
                      <w:spacing w:val="19"/>
                    </w:rPr>
                    <w:t>O</w:t>
                  </w:r>
                  <w:r>
                    <w:rPr>
                      <w:color w:val="FFFFFF"/>
                    </w:rPr>
                    <w:t> </w:t>
                  </w:r>
                  <w:r>
                    <w:rPr>
                      <w:color w:val="FFFFFF"/>
                      <w:spacing w:val="19"/>
                    </w:rPr>
                    <w:t>C</w:t>
                  </w:r>
                  <w:r>
                    <w:rPr>
                      <w:color w:val="FFFFFF"/>
                    </w:rPr>
                    <w:t> </w:t>
                  </w:r>
                  <w:r>
                    <w:rPr>
                      <w:color w:val="FFFFFF"/>
                      <w:spacing w:val="19"/>
                    </w:rPr>
                    <w:t>I</w:t>
                  </w:r>
                  <w:r>
                    <w:rPr>
                      <w:color w:val="FFFFFF"/>
                    </w:rPr>
                    <w:t> A</w:t>
                  </w:r>
                  <w:r>
                    <w:rPr>
                      <w:color w:val="FFFFFF"/>
                      <w:spacing w:val="14"/>
                    </w:rPr>
                    <w:t> </w:t>
                  </w:r>
                  <w:r>
                    <w:rPr>
                      <w:color w:val="FFFFFF"/>
                      <w:spacing w:val="19"/>
                    </w:rPr>
                    <w:t>T</w:t>
                  </w:r>
                  <w:r>
                    <w:rPr>
                      <w:color w:val="FFFFFF"/>
                    </w:rPr>
                    <w:t> </w:t>
                  </w:r>
                  <w:r>
                    <w:rPr>
                      <w:color w:val="FFFFFF"/>
                      <w:spacing w:val="19"/>
                    </w:rPr>
                    <w:t>I</w:t>
                  </w:r>
                  <w:r>
                    <w:rPr>
                      <w:color w:val="FFFFFF"/>
                    </w:rPr>
                    <w:t> </w:t>
                  </w:r>
                  <w:r>
                    <w:rPr>
                      <w:color w:val="FFFFFF"/>
                      <w:spacing w:val="19"/>
                    </w:rPr>
                    <w:t>O</w:t>
                  </w:r>
                  <w:r>
                    <w:rPr>
                      <w:color w:val="FFFFFF"/>
                    </w:rPr>
                    <w:t> N</w:t>
                    <w:tab/>
                  </w:r>
                  <w:r>
                    <w:rPr>
                      <w:color w:val="FFFFFF"/>
                      <w:spacing w:val="19"/>
                    </w:rPr>
                    <w:t>O</w:t>
                  </w:r>
                  <w:r>
                    <w:rPr>
                      <w:color w:val="FFFFFF"/>
                    </w:rPr>
                    <w:t> F</w:t>
                  </w:r>
                  <w:r>
                    <w:rPr>
                      <w:color w:val="FFFFFF"/>
                      <w:spacing w:val="19"/>
                    </w:rPr>
                    <w:t> </w:t>
                  </w:r>
                </w:p>
              </w:txbxContent>
            </v:textbox>
            <w10:wrap type="none"/>
          </v:shape>
        </w:pict>
      </w:r>
      <w:r>
        <w:rPr/>
        <w:pict>
          <v:shape style="position:absolute;margin-left:438.397614pt;margin-top:809.548218pt;width:73.8pt;height:14.25pt;mso-position-horizontal-relative:page;mso-position-vertical-relative:page;z-index:-18022400" type="#_x0000_t202" filled="false" stroked="false">
            <v:textbox inset="0,0,0,0">
              <w:txbxContent>
                <w:p>
                  <w:pPr>
                    <w:pStyle w:val="BodyText"/>
                    <w:spacing w:before="16"/>
                    <w:ind w:left="20"/>
                  </w:pPr>
                  <w:r>
                    <w:rPr>
                      <w:color w:val="FFFFFF"/>
                    </w:rPr>
                    <w:t>V I C T O R I A </w:t>
                  </w:r>
                </w:p>
              </w:txbxContent>
            </v:textbox>
            <w10:wrap type="none"/>
          </v:shape>
        </w:pict>
      </w:r>
      <w:r>
        <w:rPr/>
        <w:pict>
          <v:shape style="position:absolute;margin-left:0pt;margin-top:.000015pt;width:595.3pt;height:97.6pt;mso-position-horizontal-relative:page;mso-position-vertical-relative:page;z-index:-1802188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1580" w:bottom="0" w:left="420" w:right="480"/>
        </w:sectPr>
      </w:pPr>
    </w:p>
    <w:p>
      <w:pPr>
        <w:rPr>
          <w:sz w:val="2"/>
          <w:szCs w:val="2"/>
        </w:rPr>
      </w:pPr>
      <w:r>
        <w:rPr/>
        <w:pict>
          <v:group style="position:absolute;margin-left:0pt;margin-top:.000015pt;width:595.3pt;height:97.6pt;mso-position-horizontal-relative:page;mso-position-vertical-relative:page;z-index:-18021376" coordorigin="0,0" coordsize="11906,1952">
            <v:rect style="position:absolute;left:0;top:0;width:11906;height:1952" filled="true" fillcolor="#09333f" stroked="false">
              <v:fill type="solid"/>
            </v:rect>
            <v:shape style="position:absolute;left:9021;top:1015;width:2034;height:669" type="#_x0000_t75" stroked="false">
              <v:imagedata r:id="rId8" o:title=""/>
            </v:shape>
            <v:shape style="position:absolute;left:0;top:0;width:2;height:1952" coordorigin="0,0" coordsize="0,1952" path="m0,0l0,1952e" filled="true" fillcolor="#09333f" stroked="false">
              <v:path arrowok="t"/>
              <v:fill type="solid"/>
            </v:shape>
            <w10:wrap type="none"/>
          </v:group>
        </w:pict>
      </w:r>
      <w:r>
        <w:rPr/>
        <w:pict>
          <v:shape style="position:absolute;margin-left:84.039398pt;margin-top:120.794815pt;width:446.45pt;height:81.1pt;mso-position-horizontal-relative:page;mso-position-vertical-relative:page;z-index:-18020864" type="#_x0000_t202" filled="false" stroked="false">
            <v:textbox inset="0,0,0,0">
              <w:txbxContent>
                <w:p>
                  <w:pPr>
                    <w:spacing w:line="199" w:lineRule="auto" w:before="74"/>
                    <w:ind w:left="20" w:right="16" w:firstLine="0"/>
                    <w:jc w:val="left"/>
                    <w:rPr>
                      <w:sz w:val="36"/>
                    </w:rPr>
                  </w:pPr>
                  <w:r>
                    <w:rPr>
                      <w:color w:val="09333F"/>
                      <w:spacing w:val="-8"/>
                      <w:sz w:val="36"/>
                    </w:rPr>
                    <w:t>The </w:t>
                  </w:r>
                  <w:r>
                    <w:rPr>
                      <w:color w:val="09333F"/>
                      <w:spacing w:val="-14"/>
                      <w:sz w:val="36"/>
                    </w:rPr>
                    <w:t>MAV </w:t>
                  </w:r>
                  <w:r>
                    <w:rPr>
                      <w:color w:val="09333F"/>
                      <w:spacing w:val="-9"/>
                      <w:sz w:val="36"/>
                    </w:rPr>
                    <w:t>was </w:t>
                  </w:r>
                  <w:r>
                    <w:rPr>
                      <w:color w:val="09333F"/>
                      <w:spacing w:val="-11"/>
                      <w:sz w:val="36"/>
                    </w:rPr>
                    <w:t>incorporated </w:t>
                  </w:r>
                  <w:r>
                    <w:rPr>
                      <w:color w:val="09333F"/>
                      <w:spacing w:val="-7"/>
                      <w:sz w:val="36"/>
                    </w:rPr>
                    <w:t>in </w:t>
                  </w:r>
                  <w:r>
                    <w:rPr>
                      <w:color w:val="09333F"/>
                      <w:spacing w:val="-15"/>
                      <w:sz w:val="36"/>
                    </w:rPr>
                    <w:t>1907 </w:t>
                  </w:r>
                  <w:r>
                    <w:rPr>
                      <w:color w:val="09333F"/>
                      <w:spacing w:val="-8"/>
                      <w:sz w:val="36"/>
                    </w:rPr>
                    <w:t>by </w:t>
                  </w:r>
                  <w:r>
                    <w:rPr>
                      <w:color w:val="09333F"/>
                      <w:spacing w:val="-6"/>
                      <w:sz w:val="36"/>
                    </w:rPr>
                    <w:t>an Act </w:t>
                  </w:r>
                  <w:r>
                    <w:rPr>
                      <w:color w:val="09333F"/>
                      <w:spacing w:val="-9"/>
                      <w:sz w:val="36"/>
                    </w:rPr>
                    <w:t>of </w:t>
                  </w:r>
                  <w:r>
                    <w:rPr>
                      <w:color w:val="09333F"/>
                      <w:spacing w:val="-15"/>
                      <w:sz w:val="36"/>
                    </w:rPr>
                    <w:t>State </w:t>
                  </w:r>
                  <w:r>
                    <w:rPr>
                      <w:color w:val="09333F"/>
                      <w:spacing w:val="-12"/>
                      <w:sz w:val="36"/>
                    </w:rPr>
                    <w:t>Parliament. </w:t>
                  </w:r>
                  <w:r>
                    <w:rPr>
                      <w:color w:val="09333F"/>
                      <w:spacing w:val="-7"/>
                      <w:sz w:val="36"/>
                    </w:rPr>
                    <w:t>The </w:t>
                  </w:r>
                  <w:r>
                    <w:rPr>
                      <w:color w:val="09333F"/>
                      <w:spacing w:val="-6"/>
                      <w:sz w:val="36"/>
                    </w:rPr>
                    <w:t>Act </w:t>
                  </w:r>
                  <w:r>
                    <w:rPr>
                      <w:color w:val="09333F"/>
                      <w:spacing w:val="-8"/>
                      <w:sz w:val="36"/>
                    </w:rPr>
                    <w:t>defines </w:t>
                  </w:r>
                  <w:r>
                    <w:rPr>
                      <w:color w:val="09333F"/>
                      <w:spacing w:val="-7"/>
                      <w:sz w:val="36"/>
                    </w:rPr>
                    <w:t>our </w:t>
                  </w:r>
                  <w:r>
                    <w:rPr>
                      <w:color w:val="09333F"/>
                      <w:spacing w:val="-10"/>
                      <w:sz w:val="36"/>
                    </w:rPr>
                    <w:t>purpose, sets </w:t>
                  </w:r>
                  <w:r>
                    <w:rPr>
                      <w:color w:val="09333F"/>
                      <w:spacing w:val="-7"/>
                      <w:sz w:val="36"/>
                    </w:rPr>
                    <w:t>out </w:t>
                  </w:r>
                  <w:r>
                    <w:rPr>
                      <w:color w:val="09333F"/>
                      <w:spacing w:val="-8"/>
                      <w:sz w:val="36"/>
                    </w:rPr>
                    <w:t>how </w:t>
                  </w:r>
                  <w:r>
                    <w:rPr>
                      <w:color w:val="09333F"/>
                      <w:spacing w:val="-7"/>
                      <w:sz w:val="36"/>
                    </w:rPr>
                    <w:t>we </w:t>
                  </w:r>
                  <w:r>
                    <w:rPr>
                      <w:color w:val="09333F"/>
                      <w:spacing w:val="-10"/>
                      <w:sz w:val="36"/>
                    </w:rPr>
                    <w:t>operate </w:t>
                  </w:r>
                  <w:r>
                    <w:rPr>
                      <w:color w:val="09333F"/>
                      <w:spacing w:val="-7"/>
                      <w:sz w:val="36"/>
                    </w:rPr>
                    <w:t>and </w:t>
                  </w:r>
                  <w:r>
                    <w:rPr>
                      <w:color w:val="09333F"/>
                      <w:spacing w:val="-10"/>
                      <w:sz w:val="36"/>
                    </w:rPr>
                    <w:t>empowers </w:t>
                  </w:r>
                  <w:r>
                    <w:rPr>
                      <w:color w:val="09333F"/>
                      <w:spacing w:val="-7"/>
                      <w:sz w:val="36"/>
                    </w:rPr>
                    <w:t>our </w:t>
                  </w:r>
                  <w:r>
                    <w:rPr>
                      <w:color w:val="09333F"/>
                      <w:spacing w:val="-9"/>
                      <w:sz w:val="36"/>
                    </w:rPr>
                    <w:t>members to </w:t>
                  </w:r>
                  <w:r>
                    <w:rPr>
                      <w:color w:val="09333F"/>
                      <w:spacing w:val="-12"/>
                      <w:sz w:val="36"/>
                    </w:rPr>
                    <w:t>make </w:t>
                  </w:r>
                  <w:r>
                    <w:rPr>
                      <w:color w:val="09333F"/>
                      <w:spacing w:val="-9"/>
                      <w:sz w:val="36"/>
                    </w:rPr>
                    <w:t>rules to </w:t>
                  </w:r>
                  <w:r>
                    <w:rPr>
                      <w:color w:val="09333F"/>
                      <w:spacing w:val="-10"/>
                      <w:sz w:val="36"/>
                    </w:rPr>
                    <w:t>further clarify </w:t>
                  </w:r>
                  <w:r>
                    <w:rPr>
                      <w:color w:val="09333F"/>
                      <w:spacing w:val="-7"/>
                      <w:sz w:val="36"/>
                    </w:rPr>
                    <w:t>our </w:t>
                  </w:r>
                  <w:r>
                    <w:rPr>
                      <w:color w:val="09333F"/>
                      <w:spacing w:val="-10"/>
                      <w:sz w:val="36"/>
                    </w:rPr>
                    <w:t>role </w:t>
                  </w:r>
                  <w:r>
                    <w:rPr>
                      <w:color w:val="09333F"/>
                      <w:spacing w:val="-7"/>
                      <w:sz w:val="36"/>
                    </w:rPr>
                    <w:t>and </w:t>
                  </w:r>
                  <w:r>
                    <w:rPr>
                      <w:color w:val="09333F"/>
                      <w:spacing w:val="-10"/>
                      <w:sz w:val="36"/>
                    </w:rPr>
                    <w:t>processes.</w:t>
                  </w:r>
                </w:p>
              </w:txbxContent>
            </v:textbox>
            <w10:wrap type="none"/>
          </v:shape>
        </w:pict>
      </w:r>
      <w:r>
        <w:rPr/>
        <w:pict>
          <v:shape style="position:absolute;margin-left:84.039398pt;margin-top:209.925308pt;width:216.3pt;height:429.3pt;mso-position-horizontal-relative:page;mso-position-vertical-relative:page;z-index:-18020352" type="#_x0000_t202" filled="false" stroked="false">
            <v:textbox inset="0,0,0,0">
              <w:txbxContent>
                <w:p>
                  <w:pPr>
                    <w:pStyle w:val="BodyText"/>
                    <w:spacing w:line="247" w:lineRule="auto" w:before="16"/>
                    <w:ind w:left="20" w:right="76"/>
                  </w:pPr>
                  <w:r>
                    <w:rPr>
                      <w:color w:val="231F20"/>
                    </w:rPr>
                    <w:t>The Act requires the MAV to set rules for the regulation of proceedings, subscriptions and other matters affecting the management of the Association.</w:t>
                  </w:r>
                </w:p>
                <w:p>
                  <w:pPr>
                    <w:pStyle w:val="BodyText"/>
                    <w:spacing w:line="247" w:lineRule="auto" w:before="110"/>
                    <w:ind w:left="20" w:right="99"/>
                  </w:pPr>
                  <w:r>
                    <w:rPr>
                      <w:color w:val="231F20"/>
                    </w:rPr>
                    <w:t>Each member council must appoint a councillor as its </w:t>
                  </w:r>
                  <w:r>
                    <w:rPr>
                      <w:color w:val="231F20"/>
                      <w:spacing w:val="-4"/>
                    </w:rPr>
                    <w:t>MAV </w:t>
                  </w:r>
                  <w:r>
                    <w:rPr>
                      <w:color w:val="231F20"/>
                    </w:rPr>
                    <w:t>representative. These representatives generally come together twice a year </w:t>
                  </w:r>
                  <w:r>
                    <w:rPr>
                      <w:color w:val="231F20"/>
                      <w:spacing w:val="-3"/>
                    </w:rPr>
                    <w:t>to </w:t>
                  </w:r>
                  <w:r>
                    <w:rPr>
                      <w:color w:val="231F20"/>
                    </w:rPr>
                    <w:t>form </w:t>
                  </w:r>
                  <w:r>
                    <w:rPr>
                      <w:color w:val="231F20"/>
                      <w:spacing w:val="-4"/>
                    </w:rPr>
                    <w:t>State</w:t>
                  </w:r>
                  <w:r>
                    <w:rPr>
                      <w:color w:val="231F20"/>
                      <w:spacing w:val="-6"/>
                    </w:rPr>
                    <w:t> </w:t>
                  </w:r>
                  <w:r>
                    <w:rPr>
                      <w:color w:val="231F20"/>
                    </w:rPr>
                    <w:t>Council,</w:t>
                  </w:r>
                  <w:r>
                    <w:rPr>
                      <w:color w:val="231F20"/>
                      <w:spacing w:val="-6"/>
                    </w:rPr>
                    <w:t> </w:t>
                  </w:r>
                  <w:r>
                    <w:rPr>
                      <w:color w:val="231F20"/>
                    </w:rPr>
                    <w:t>at</w:t>
                  </w:r>
                  <w:r>
                    <w:rPr>
                      <w:color w:val="231F20"/>
                      <w:spacing w:val="-6"/>
                    </w:rPr>
                    <w:t> </w:t>
                  </w:r>
                  <w:r>
                    <w:rPr>
                      <w:color w:val="231F20"/>
                    </w:rPr>
                    <w:t>which</w:t>
                  </w:r>
                  <w:r>
                    <w:rPr>
                      <w:color w:val="231F20"/>
                      <w:spacing w:val="-5"/>
                    </w:rPr>
                    <w:t> </w:t>
                  </w:r>
                  <w:r>
                    <w:rPr>
                      <w:color w:val="231F20"/>
                    </w:rPr>
                    <w:t>the</w:t>
                  </w:r>
                  <w:r>
                    <w:rPr>
                      <w:color w:val="231F20"/>
                      <w:spacing w:val="-6"/>
                    </w:rPr>
                    <w:t> </w:t>
                  </w:r>
                  <w:r>
                    <w:rPr>
                      <w:color w:val="231F20"/>
                    </w:rPr>
                    <w:t>policy</w:t>
                  </w:r>
                  <w:r>
                    <w:rPr>
                      <w:color w:val="231F20"/>
                      <w:spacing w:val="-6"/>
                    </w:rPr>
                    <w:t> </w:t>
                  </w:r>
                  <w:r>
                    <w:rPr>
                      <w:color w:val="231F20"/>
                    </w:rPr>
                    <w:t>direction</w:t>
                  </w:r>
                  <w:r>
                    <w:rPr>
                      <w:color w:val="231F20"/>
                      <w:spacing w:val="-6"/>
                    </w:rPr>
                    <w:t> </w:t>
                  </w:r>
                  <w:r>
                    <w:rPr>
                      <w:color w:val="231F20"/>
                    </w:rPr>
                    <w:t>of</w:t>
                  </w:r>
                  <w:r>
                    <w:rPr>
                      <w:color w:val="231F20"/>
                      <w:spacing w:val="-6"/>
                    </w:rPr>
                    <w:t> </w:t>
                  </w:r>
                  <w:r>
                    <w:rPr>
                      <w:color w:val="231F20"/>
                    </w:rPr>
                    <w:t>the </w:t>
                  </w:r>
                  <w:r>
                    <w:rPr>
                      <w:color w:val="231F20"/>
                      <w:spacing w:val="-4"/>
                    </w:rPr>
                    <w:t>MAV </w:t>
                  </w:r>
                  <w:r>
                    <w:rPr>
                      <w:color w:val="231F20"/>
                    </w:rPr>
                    <w:t>is set, including through the endorsement of a </w:t>
                  </w:r>
                  <w:r>
                    <w:rPr>
                      <w:color w:val="231F20"/>
                      <w:spacing w:val="-3"/>
                    </w:rPr>
                    <w:t>Strategic Work </w:t>
                  </w:r>
                  <w:r>
                    <w:rPr>
                      <w:color w:val="231F20"/>
                    </w:rPr>
                    <w:t>Plan. </w:t>
                  </w:r>
                  <w:r>
                    <w:rPr>
                      <w:color w:val="231F20"/>
                      <w:spacing w:val="-3"/>
                    </w:rPr>
                    <w:t>Details </w:t>
                  </w:r>
                  <w:r>
                    <w:rPr>
                      <w:color w:val="231F20"/>
                    </w:rPr>
                    <w:t>of </w:t>
                  </w:r>
                  <w:r>
                    <w:rPr>
                      <w:color w:val="231F20"/>
                      <w:spacing w:val="-4"/>
                    </w:rPr>
                    <w:t>State </w:t>
                  </w:r>
                  <w:r>
                    <w:rPr>
                      <w:color w:val="231F20"/>
                    </w:rPr>
                    <w:t>Council resolutions for the reporting period are </w:t>
                  </w:r>
                  <w:r>
                    <w:rPr>
                      <w:color w:val="231F20"/>
                      <w:spacing w:val="-3"/>
                    </w:rPr>
                    <w:t>available </w:t>
                  </w:r>
                  <w:r>
                    <w:rPr>
                      <w:color w:val="231F20"/>
                    </w:rPr>
                    <w:t>at </w:t>
                  </w:r>
                  <w:r>
                    <w:rPr>
                      <w:color w:val="231F20"/>
                      <w:spacing w:val="-3"/>
                    </w:rPr>
                    <w:t>mav.asn.au.</w:t>
                  </w:r>
                </w:p>
                <w:p>
                  <w:pPr>
                    <w:spacing w:before="199"/>
                    <w:ind w:left="20" w:right="0" w:firstLine="0"/>
                    <w:jc w:val="left"/>
                    <w:rPr>
                      <w:rFonts w:ascii="Europa-Bold"/>
                      <w:b/>
                      <w:sz w:val="30"/>
                    </w:rPr>
                  </w:pPr>
                  <w:r>
                    <w:rPr>
                      <w:rFonts w:ascii="Europa-Bold"/>
                      <w:b/>
                      <w:color w:val="09333F"/>
                      <w:sz w:val="30"/>
                    </w:rPr>
                    <w:t>MAV Board</w:t>
                  </w:r>
                </w:p>
                <w:p>
                  <w:pPr>
                    <w:pStyle w:val="BodyText"/>
                    <w:spacing w:line="247" w:lineRule="auto" w:before="93"/>
                    <w:ind w:left="20" w:right="325"/>
                  </w:pPr>
                  <w:r>
                    <w:rPr>
                      <w:color w:val="231F20"/>
                    </w:rPr>
                    <w:t>The MAV Board consists of 13 members who are elected for a two-year term. Twelve board members are elected to represent different</w:t>
                  </w:r>
                </w:p>
                <w:p>
                  <w:pPr>
                    <w:pStyle w:val="BodyText"/>
                    <w:spacing w:line="247" w:lineRule="auto" w:before="0"/>
                    <w:ind w:left="20" w:right="76"/>
                  </w:pPr>
                  <w:r>
                    <w:rPr>
                      <w:color w:val="231F20"/>
                    </w:rPr>
                    <w:t>regions of Victoria. They are elected by the MAV representatives from the councils of each region. The 13th member of the board is the President, who is popularly elected by the representatives of all member councils.</w:t>
                  </w:r>
                </w:p>
                <w:p>
                  <w:pPr>
                    <w:pStyle w:val="BodyText"/>
                    <w:spacing w:line="247" w:lineRule="auto" w:before="105"/>
                    <w:ind w:left="20" w:right="14"/>
                  </w:pPr>
                  <w:r>
                    <w:rPr>
                      <w:color w:val="231F20"/>
                    </w:rPr>
                    <w:t>The </w:t>
                  </w:r>
                  <w:r>
                    <w:rPr>
                      <w:color w:val="231F20"/>
                      <w:spacing w:val="-4"/>
                    </w:rPr>
                    <w:t>MAV </w:t>
                  </w:r>
                  <w:r>
                    <w:rPr>
                      <w:color w:val="231F20"/>
                    </w:rPr>
                    <w:t>Board sets and </w:t>
                  </w:r>
                  <w:r>
                    <w:rPr>
                      <w:color w:val="231F20"/>
                      <w:spacing w:val="-3"/>
                    </w:rPr>
                    <w:t>evaluates </w:t>
                  </w:r>
                  <w:r>
                    <w:rPr>
                      <w:color w:val="231F20"/>
                    </w:rPr>
                    <w:t>directions, priorities and performance standards for the </w:t>
                  </w:r>
                  <w:r>
                    <w:rPr>
                      <w:color w:val="231F20"/>
                      <w:spacing w:val="-8"/>
                    </w:rPr>
                    <w:t>MAV, </w:t>
                  </w:r>
                  <w:r>
                    <w:rPr>
                      <w:color w:val="231F20"/>
                    </w:rPr>
                    <w:t>appoints and monitors the performance of the CEO and defines the </w:t>
                  </w:r>
                  <w:r>
                    <w:rPr>
                      <w:color w:val="231F20"/>
                      <w:spacing w:val="-3"/>
                    </w:rPr>
                    <w:t>detail </w:t>
                  </w:r>
                  <w:r>
                    <w:rPr>
                      <w:color w:val="231F20"/>
                    </w:rPr>
                    <w:t>of policies, objectives and strategies determined by </w:t>
                  </w:r>
                  <w:r>
                    <w:rPr>
                      <w:color w:val="231F20"/>
                      <w:spacing w:val="-4"/>
                    </w:rPr>
                    <w:t>State </w:t>
                  </w:r>
                  <w:r>
                    <w:rPr>
                      <w:color w:val="231F20"/>
                    </w:rPr>
                    <w:t>Council.</w:t>
                  </w:r>
                  <w:r>
                    <w:rPr>
                      <w:color w:val="231F20"/>
                      <w:spacing w:val="-37"/>
                    </w:rPr>
                    <w:t> </w:t>
                  </w:r>
                  <w:r>
                    <w:rPr>
                      <w:color w:val="231F20"/>
                    </w:rPr>
                    <w:t>Board members </w:t>
                  </w:r>
                  <w:r>
                    <w:rPr>
                      <w:color w:val="231F20"/>
                      <w:spacing w:val="-3"/>
                    </w:rPr>
                    <w:t>liaise </w:t>
                  </w:r>
                  <w:r>
                    <w:rPr>
                      <w:color w:val="231F20"/>
                    </w:rPr>
                    <w:t>with the </w:t>
                  </w:r>
                  <w:r>
                    <w:rPr>
                      <w:color w:val="231F20"/>
                      <w:spacing w:val="-4"/>
                    </w:rPr>
                    <w:t>MAV </w:t>
                  </w:r>
                  <w:r>
                    <w:rPr>
                      <w:color w:val="231F20"/>
                    </w:rPr>
                    <w:t>representatives</w:t>
                  </w:r>
                  <w:r>
                    <w:rPr>
                      <w:color w:val="231F20"/>
                      <w:spacing w:val="-28"/>
                    </w:rPr>
                    <w:t> </w:t>
                  </w:r>
                  <w:r>
                    <w:rPr>
                      <w:color w:val="231F20"/>
                    </w:rPr>
                    <w:t>from their</w:t>
                  </w:r>
                  <w:r>
                    <w:rPr>
                      <w:color w:val="231F20"/>
                      <w:spacing w:val="-1"/>
                    </w:rPr>
                    <w:t> </w:t>
                  </w:r>
                  <w:r>
                    <w:rPr>
                      <w:color w:val="231F20"/>
                    </w:rPr>
                    <w:t>regions.</w:t>
                  </w:r>
                </w:p>
                <w:p>
                  <w:pPr>
                    <w:pStyle w:val="BodyText"/>
                    <w:spacing w:line="247" w:lineRule="auto" w:before="106"/>
                    <w:ind w:left="20" w:right="325"/>
                  </w:pPr>
                  <w:r>
                    <w:rPr>
                      <w:color w:val="231F20"/>
                      <w:spacing w:val="-2"/>
                    </w:rPr>
                    <w:t>The </w:t>
                  </w:r>
                  <w:r>
                    <w:rPr>
                      <w:color w:val="231F20"/>
                      <w:spacing w:val="-4"/>
                    </w:rPr>
                    <w:t>current </w:t>
                  </w:r>
                  <w:r>
                    <w:rPr>
                      <w:color w:val="231F20"/>
                      <w:spacing w:val="-5"/>
                    </w:rPr>
                    <w:t>MAV </w:t>
                  </w:r>
                  <w:r>
                    <w:rPr>
                      <w:color w:val="231F20"/>
                      <w:spacing w:val="-3"/>
                    </w:rPr>
                    <w:t>Board was </w:t>
                  </w:r>
                  <w:r>
                    <w:rPr>
                      <w:color w:val="231F20"/>
                      <w:spacing w:val="-4"/>
                    </w:rPr>
                    <w:t>established </w:t>
                  </w:r>
                  <w:r>
                    <w:rPr>
                      <w:color w:val="231F20"/>
                      <w:spacing w:val="-3"/>
                    </w:rPr>
                    <w:t>in </w:t>
                  </w:r>
                  <w:r>
                    <w:rPr>
                      <w:color w:val="231F20"/>
                      <w:spacing w:val="-4"/>
                    </w:rPr>
                    <w:t>March </w:t>
                  </w:r>
                  <w:r>
                    <w:rPr>
                      <w:color w:val="231F20"/>
                      <w:spacing w:val="-7"/>
                    </w:rPr>
                    <w:t>2019.</w:t>
                  </w:r>
                </w:p>
              </w:txbxContent>
            </v:textbox>
            <w10:wrap type="none"/>
          </v:shape>
        </w:pict>
      </w:r>
      <w:r>
        <w:rPr/>
        <w:pict>
          <v:shape style="position:absolute;margin-left:329.236206pt;margin-top:209.929016pt;width:221.4pt;height:520.3pt;mso-position-horizontal-relative:page;mso-position-vertical-relative:page;z-index:-18019840" type="#_x0000_t202" filled="false" stroked="false">
            <v:textbox inset="0,0,0,0">
              <w:txbxContent>
                <w:p>
                  <w:pPr>
                    <w:pStyle w:val="BodyText"/>
                    <w:spacing w:line="247" w:lineRule="auto" w:before="16"/>
                    <w:ind w:left="20" w:right="-17"/>
                  </w:pPr>
                  <w:r>
                    <w:rPr>
                      <w:color w:val="231F20"/>
                      <w:spacing w:val="-3"/>
                    </w:rPr>
                    <w:t>MAVIB </w:t>
                  </w:r>
                  <w:r>
                    <w:rPr>
                      <w:color w:val="231F20"/>
                    </w:rPr>
                    <w:t>members are appointed by the </w:t>
                  </w:r>
                  <w:r>
                    <w:rPr>
                      <w:color w:val="231F20"/>
                      <w:spacing w:val="-4"/>
                    </w:rPr>
                    <w:t>MAV </w:t>
                  </w:r>
                  <w:r>
                    <w:rPr>
                      <w:color w:val="231F20"/>
                    </w:rPr>
                    <w:t>Board from the insurance industry and local government. The </w:t>
                  </w:r>
                  <w:r>
                    <w:rPr>
                      <w:color w:val="231F20"/>
                      <w:spacing w:val="-4"/>
                    </w:rPr>
                    <w:t>MAV </w:t>
                  </w:r>
                  <w:r>
                    <w:rPr>
                      <w:color w:val="231F20"/>
                    </w:rPr>
                    <w:t>holds an Australian </w:t>
                  </w:r>
                  <w:r>
                    <w:rPr>
                      <w:color w:val="231F20"/>
                      <w:spacing w:val="-3"/>
                    </w:rPr>
                    <w:t>Financial </w:t>
                  </w:r>
                  <w:r>
                    <w:rPr>
                      <w:color w:val="231F20"/>
                    </w:rPr>
                    <w:t>Services Licence </w:t>
                  </w:r>
                  <w:r>
                    <w:rPr>
                      <w:color w:val="231F20"/>
                      <w:spacing w:val="-3"/>
                    </w:rPr>
                    <w:t>(AFSL </w:t>
                  </w:r>
                  <w:r>
                    <w:rPr>
                      <w:color w:val="231F20"/>
                    </w:rPr>
                    <w:t>No </w:t>
                  </w:r>
                  <w:r>
                    <w:rPr>
                      <w:color w:val="231F20"/>
                      <w:spacing w:val="-4"/>
                    </w:rPr>
                    <w:t>27143). </w:t>
                  </w:r>
                  <w:r>
                    <w:rPr>
                      <w:color w:val="231F20"/>
                    </w:rPr>
                    <w:t>The </w:t>
                  </w:r>
                  <w:r>
                    <w:rPr>
                      <w:color w:val="231F20"/>
                      <w:spacing w:val="-4"/>
                    </w:rPr>
                    <w:t>MAV </w:t>
                  </w:r>
                  <w:r>
                    <w:rPr>
                      <w:color w:val="231F20"/>
                    </w:rPr>
                    <w:t>and </w:t>
                  </w:r>
                  <w:r>
                    <w:rPr>
                      <w:color w:val="231F20"/>
                      <w:spacing w:val="-4"/>
                    </w:rPr>
                    <w:t>MAV </w:t>
                  </w:r>
                  <w:r>
                    <w:rPr>
                      <w:color w:val="231F20"/>
                    </w:rPr>
                    <w:t>Insurance </w:t>
                  </w:r>
                  <w:r>
                    <w:rPr>
                      <w:color w:val="231F20"/>
                      <w:spacing w:val="-3"/>
                    </w:rPr>
                    <w:t>have AFSL-compliant </w:t>
                  </w:r>
                  <w:r>
                    <w:rPr>
                      <w:color w:val="231F20"/>
                    </w:rPr>
                    <w:t>processes and activities in place </w:t>
                  </w:r>
                  <w:r>
                    <w:rPr>
                      <w:color w:val="231F20"/>
                      <w:spacing w:val="-3"/>
                    </w:rPr>
                    <w:t>to maintain </w:t>
                  </w:r>
                  <w:r>
                    <w:rPr>
                      <w:color w:val="231F20"/>
                    </w:rPr>
                    <w:t>the highest standards of governance, provide operational efficiency and enhance the future viability of </w:t>
                  </w:r>
                  <w:r>
                    <w:rPr>
                      <w:color w:val="231F20"/>
                      <w:spacing w:val="-4"/>
                    </w:rPr>
                    <w:t>MAV </w:t>
                  </w:r>
                  <w:r>
                    <w:rPr>
                      <w:color w:val="231F20"/>
                    </w:rPr>
                    <w:t>Insurance.</w:t>
                  </w:r>
                </w:p>
                <w:p>
                  <w:pPr>
                    <w:pStyle w:val="BodyText"/>
                    <w:spacing w:line="247" w:lineRule="auto" w:before="106"/>
                    <w:ind w:left="20" w:right="81"/>
                  </w:pPr>
                  <w:r>
                    <w:rPr>
                      <w:color w:val="231F20"/>
                    </w:rPr>
                    <w:t>The MAVIB carries out oversight and management of the operational activities of MAV Insurance. JLT provides claims, risk management and reinsurance placement services. Taylor Fry is the scheme’s actuary. Frontier Advisors provide investment consultant services.</w:t>
                  </w:r>
                </w:p>
                <w:p>
                  <w:pPr>
                    <w:spacing w:before="201"/>
                    <w:ind w:left="20" w:right="0" w:firstLine="0"/>
                    <w:jc w:val="left"/>
                    <w:rPr>
                      <w:rFonts w:ascii="Europa-Bold"/>
                      <w:b/>
                      <w:sz w:val="30"/>
                    </w:rPr>
                  </w:pPr>
                  <w:r>
                    <w:rPr>
                      <w:rFonts w:ascii="Europa-Bold"/>
                      <w:b/>
                      <w:color w:val="09333F"/>
                      <w:sz w:val="30"/>
                    </w:rPr>
                    <w:t>MAV WorkCare Board</w:t>
                  </w:r>
                </w:p>
                <w:p>
                  <w:pPr>
                    <w:pStyle w:val="BodyText"/>
                    <w:spacing w:line="247" w:lineRule="auto" w:before="93"/>
                    <w:ind w:left="20" w:right="9"/>
                  </w:pPr>
                  <w:r>
                    <w:rPr>
                      <w:color w:val="231F20"/>
                    </w:rPr>
                    <w:t>The MAV WorkCare local government workers’ compensation self-insurance scheme was approved by WorkSafe Victoria on 3 May 2017 for an initial three-year period that commenced on 1 November 2017. As the licence holder, the MAV seeks to deliver improved performance by supporting member councils to achieve better outcomes in injury/illness prevention and recovery.</w:t>
                  </w:r>
                </w:p>
                <w:p>
                  <w:pPr>
                    <w:pStyle w:val="BodyText"/>
                    <w:spacing w:line="247" w:lineRule="auto" w:before="105"/>
                    <w:ind w:left="20" w:right="210"/>
                  </w:pPr>
                  <w:r>
                    <w:rPr>
                      <w:color w:val="231F20"/>
                    </w:rPr>
                    <w:t>In October </w:t>
                  </w:r>
                  <w:r>
                    <w:rPr>
                      <w:color w:val="231F20"/>
                      <w:spacing w:val="-7"/>
                    </w:rPr>
                    <w:t>2017, </w:t>
                  </w:r>
                  <w:r>
                    <w:rPr>
                      <w:color w:val="231F20"/>
                    </w:rPr>
                    <w:t>the </w:t>
                  </w:r>
                  <w:r>
                    <w:rPr>
                      <w:color w:val="231F20"/>
                      <w:spacing w:val="-4"/>
                    </w:rPr>
                    <w:t>MAV </w:t>
                  </w:r>
                  <w:r>
                    <w:rPr>
                      <w:color w:val="231F20"/>
                    </w:rPr>
                    <w:t>Board appointed a WorkCare Board </w:t>
                  </w:r>
                  <w:r>
                    <w:rPr>
                      <w:color w:val="231F20"/>
                      <w:spacing w:val="-3"/>
                    </w:rPr>
                    <w:t>to </w:t>
                  </w:r>
                  <w:r>
                    <w:rPr>
                      <w:color w:val="231F20"/>
                    </w:rPr>
                    <w:t>oversee the operations of the Scheme in line with Participation Agreement requirements. The WorkCare Board is comprised of eight members with </w:t>
                  </w:r>
                  <w:r>
                    <w:rPr>
                      <w:color w:val="231F20"/>
                      <w:spacing w:val="-3"/>
                    </w:rPr>
                    <w:t>skills/backgrounds </w:t>
                  </w:r>
                  <w:r>
                    <w:rPr>
                      <w:color w:val="231F20"/>
                    </w:rPr>
                    <w:t>in local government, insurance and</w:t>
                  </w:r>
                  <w:r>
                    <w:rPr>
                      <w:color w:val="231F20"/>
                      <w:spacing w:val="-3"/>
                    </w:rPr>
                    <w:t> </w:t>
                  </w:r>
                  <w:r>
                    <w:rPr>
                      <w:color w:val="231F20"/>
                    </w:rPr>
                    <w:t>risk.</w:t>
                  </w:r>
                </w:p>
                <w:p>
                  <w:pPr>
                    <w:pStyle w:val="BodyText"/>
                    <w:spacing w:line="247" w:lineRule="auto" w:before="107"/>
                    <w:ind w:left="20" w:right="81"/>
                  </w:pPr>
                  <w:r>
                    <w:rPr>
                      <w:color w:val="231F20"/>
                    </w:rPr>
                    <w:t>Jardine Lloyd Thompson (JLT) is the Scheme’s appointed agent for OHS, RTW and claims management services. Finity Consulting is the Scheme’s independent actuary. The Victorian Funds Management Corporation (VFMC) provide investment management services to the Scheme supported by specialist advice from Frontier Advisors.</w:t>
                  </w:r>
                </w:p>
              </w:txbxContent>
            </v:textbox>
            <w10:wrap type="none"/>
          </v:shape>
        </w:pict>
      </w:r>
      <w:r>
        <w:rPr/>
        <w:pict>
          <v:shape style="position:absolute;margin-left:84.039398pt;margin-top:647.524597pt;width:207.9pt;height:129.7pt;mso-position-horizontal-relative:page;mso-position-vertical-relative:page;z-index:-18019328" type="#_x0000_t202" filled="false" stroked="false">
            <v:textbox inset="0,0,0,0">
              <w:txbxContent>
                <w:p>
                  <w:pPr>
                    <w:spacing w:before="32"/>
                    <w:ind w:left="20" w:right="0" w:firstLine="0"/>
                    <w:jc w:val="left"/>
                    <w:rPr>
                      <w:rFonts w:ascii="Europa-Bold"/>
                      <w:b/>
                      <w:sz w:val="30"/>
                    </w:rPr>
                  </w:pPr>
                  <w:r>
                    <w:rPr>
                      <w:rFonts w:ascii="Europa-Bold"/>
                      <w:b/>
                      <w:color w:val="09333F"/>
                      <w:sz w:val="30"/>
                    </w:rPr>
                    <w:t>MAV Insurance Board (MAVIB)</w:t>
                  </w:r>
                </w:p>
                <w:p>
                  <w:pPr>
                    <w:pStyle w:val="BodyText"/>
                    <w:spacing w:line="247" w:lineRule="auto" w:before="93"/>
                    <w:ind w:left="20" w:right="17"/>
                  </w:pPr>
                  <w:r>
                    <w:rPr>
                      <w:color w:val="231F20"/>
                    </w:rPr>
                    <w:t>The </w:t>
                  </w:r>
                  <w:r>
                    <w:rPr>
                      <w:color w:val="231F20"/>
                      <w:spacing w:val="-4"/>
                    </w:rPr>
                    <w:t>MAV </w:t>
                  </w:r>
                  <w:r>
                    <w:rPr>
                      <w:color w:val="231F20"/>
                    </w:rPr>
                    <w:t>Board has delegated authority and responsibility for </w:t>
                  </w:r>
                  <w:r>
                    <w:rPr>
                      <w:color w:val="231F20"/>
                      <w:spacing w:val="-4"/>
                    </w:rPr>
                    <w:t>MAV </w:t>
                  </w:r>
                  <w:r>
                    <w:rPr>
                      <w:color w:val="231F20"/>
                    </w:rPr>
                    <w:t>Insurance </w:t>
                  </w:r>
                  <w:r>
                    <w:rPr>
                      <w:color w:val="231F20"/>
                      <w:spacing w:val="-3"/>
                    </w:rPr>
                    <w:t>to </w:t>
                  </w:r>
                  <w:r>
                    <w:rPr>
                      <w:color w:val="231F20"/>
                    </w:rPr>
                    <w:t>the </w:t>
                  </w:r>
                  <w:r>
                    <w:rPr>
                      <w:color w:val="231F20"/>
                      <w:spacing w:val="-4"/>
                    </w:rPr>
                    <w:t>MAV </w:t>
                  </w:r>
                  <w:r>
                    <w:rPr>
                      <w:color w:val="231F20"/>
                    </w:rPr>
                    <w:t>Insurance Board </w:t>
                  </w:r>
                  <w:r>
                    <w:rPr>
                      <w:color w:val="231F20"/>
                      <w:spacing w:val="-4"/>
                    </w:rPr>
                    <w:t>(MAVIB). </w:t>
                  </w:r>
                  <w:r>
                    <w:rPr>
                      <w:color w:val="231F20"/>
                    </w:rPr>
                    <w:t>The LMI scheme’s deed of establishment enables the formation of a</w:t>
                  </w:r>
                  <w:r>
                    <w:rPr>
                      <w:color w:val="231F20"/>
                      <w:spacing w:val="-10"/>
                    </w:rPr>
                    <w:t> </w:t>
                  </w:r>
                  <w:r>
                    <w:rPr>
                      <w:color w:val="231F20"/>
                    </w:rPr>
                    <w:t>management</w:t>
                  </w:r>
                  <w:r>
                    <w:rPr>
                      <w:color w:val="231F20"/>
                      <w:spacing w:val="-10"/>
                    </w:rPr>
                    <w:t> </w:t>
                  </w:r>
                  <w:r>
                    <w:rPr>
                      <w:color w:val="231F20"/>
                    </w:rPr>
                    <w:t>committee,</w:t>
                  </w:r>
                  <w:r>
                    <w:rPr>
                      <w:color w:val="231F20"/>
                      <w:spacing w:val="-10"/>
                    </w:rPr>
                    <w:t> </w:t>
                  </w:r>
                  <w:r>
                    <w:rPr>
                      <w:color w:val="231F20"/>
                    </w:rPr>
                    <w:t>formalises</w:t>
                  </w:r>
                  <w:r>
                    <w:rPr>
                      <w:color w:val="231F20"/>
                      <w:spacing w:val="-10"/>
                    </w:rPr>
                    <w:t> </w:t>
                  </w:r>
                  <w:r>
                    <w:rPr>
                      <w:color w:val="231F20"/>
                    </w:rPr>
                    <w:t>duties</w:t>
                  </w:r>
                  <w:r>
                    <w:rPr>
                      <w:color w:val="231F20"/>
                      <w:spacing w:val="-10"/>
                    </w:rPr>
                    <w:t> </w:t>
                  </w:r>
                  <w:r>
                    <w:rPr>
                      <w:color w:val="231F20"/>
                    </w:rPr>
                    <w:t>and powers</w:t>
                  </w:r>
                  <w:r>
                    <w:rPr>
                      <w:color w:val="231F20"/>
                      <w:spacing w:val="-6"/>
                    </w:rPr>
                    <w:t> </w:t>
                  </w:r>
                  <w:r>
                    <w:rPr>
                      <w:color w:val="231F20"/>
                    </w:rPr>
                    <w:t>of</w:t>
                  </w:r>
                  <w:r>
                    <w:rPr>
                      <w:color w:val="231F20"/>
                      <w:spacing w:val="-6"/>
                    </w:rPr>
                    <w:t> </w:t>
                  </w:r>
                  <w:r>
                    <w:rPr>
                      <w:color w:val="231F20"/>
                    </w:rPr>
                    <w:t>delegation</w:t>
                  </w:r>
                  <w:r>
                    <w:rPr>
                      <w:color w:val="231F20"/>
                      <w:spacing w:val="-6"/>
                    </w:rPr>
                    <w:t> </w:t>
                  </w:r>
                  <w:r>
                    <w:rPr>
                      <w:color w:val="231F20"/>
                    </w:rPr>
                    <w:t>by</w:t>
                  </w:r>
                  <w:r>
                    <w:rPr>
                      <w:color w:val="231F20"/>
                      <w:spacing w:val="-5"/>
                    </w:rPr>
                    <w:t> </w:t>
                  </w:r>
                  <w:r>
                    <w:rPr>
                      <w:color w:val="231F20"/>
                    </w:rPr>
                    <w:t>the</w:t>
                  </w:r>
                  <w:r>
                    <w:rPr>
                      <w:color w:val="231F20"/>
                      <w:spacing w:val="-6"/>
                    </w:rPr>
                    <w:t> </w:t>
                  </w:r>
                  <w:r>
                    <w:rPr>
                      <w:color w:val="231F20"/>
                    </w:rPr>
                    <w:t>Board</w:t>
                  </w:r>
                  <w:r>
                    <w:rPr>
                      <w:color w:val="231F20"/>
                      <w:spacing w:val="-6"/>
                    </w:rPr>
                    <w:t> </w:t>
                  </w:r>
                  <w:r>
                    <w:rPr>
                      <w:color w:val="231F20"/>
                    </w:rPr>
                    <w:t>and</w:t>
                  </w:r>
                  <w:r>
                    <w:rPr>
                      <w:color w:val="231F20"/>
                      <w:spacing w:val="-6"/>
                    </w:rPr>
                    <w:t> </w:t>
                  </w:r>
                  <w:r>
                    <w:rPr>
                      <w:color w:val="231F20"/>
                    </w:rPr>
                    <w:t>provides guidance on the day-to-day operation of the insurance</w:t>
                  </w:r>
                  <w:r>
                    <w:rPr>
                      <w:color w:val="231F20"/>
                      <w:spacing w:val="-1"/>
                    </w:rPr>
                    <w:t> </w:t>
                  </w:r>
                  <w:r>
                    <w:rPr>
                      <w:color w:val="231F20"/>
                    </w:rPr>
                    <w:t>business.</w:t>
                  </w:r>
                </w:p>
              </w:txbxContent>
            </v:textbox>
            <w10:wrap type="none"/>
          </v:shape>
        </w:pict>
      </w:r>
      <w:r>
        <w:rPr/>
        <w:pict>
          <v:shape style="position:absolute;margin-left:84.787399pt;margin-top:809.378235pt;width:374.8pt;height:14.45pt;mso-position-horizontal-relative:page;mso-position-vertical-relative:page;z-index:-18018816" type="#_x0000_t202" filled="false" stroked="false">
            <v:textbox inset="0,0,0,0">
              <w:txbxContent>
                <w:p>
                  <w:pPr>
                    <w:pStyle w:val="BodyText"/>
                    <w:tabs>
                      <w:tab w:pos="1332" w:val="left" w:leader="none"/>
                      <w:tab w:pos="1674" w:val="left" w:leader="none"/>
                      <w:tab w:pos="3828" w:val="left" w:leader="none"/>
                      <w:tab w:pos="4130" w:val="left" w:leader="none"/>
                      <w:tab w:pos="5475" w:val="left" w:leader="none"/>
                      <w:tab w:pos="6730" w:val="left" w:leader="none"/>
                    </w:tabs>
                    <w:spacing w:before="20"/>
                    <w:ind w:left="20"/>
                    <w:rPr>
                      <w:rFonts w:ascii="Europa-Regular" w:hAnsi="Europa-Regular"/>
                    </w:rPr>
                  </w:pPr>
                  <w:r>
                    <w:rPr>
                      <w:color w:val="231F20"/>
                      <w:spacing w:val="19"/>
                    </w:rPr>
                    <w:t>B </w:t>
                  </w:r>
                  <w:r>
                    <w:rPr>
                      <w:color w:val="231F20"/>
                    </w:rPr>
                    <w:t>O </w:t>
                  </w:r>
                  <w:r>
                    <w:rPr>
                      <w:color w:val="231F20"/>
                      <w:spacing w:val="19"/>
                    </w:rPr>
                    <w:t>A R</w:t>
                  </w:r>
                  <w:r>
                    <w:rPr>
                      <w:color w:val="231F20"/>
                      <w:spacing w:val="-21"/>
                    </w:rPr>
                    <w:t> </w:t>
                  </w:r>
                  <w:r>
                    <w:rPr>
                      <w:color w:val="231F20"/>
                      <w:spacing w:val="19"/>
                    </w:rPr>
                    <w:t>D</w:t>
                  </w:r>
                  <w:r>
                    <w:rPr>
                      <w:color w:val="231F20"/>
                    </w:rPr>
                    <w:t> S</w:t>
                    <w:tab/>
                    <w:t>&amp;</w:t>
                    <w:tab/>
                  </w:r>
                  <w:r>
                    <w:rPr>
                      <w:color w:val="231F20"/>
                      <w:spacing w:val="19"/>
                    </w:rPr>
                    <w:t>G</w:t>
                  </w:r>
                  <w:r>
                    <w:rPr>
                      <w:color w:val="231F20"/>
                    </w:rPr>
                    <w:t> O</w:t>
                  </w:r>
                  <w:r>
                    <w:rPr>
                      <w:color w:val="231F20"/>
                      <w:spacing w:val="15"/>
                    </w:rPr>
                    <w:t> </w:t>
                  </w:r>
                  <w:r>
                    <w:rPr>
                      <w:color w:val="231F20"/>
                      <w:spacing w:val="19"/>
                    </w:rPr>
                    <w:t>V</w:t>
                  </w:r>
                  <w:r>
                    <w:rPr>
                      <w:color w:val="231F20"/>
                    </w:rPr>
                    <w:t> </w:t>
                  </w:r>
                  <w:r>
                    <w:rPr>
                      <w:color w:val="231F20"/>
                      <w:spacing w:val="19"/>
                    </w:rPr>
                    <w:t>E</w:t>
                  </w:r>
                  <w:r>
                    <w:rPr>
                      <w:color w:val="231F20"/>
                    </w:rPr>
                    <w:t> </w:t>
                  </w:r>
                  <w:r>
                    <w:rPr>
                      <w:color w:val="231F20"/>
                      <w:spacing w:val="19"/>
                    </w:rPr>
                    <w:t>R</w:t>
                  </w:r>
                  <w:r>
                    <w:rPr>
                      <w:color w:val="231F20"/>
                    </w:rPr>
                    <w:t> </w:t>
                  </w:r>
                  <w:r>
                    <w:rPr>
                      <w:color w:val="231F20"/>
                      <w:spacing w:val="19"/>
                    </w:rPr>
                    <w:t>N</w:t>
                  </w:r>
                  <w:r>
                    <w:rPr>
                      <w:color w:val="231F20"/>
                    </w:rPr>
                    <w:t> </w:t>
                  </w:r>
                  <w:r>
                    <w:rPr>
                      <w:color w:val="231F20"/>
                      <w:spacing w:val="19"/>
                    </w:rPr>
                    <w:t>A</w:t>
                  </w:r>
                  <w:r>
                    <w:rPr>
                      <w:color w:val="231F20"/>
                    </w:rPr>
                    <w:t> </w:t>
                  </w:r>
                  <w:r>
                    <w:rPr>
                      <w:color w:val="231F20"/>
                      <w:spacing w:val="19"/>
                    </w:rPr>
                    <w:t>N</w:t>
                  </w:r>
                  <w:r>
                    <w:rPr>
                      <w:color w:val="231F20"/>
                    </w:rPr>
                    <w:t> </w:t>
                  </w:r>
                  <w:r>
                    <w:rPr>
                      <w:color w:val="231F20"/>
                      <w:spacing w:val="19"/>
                    </w:rPr>
                    <w:t>C</w:t>
                  </w:r>
                  <w:r>
                    <w:rPr>
                      <w:color w:val="231F20"/>
                    </w:rPr>
                    <w:t> E</w:t>
                    <w:tab/>
                    <w:t>–</w:t>
                    <w:tab/>
                  </w:r>
                  <w:r>
                    <w:rPr>
                      <w:color w:val="231F20"/>
                      <w:spacing w:val="19"/>
                    </w:rPr>
                    <w:t>A</w:t>
                  </w:r>
                  <w:r>
                    <w:rPr>
                      <w:color w:val="231F20"/>
                    </w:rPr>
                    <w:t> </w:t>
                  </w:r>
                  <w:r>
                    <w:rPr>
                      <w:color w:val="231F20"/>
                      <w:spacing w:val="19"/>
                    </w:rPr>
                    <w:t>N</w:t>
                  </w:r>
                  <w:r>
                    <w:rPr>
                      <w:color w:val="231F20"/>
                    </w:rPr>
                    <w:t> </w:t>
                  </w:r>
                  <w:r>
                    <w:rPr>
                      <w:color w:val="231F20"/>
                      <w:spacing w:val="19"/>
                    </w:rPr>
                    <w:t>N</w:t>
                  </w:r>
                  <w:r>
                    <w:rPr>
                      <w:color w:val="231F20"/>
                    </w:rPr>
                    <w:t> </w:t>
                  </w:r>
                  <w:r>
                    <w:rPr>
                      <w:color w:val="231F20"/>
                      <w:spacing w:val="19"/>
                    </w:rPr>
                    <w:t>U</w:t>
                  </w:r>
                  <w:r>
                    <w:rPr>
                      <w:color w:val="231F20"/>
                    </w:rPr>
                    <w:t> </w:t>
                  </w:r>
                  <w:r>
                    <w:rPr>
                      <w:color w:val="231F20"/>
                      <w:spacing w:val="19"/>
                    </w:rPr>
                    <w:t>A</w:t>
                  </w:r>
                  <w:r>
                    <w:rPr>
                      <w:color w:val="231F20"/>
                    </w:rPr>
                    <w:t> L</w:t>
                    <w:tab/>
                  </w:r>
                  <w:r>
                    <w:rPr>
                      <w:color w:val="231F20"/>
                      <w:spacing w:val="19"/>
                    </w:rPr>
                    <w:t>R</w:t>
                  </w:r>
                  <w:r>
                    <w:rPr>
                      <w:color w:val="231F20"/>
                    </w:rPr>
                    <w:t> </w:t>
                  </w:r>
                  <w:r>
                    <w:rPr>
                      <w:color w:val="231F20"/>
                      <w:spacing w:val="19"/>
                    </w:rPr>
                    <w:t>E</w:t>
                  </w:r>
                  <w:r>
                    <w:rPr>
                      <w:color w:val="231F20"/>
                    </w:rPr>
                    <w:t> </w:t>
                  </w:r>
                  <w:r>
                    <w:rPr>
                      <w:color w:val="231F20"/>
                      <w:spacing w:val="19"/>
                    </w:rPr>
                    <w:t>P</w:t>
                  </w:r>
                  <w:r>
                    <w:rPr>
                      <w:color w:val="231F20"/>
                    </w:rPr>
                    <w:t> </w:t>
                  </w:r>
                  <w:r>
                    <w:rPr>
                      <w:color w:val="231F20"/>
                      <w:spacing w:val="19"/>
                    </w:rPr>
                    <w:t>O</w:t>
                  </w:r>
                  <w:r>
                    <w:rPr>
                      <w:color w:val="231F20"/>
                    </w:rPr>
                    <w:t> </w:t>
                  </w:r>
                  <w:r>
                    <w:rPr>
                      <w:color w:val="231F20"/>
                      <w:spacing w:val="19"/>
                    </w:rPr>
                    <w:t>R</w:t>
                  </w:r>
                  <w:r>
                    <w:rPr>
                      <w:color w:val="231F20"/>
                    </w:rPr>
                    <w:t> T</w:t>
                    <w:tab/>
                  </w:r>
                  <w:r>
                    <w:rPr>
                      <w:rFonts w:ascii="Europa-Regular" w:hAnsi="Europa-Regular"/>
                      <w:color w:val="231F20"/>
                      <w:spacing w:val="18"/>
                    </w:rPr>
                    <w:t>2 0 2</w:t>
                  </w:r>
                  <w:r>
                    <w:rPr>
                      <w:rFonts w:ascii="Europa-Regular" w:hAnsi="Europa-Regular"/>
                      <w:color w:val="231F20"/>
                      <w:spacing w:val="-36"/>
                    </w:rPr>
                    <w:t> </w:t>
                  </w:r>
                  <w:r>
                    <w:rPr>
                      <w:rFonts w:ascii="Europa-Regular" w:hAnsi="Europa-Regular"/>
                      <w:color w:val="231F20"/>
                    </w:rPr>
                    <w:t>0</w:t>
                  </w:r>
                  <w:r>
                    <w:rPr>
                      <w:rFonts w:ascii="Europa-Regular" w:hAnsi="Europa-Regular"/>
                      <w:color w:val="231F20"/>
                      <w:spacing w:val="18"/>
                    </w:rPr>
                    <w:t> </w:t>
                  </w:r>
                </w:p>
              </w:txbxContent>
            </v:textbox>
            <w10:wrap type="none"/>
          </v:shape>
        </w:pict>
      </w:r>
      <w:r>
        <w:rPr/>
        <w:pict>
          <v:shape style="position:absolute;margin-left:546.655029pt;margin-top:808.958191pt;width:7.85pt;height:15.1pt;mso-position-horizontal-relative:page;mso-position-vertical-relative:page;z-index:-18018304" type="#_x0000_t202" filled="false" stroked="false">
            <v:textbox inset="0,0,0,0">
              <w:txbxContent>
                <w:p>
                  <w:pPr>
                    <w:spacing w:before="28"/>
                    <w:ind w:left="20" w:right="0" w:firstLine="0"/>
                    <w:jc w:val="left"/>
                    <w:rPr>
                      <w:rFonts w:ascii="Europa-Bold"/>
                      <w:b/>
                      <w:sz w:val="20"/>
                    </w:rPr>
                  </w:pPr>
                  <w:r>
                    <w:rPr>
                      <w:rFonts w:ascii="Europa-Bold"/>
                      <w:b/>
                      <w:color w:val="231F20"/>
                      <w:sz w:val="20"/>
                    </w:rPr>
                    <w:t>5</w:t>
                  </w:r>
                </w:p>
              </w:txbxContent>
            </v:textbox>
            <w10:wrap type="none"/>
          </v:shape>
        </w:pict>
      </w:r>
      <w:r>
        <w:rPr/>
        <w:pict>
          <v:shape style="position:absolute;margin-left:0pt;margin-top:.000015pt;width:595.3pt;height:97.6pt;mso-position-horizontal-relative:page;mso-position-vertical-relative:page;z-index:-1801779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420" w:right="480"/>
        </w:sectPr>
      </w:pPr>
    </w:p>
    <w:p>
      <w:pPr>
        <w:rPr>
          <w:sz w:val="2"/>
          <w:szCs w:val="2"/>
        </w:rPr>
      </w:pPr>
      <w:r>
        <w:rPr/>
        <w:pict>
          <v:rect style="position:absolute;margin-left:0pt;margin-top:97.580017pt;width:595.275pt;height:744.31pt;mso-position-horizontal-relative:page;mso-position-vertical-relative:page;z-index:-18017280" filled="true" fillcolor="#e2e5ea" stroked="false">
            <v:fill type="solid"/>
            <w10:wrap type="none"/>
          </v:rect>
        </w:pict>
      </w:r>
      <w:r>
        <w:rPr/>
        <w:pict>
          <v:rect style="position:absolute;margin-left:0pt;margin-top:-.000025pt;width:595.275028pt;height:97.580005pt;mso-position-horizontal-relative:page;mso-position-vertical-relative:page;z-index:-18016768" filled="true" fillcolor="#09333f" stroked="false">
            <v:fill type="solid"/>
            <w10:wrap type="none"/>
          </v:rect>
        </w:pict>
      </w:r>
      <w:r>
        <w:rPr/>
        <w:pict>
          <v:group style="position:absolute;margin-left:26.628pt;margin-top:136.234009pt;width:114.15pt;height:111.25pt;mso-position-horizontal-relative:page;mso-position-vertical-relative:page;z-index:-18016256" coordorigin="533,2725" coordsize="2283,2225">
            <v:rect style="position:absolute;left:532;top:2724;width:2283;height:2225" filled="true" fillcolor="#231f20" stroked="false">
              <v:fill opacity="49152f" type="solid"/>
            </v:rect>
            <v:shape style="position:absolute;left:615;top:2808;width:2079;height:2019" type="#_x0000_t75" stroked="false">
              <v:imagedata r:id="rId12" o:title=""/>
            </v:shape>
            <v:rect style="position:absolute;left:615;top:2808;width:2079;height:2019" filled="false" stroked="true" strokeweight="4.9pt" strokecolor="#ffffff">
              <v:stroke dashstyle="solid"/>
            </v:rect>
            <w10:wrap type="none"/>
          </v:group>
        </w:pict>
      </w:r>
      <w:r>
        <w:rPr/>
        <w:pict>
          <v:group style="position:absolute;margin-left:204.264999pt;margin-top:136.234009pt;width:114.15pt;height:111.25pt;mso-position-horizontal-relative:page;mso-position-vertical-relative:page;z-index:-18015744" coordorigin="4085,2725" coordsize="2283,2225">
            <v:rect style="position:absolute;left:4085;top:2724;width:2283;height:2225" filled="true" fillcolor="#231f20" stroked="false">
              <v:fill opacity="49152f" type="solid"/>
            </v:rect>
            <v:shape style="position:absolute;left:4168;top:2808;width:2079;height:2019" type="#_x0000_t75" stroked="false">
              <v:imagedata r:id="rId13" o:title=""/>
            </v:shape>
            <v:rect style="position:absolute;left:4168;top:2808;width:2079;height:2019" filled="false" stroked="true" strokeweight="4.9pt" strokecolor="#ffffff">
              <v:stroke dashstyle="solid"/>
            </v:rect>
            <w10:wrap type="none"/>
          </v:group>
        </w:pict>
      </w:r>
      <w:r>
        <w:rPr/>
        <w:pict>
          <v:group style="position:absolute;margin-left:204.264999pt;margin-top:433.640015pt;width:114.15pt;height:111.25pt;mso-position-horizontal-relative:page;mso-position-vertical-relative:page;z-index:-18015232" coordorigin="4085,8673" coordsize="2283,2225">
            <v:rect style="position:absolute;left:4085;top:8672;width:2283;height:2225" filled="true" fillcolor="#231f20" stroked="false">
              <v:fill opacity="49152f" type="solid"/>
            </v:rect>
            <v:shape style="position:absolute;left:4168;top:8756;width:2079;height:2019" type="#_x0000_t75" stroked="false">
              <v:imagedata r:id="rId14" o:title=""/>
            </v:shape>
            <v:rect style="position:absolute;left:4168;top:8756;width:2079;height:2019" filled="false" stroked="true" strokeweight="4.9pt" strokecolor="#ffffff">
              <v:stroke dashstyle="solid"/>
            </v:rect>
            <w10:wrap type="none"/>
          </v:group>
        </w:pict>
      </w:r>
      <w:r>
        <w:rPr/>
        <w:pict>
          <v:group style="position:absolute;margin-left:381.903015pt;margin-top:136.234009pt;width:114.15pt;height:111.25pt;mso-position-horizontal-relative:page;mso-position-vertical-relative:page;z-index:-18014720" coordorigin="7638,2725" coordsize="2283,2225">
            <v:rect style="position:absolute;left:7638;top:2724;width:2283;height:2225" filled="true" fillcolor="#231f20" stroked="false">
              <v:fill opacity="49152f" type="solid"/>
            </v:rect>
            <v:rect style="position:absolute;left:7721;top:2808;width:2079;height:2019" filled="true" fillcolor="#ffffff" stroked="false">
              <v:fill type="solid"/>
            </v:rect>
            <v:shape style="position:absolute;left:7916;top:2843;width:1872;height:1984" type="#_x0000_t75" stroked="false">
              <v:imagedata r:id="rId15" o:title=""/>
            </v:shape>
            <v:rect style="position:absolute;left:7721;top:2808;width:2079;height:2019" filled="false" stroked="true" strokeweight="4.9pt" strokecolor="#ffffff">
              <v:stroke dashstyle="solid"/>
            </v:rect>
            <w10:wrap type="none"/>
          </v:group>
        </w:pict>
      </w:r>
      <w:r>
        <w:rPr/>
        <w:pict>
          <v:group style="position:absolute;margin-left:381.903015pt;margin-top:349.587006pt;width:114.15pt;height:111.25pt;mso-position-horizontal-relative:page;mso-position-vertical-relative:page;z-index:-18014208" coordorigin="7638,6992" coordsize="2283,2225">
            <v:rect style="position:absolute;left:7638;top:6991;width:2283;height:2225" filled="true" fillcolor="#231f20" stroked="false">
              <v:fill opacity="49152f" type="solid"/>
            </v:rect>
            <v:rect style="position:absolute;left:7721;top:7075;width:2079;height:2019" filled="true" fillcolor="#ffffff" stroked="false">
              <v:fill type="solid"/>
            </v:rect>
            <v:shape style="position:absolute;left:7993;top:7139;width:1728;height:1955" type="#_x0000_t75" stroked="false">
              <v:imagedata r:id="rId16" o:title=""/>
            </v:shape>
            <v:rect style="position:absolute;left:7721;top:7075;width:2079;height:2019" filled="false" stroked="true" strokeweight="4.9pt" strokecolor="#ffffff">
              <v:stroke dashstyle="solid"/>
            </v:rect>
            <w10:wrap type="none"/>
          </v:group>
        </w:pict>
      </w:r>
      <w:r>
        <w:rPr/>
        <w:pict>
          <v:group style="position:absolute;margin-left:381.903015pt;margin-top:554.410034pt;width:114.15pt;height:111.25pt;mso-position-horizontal-relative:page;mso-position-vertical-relative:page;z-index:-18013696" coordorigin="7638,11088" coordsize="2283,2225">
            <v:rect style="position:absolute;left:7638;top:11088;width:2283;height:2225" filled="true" fillcolor="#231f20" stroked="false">
              <v:fill opacity="49152f" type="solid"/>
            </v:rect>
            <v:shape style="position:absolute;left:7721;top:11171;width:2079;height:2019" type="#_x0000_t75" stroked="false">
              <v:imagedata r:id="rId17" o:title=""/>
            </v:shape>
            <v:rect style="position:absolute;left:7721;top:11171;width:2079;height:2019" filled="false" stroked="true" strokeweight="4.9pt" strokecolor="#ffffff">
              <v:stroke dashstyle="solid"/>
            </v:rect>
            <w10:wrap type="none"/>
          </v:group>
        </w:pict>
      </w:r>
      <w:r>
        <w:rPr/>
        <w:pict>
          <v:shape style="position:absolute;margin-left:27.346399pt;margin-top:48.916115pt;width:135.25pt;height:37.35pt;mso-position-horizontal-relative:page;mso-position-vertical-relative:page;z-index:-18013184" type="#_x0000_t202" filled="false" stroked="false">
            <v:textbox inset="0,0,0,0">
              <w:txbxContent>
                <w:p>
                  <w:pPr>
                    <w:spacing w:before="42"/>
                    <w:ind w:left="20" w:right="0" w:firstLine="0"/>
                    <w:jc w:val="left"/>
                    <w:rPr>
                      <w:rFonts w:ascii="Europa-Bold"/>
                      <w:b/>
                      <w:sz w:val="54"/>
                    </w:rPr>
                  </w:pPr>
                  <w:r>
                    <w:rPr>
                      <w:rFonts w:ascii="Europa-Bold"/>
                      <w:b/>
                      <w:color w:val="FFFFFF"/>
                      <w:spacing w:val="-17"/>
                      <w:sz w:val="54"/>
                    </w:rPr>
                    <w:t>MAV </w:t>
                  </w:r>
                  <w:r>
                    <w:rPr>
                      <w:rFonts w:ascii="Europa-Bold"/>
                      <w:b/>
                      <w:color w:val="FFFFFF"/>
                      <w:spacing w:val="-8"/>
                      <w:sz w:val="54"/>
                    </w:rPr>
                    <w:t>Board</w:t>
                  </w:r>
                </w:p>
              </w:txbxContent>
            </v:textbox>
            <w10:wrap type="none"/>
          </v:shape>
        </w:pict>
      </w:r>
      <w:r>
        <w:rPr/>
        <w:pict>
          <v:shape style="position:absolute;margin-left:27.143999pt;margin-top:109.625015pt;width:99.9pt;height:16.4pt;mso-position-horizontal-relative:page;mso-position-vertical-relative:page;z-index:-18012672" type="#_x0000_t202" filled="false" stroked="false">
            <v:textbox inset="0,0,0,0">
              <w:txbxContent>
                <w:p>
                  <w:pPr>
                    <w:spacing w:before="29"/>
                    <w:ind w:left="20" w:right="0" w:firstLine="0"/>
                    <w:jc w:val="left"/>
                    <w:rPr>
                      <w:rFonts w:ascii="Europa-Bold"/>
                      <w:b/>
                      <w:sz w:val="22"/>
                    </w:rPr>
                  </w:pPr>
                  <w:r>
                    <w:rPr>
                      <w:rFonts w:ascii="Europa-Bold"/>
                      <w:b/>
                      <w:color w:val="09333F"/>
                      <w:sz w:val="22"/>
                    </w:rPr>
                    <w:t>As at 30 June 2020</w:t>
                  </w:r>
                </w:p>
              </w:txbxContent>
            </v:textbox>
            <w10:wrap type="none"/>
          </v:shape>
        </w:pict>
      </w:r>
      <w:r>
        <w:rPr/>
        <w:pict>
          <v:shape style="position:absolute;margin-left:27.346399pt;margin-top:247.614914pt;width:150.550pt;height:199.7pt;mso-position-horizontal-relative:page;mso-position-vertical-relative:page;z-index:-18012160" type="#_x0000_t202" filled="false" stroked="false">
            <v:textbox inset="0,0,0,0">
              <w:txbxContent>
                <w:p>
                  <w:pPr>
                    <w:spacing w:line="247" w:lineRule="auto" w:before="28"/>
                    <w:ind w:left="20" w:right="1410" w:firstLine="0"/>
                    <w:jc w:val="left"/>
                    <w:rPr>
                      <w:rFonts w:ascii="Europa-BoldItalic"/>
                      <w:b/>
                      <w:i/>
                      <w:sz w:val="20"/>
                    </w:rPr>
                  </w:pPr>
                  <w:r>
                    <w:rPr>
                      <w:rFonts w:ascii="Europa-Bold"/>
                      <w:b/>
                      <w:color w:val="09333F"/>
                      <w:sz w:val="20"/>
                    </w:rPr>
                    <w:t>Cr Coral </w:t>
                  </w:r>
                  <w:r>
                    <w:rPr>
                      <w:rFonts w:ascii="Europa-Bold"/>
                      <w:b/>
                      <w:color w:val="09333F"/>
                      <w:spacing w:val="-3"/>
                      <w:sz w:val="20"/>
                    </w:rPr>
                    <w:t>Ross </w:t>
                  </w:r>
                  <w:r>
                    <w:rPr>
                      <w:color w:val="231F20"/>
                      <w:sz w:val="20"/>
                    </w:rPr>
                    <w:t>City </w:t>
                  </w:r>
                  <w:r>
                    <w:rPr>
                      <w:color w:val="231F20"/>
                      <w:spacing w:val="-3"/>
                      <w:sz w:val="20"/>
                    </w:rPr>
                    <w:t>of Boroondara </w:t>
                  </w:r>
                  <w:r>
                    <w:rPr>
                      <w:rFonts w:ascii="Europa-BoldItalic"/>
                      <w:b/>
                      <w:i/>
                      <w:color w:val="09333F"/>
                      <w:spacing w:val="-3"/>
                      <w:sz w:val="20"/>
                    </w:rPr>
                    <w:t>President</w:t>
                  </w:r>
                </w:p>
                <w:p>
                  <w:pPr>
                    <w:pStyle w:val="BodyText"/>
                    <w:numPr>
                      <w:ilvl w:val="0"/>
                      <w:numId w:val="4"/>
                    </w:numPr>
                    <w:tabs>
                      <w:tab w:pos="191" w:val="left" w:leader="none"/>
                    </w:tabs>
                    <w:spacing w:line="240" w:lineRule="auto" w:before="54" w:after="0"/>
                    <w:ind w:left="190" w:right="0" w:hanging="171"/>
                    <w:jc w:val="left"/>
                  </w:pPr>
                  <w:r>
                    <w:rPr>
                      <w:color w:val="231F20"/>
                      <w:spacing w:val="-3"/>
                    </w:rPr>
                    <w:t>Councillor: </w:t>
                  </w:r>
                  <w:r>
                    <w:rPr>
                      <w:color w:val="231F20"/>
                    </w:rPr>
                    <w:t>2002 -</w:t>
                  </w:r>
                  <w:r>
                    <w:rPr>
                      <w:color w:val="231F20"/>
                      <w:spacing w:val="-10"/>
                    </w:rPr>
                    <w:t> </w:t>
                  </w:r>
                  <w:r>
                    <w:rPr>
                      <w:color w:val="231F20"/>
                      <w:spacing w:val="-3"/>
                    </w:rPr>
                    <w:t>present</w:t>
                  </w:r>
                </w:p>
                <w:p>
                  <w:pPr>
                    <w:pStyle w:val="BodyText"/>
                    <w:numPr>
                      <w:ilvl w:val="0"/>
                      <w:numId w:val="4"/>
                    </w:numPr>
                    <w:tabs>
                      <w:tab w:pos="191" w:val="left" w:leader="none"/>
                    </w:tabs>
                    <w:spacing w:line="240" w:lineRule="auto" w:before="6" w:after="0"/>
                    <w:ind w:left="190" w:right="0" w:hanging="171"/>
                    <w:jc w:val="left"/>
                  </w:pPr>
                  <w:r>
                    <w:rPr>
                      <w:color w:val="231F20"/>
                      <w:spacing w:val="-3"/>
                    </w:rPr>
                    <w:t>Mayor: </w:t>
                  </w:r>
                  <w:r>
                    <w:rPr>
                      <w:color w:val="231F20"/>
                      <w:spacing w:val="-4"/>
                    </w:rPr>
                    <w:t>2007-08, </w:t>
                  </w:r>
                  <w:r>
                    <w:rPr>
                      <w:color w:val="231F20"/>
                      <w:spacing w:val="-5"/>
                    </w:rPr>
                    <w:t>2013-14,</w:t>
                  </w:r>
                  <w:r>
                    <w:rPr>
                      <w:color w:val="231F20"/>
                      <w:spacing w:val="4"/>
                    </w:rPr>
                    <w:t> </w:t>
                  </w:r>
                  <w:r>
                    <w:rPr>
                      <w:color w:val="231F20"/>
                      <w:spacing w:val="-4"/>
                    </w:rPr>
                    <w:t>2014-15</w:t>
                  </w:r>
                </w:p>
                <w:p>
                  <w:pPr>
                    <w:pStyle w:val="BodyText"/>
                    <w:numPr>
                      <w:ilvl w:val="0"/>
                      <w:numId w:val="4"/>
                    </w:numPr>
                    <w:tabs>
                      <w:tab w:pos="191" w:val="left" w:leader="none"/>
                    </w:tabs>
                    <w:spacing w:line="240" w:lineRule="auto" w:before="7" w:after="0"/>
                    <w:ind w:left="190" w:right="0" w:hanging="171"/>
                    <w:jc w:val="left"/>
                  </w:pPr>
                  <w:r>
                    <w:rPr>
                      <w:color w:val="231F20"/>
                    </w:rPr>
                    <w:t>Board </w:t>
                  </w:r>
                  <w:r>
                    <w:rPr>
                      <w:color w:val="231F20"/>
                      <w:spacing w:val="-4"/>
                    </w:rPr>
                    <w:t>Member, </w:t>
                  </w:r>
                  <w:r>
                    <w:rPr>
                      <w:color w:val="231F20"/>
                      <w:spacing w:val="-5"/>
                    </w:rPr>
                    <w:t>MAV</w:t>
                  </w:r>
                  <w:r>
                    <w:rPr>
                      <w:color w:val="231F20"/>
                      <w:spacing w:val="-11"/>
                    </w:rPr>
                    <w:t> </w:t>
                  </w:r>
                  <w:r>
                    <w:rPr>
                      <w:color w:val="231F20"/>
                      <w:spacing w:val="-3"/>
                    </w:rPr>
                    <w:t>Insurance</w:t>
                  </w:r>
                </w:p>
                <w:p>
                  <w:pPr>
                    <w:pStyle w:val="BodyText"/>
                    <w:numPr>
                      <w:ilvl w:val="0"/>
                      <w:numId w:val="4"/>
                    </w:numPr>
                    <w:tabs>
                      <w:tab w:pos="191" w:val="left" w:leader="none"/>
                    </w:tabs>
                    <w:spacing w:line="240" w:lineRule="auto" w:before="7" w:after="0"/>
                    <w:ind w:left="190" w:right="0" w:hanging="171"/>
                    <w:jc w:val="left"/>
                  </w:pPr>
                  <w:r>
                    <w:rPr>
                      <w:color w:val="231F20"/>
                    </w:rPr>
                    <w:t>Board </w:t>
                  </w:r>
                  <w:r>
                    <w:rPr>
                      <w:color w:val="231F20"/>
                      <w:spacing w:val="-4"/>
                    </w:rPr>
                    <w:t>Member, </w:t>
                  </w:r>
                  <w:r>
                    <w:rPr>
                      <w:color w:val="231F20"/>
                      <w:spacing w:val="-5"/>
                    </w:rPr>
                    <w:t>MAV</w:t>
                  </w:r>
                  <w:r>
                    <w:rPr>
                      <w:color w:val="231F20"/>
                      <w:spacing w:val="-12"/>
                    </w:rPr>
                    <w:t> </w:t>
                  </w:r>
                  <w:r>
                    <w:rPr>
                      <w:color w:val="231F20"/>
                      <w:spacing w:val="-3"/>
                    </w:rPr>
                    <w:t>WorkCare</w:t>
                  </w:r>
                </w:p>
                <w:p>
                  <w:pPr>
                    <w:pStyle w:val="BodyText"/>
                    <w:numPr>
                      <w:ilvl w:val="0"/>
                      <w:numId w:val="4"/>
                    </w:numPr>
                    <w:tabs>
                      <w:tab w:pos="191" w:val="left" w:leader="none"/>
                    </w:tabs>
                    <w:spacing w:line="247" w:lineRule="auto" w:before="6" w:after="0"/>
                    <w:ind w:left="190" w:right="376" w:hanging="171"/>
                    <w:jc w:val="left"/>
                  </w:pPr>
                  <w:r>
                    <w:rPr>
                      <w:color w:val="231F20"/>
                      <w:spacing w:val="-5"/>
                    </w:rPr>
                    <w:t>MAV </w:t>
                  </w:r>
                  <w:r>
                    <w:rPr>
                      <w:color w:val="231F20"/>
                      <w:spacing w:val="-3"/>
                    </w:rPr>
                    <w:t>Audit </w:t>
                  </w:r>
                  <w:r>
                    <w:rPr>
                      <w:color w:val="231F20"/>
                    </w:rPr>
                    <w:t>&amp; </w:t>
                  </w:r>
                  <w:r>
                    <w:rPr>
                      <w:color w:val="231F20"/>
                      <w:spacing w:val="-4"/>
                    </w:rPr>
                    <w:t>Risk </w:t>
                  </w:r>
                  <w:r>
                    <w:rPr>
                      <w:color w:val="231F20"/>
                      <w:spacing w:val="-3"/>
                    </w:rPr>
                    <w:t>Committee </w:t>
                  </w:r>
                  <w:r>
                    <w:rPr>
                      <w:color w:val="231F20"/>
                    </w:rPr>
                    <w:t>Member</w:t>
                  </w:r>
                </w:p>
                <w:p>
                  <w:pPr>
                    <w:pStyle w:val="BodyText"/>
                    <w:numPr>
                      <w:ilvl w:val="0"/>
                      <w:numId w:val="4"/>
                    </w:numPr>
                    <w:tabs>
                      <w:tab w:pos="191" w:val="left" w:leader="none"/>
                    </w:tabs>
                    <w:spacing w:line="247" w:lineRule="auto" w:before="0" w:after="0"/>
                    <w:ind w:left="190" w:right="360" w:hanging="171"/>
                    <w:jc w:val="left"/>
                  </w:pPr>
                  <w:r>
                    <w:rPr>
                      <w:color w:val="231F20"/>
                    </w:rPr>
                    <w:t>Deputy </w:t>
                  </w:r>
                  <w:r>
                    <w:rPr>
                      <w:color w:val="231F20"/>
                      <w:spacing w:val="-6"/>
                    </w:rPr>
                    <w:t>Chair, </w:t>
                  </w:r>
                  <w:r>
                    <w:rPr>
                      <w:color w:val="231F20"/>
                      <w:spacing w:val="-5"/>
                    </w:rPr>
                    <w:t>MAV </w:t>
                  </w:r>
                  <w:r>
                    <w:rPr>
                      <w:color w:val="231F20"/>
                      <w:spacing w:val="-3"/>
                    </w:rPr>
                    <w:t>Human </w:t>
                  </w:r>
                  <w:r>
                    <w:rPr>
                      <w:color w:val="231F20"/>
                    </w:rPr>
                    <w:t>Services Advisory</w:t>
                  </w:r>
                  <w:r>
                    <w:rPr>
                      <w:color w:val="231F20"/>
                      <w:spacing w:val="-29"/>
                    </w:rPr>
                    <w:t> </w:t>
                  </w:r>
                  <w:r>
                    <w:rPr>
                      <w:color w:val="231F20"/>
                      <w:spacing w:val="-3"/>
                    </w:rPr>
                    <w:t>Committee</w:t>
                  </w:r>
                </w:p>
                <w:p>
                  <w:pPr>
                    <w:pStyle w:val="BodyText"/>
                    <w:numPr>
                      <w:ilvl w:val="0"/>
                      <w:numId w:val="4"/>
                    </w:numPr>
                    <w:tabs>
                      <w:tab w:pos="191" w:val="left" w:leader="none"/>
                    </w:tabs>
                    <w:spacing w:line="247" w:lineRule="auto" w:before="0" w:after="0"/>
                    <w:ind w:left="190" w:right="262" w:hanging="171"/>
                    <w:jc w:val="left"/>
                  </w:pPr>
                  <w:r>
                    <w:rPr>
                      <w:color w:val="231F20"/>
                      <w:spacing w:val="-6"/>
                    </w:rPr>
                    <w:t>Chair, </w:t>
                  </w:r>
                  <w:r>
                    <w:rPr>
                      <w:color w:val="231F20"/>
                      <w:spacing w:val="-5"/>
                    </w:rPr>
                    <w:t>MAV </w:t>
                  </w:r>
                  <w:r>
                    <w:rPr>
                      <w:color w:val="231F20"/>
                      <w:spacing w:val="-4"/>
                    </w:rPr>
                    <w:t>Professional </w:t>
                  </w:r>
                  <w:r>
                    <w:rPr>
                      <w:color w:val="231F20"/>
                      <w:spacing w:val="-3"/>
                    </w:rPr>
                    <w:t>Development </w:t>
                  </w:r>
                  <w:r>
                    <w:rPr>
                      <w:color w:val="231F20"/>
                      <w:spacing w:val="-4"/>
                    </w:rPr>
                    <w:t>Reference</w:t>
                  </w:r>
                  <w:r>
                    <w:rPr>
                      <w:color w:val="231F20"/>
                      <w:spacing w:val="5"/>
                    </w:rPr>
                    <w:t> </w:t>
                  </w:r>
                  <w:r>
                    <w:rPr>
                      <w:color w:val="231F20"/>
                      <w:spacing w:val="-3"/>
                    </w:rPr>
                    <w:t>Group</w:t>
                  </w:r>
                </w:p>
                <w:p>
                  <w:pPr>
                    <w:pStyle w:val="BodyText"/>
                    <w:numPr>
                      <w:ilvl w:val="0"/>
                      <w:numId w:val="4"/>
                    </w:numPr>
                    <w:tabs>
                      <w:tab w:pos="191" w:val="left" w:leader="none"/>
                    </w:tabs>
                    <w:spacing w:line="247" w:lineRule="auto" w:before="0" w:after="0"/>
                    <w:ind w:left="190" w:right="190" w:hanging="171"/>
                    <w:jc w:val="left"/>
                  </w:pPr>
                  <w:r>
                    <w:rPr>
                      <w:color w:val="231F20"/>
                    </w:rPr>
                    <w:t>Board </w:t>
                  </w:r>
                  <w:r>
                    <w:rPr>
                      <w:color w:val="231F20"/>
                      <w:spacing w:val="-4"/>
                    </w:rPr>
                    <w:t>Member, Australian </w:t>
                  </w:r>
                  <w:r>
                    <w:rPr>
                      <w:color w:val="231F20"/>
                      <w:spacing w:val="-3"/>
                    </w:rPr>
                    <w:t>Local Government</w:t>
                  </w:r>
                  <w:r>
                    <w:rPr>
                      <w:color w:val="231F20"/>
                      <w:spacing w:val="-4"/>
                    </w:rPr>
                    <w:t> </w:t>
                  </w:r>
                  <w:r>
                    <w:rPr>
                      <w:color w:val="231F20"/>
                      <w:spacing w:val="-3"/>
                    </w:rPr>
                    <w:t>Association</w:t>
                  </w:r>
                </w:p>
              </w:txbxContent>
            </v:textbox>
            <w10:wrap type="none"/>
          </v:shape>
        </w:pict>
      </w:r>
      <w:r>
        <w:rPr/>
        <w:pict>
          <v:shape style="position:absolute;margin-left:204.984207pt;margin-top:250.307312pt;width:154.950pt;height:176.5pt;mso-position-horizontal-relative:page;mso-position-vertical-relative:page;z-index:-18011648" type="#_x0000_t202" filled="false" stroked="false">
            <v:textbox inset="0,0,0,0">
              <w:txbxContent>
                <w:p>
                  <w:pPr>
                    <w:spacing w:before="28"/>
                    <w:ind w:left="20" w:right="0" w:firstLine="0"/>
                    <w:jc w:val="left"/>
                    <w:rPr>
                      <w:rFonts w:ascii="Europa-Bold"/>
                      <w:b/>
                      <w:sz w:val="20"/>
                    </w:rPr>
                  </w:pPr>
                  <w:r>
                    <w:rPr>
                      <w:rFonts w:ascii="Europa-Bold"/>
                      <w:b/>
                      <w:color w:val="09333F"/>
                      <w:sz w:val="20"/>
                    </w:rPr>
                    <w:t>Cr Ruth Gstrein</w:t>
                  </w:r>
                </w:p>
                <w:p>
                  <w:pPr>
                    <w:pStyle w:val="BodyText"/>
                    <w:spacing w:before="7"/>
                    <w:ind w:left="20"/>
                  </w:pPr>
                  <w:r>
                    <w:rPr>
                      <w:color w:val="231F20"/>
                    </w:rPr>
                    <w:t>Corangamite Shire Council</w:t>
                  </w:r>
                </w:p>
                <w:p>
                  <w:pPr>
                    <w:spacing w:before="63"/>
                    <w:ind w:left="20" w:right="0" w:firstLine="0"/>
                    <w:jc w:val="left"/>
                    <w:rPr>
                      <w:rFonts w:ascii="Europa-BoldItalic"/>
                      <w:b/>
                      <w:i/>
                      <w:sz w:val="20"/>
                    </w:rPr>
                  </w:pPr>
                  <w:r>
                    <w:rPr>
                      <w:rFonts w:ascii="Europa-BoldItalic"/>
                      <w:b/>
                      <w:i/>
                      <w:color w:val="09333F"/>
                      <w:sz w:val="20"/>
                    </w:rPr>
                    <w:t>Deputy President Rural</w:t>
                  </w:r>
                </w:p>
                <w:p>
                  <w:pPr>
                    <w:pStyle w:val="BodyText"/>
                    <w:spacing w:before="63"/>
                    <w:ind w:left="20"/>
                    <w:rPr>
                      <w:rFonts w:ascii="Europa-Regular"/>
                    </w:rPr>
                  </w:pPr>
                  <w:r>
                    <w:rPr>
                      <w:rFonts w:ascii="Europa-Regular"/>
                      <w:color w:val="231F20"/>
                    </w:rPr>
                    <w:t>Rural South West Representative</w:t>
                  </w:r>
                </w:p>
                <w:p>
                  <w:pPr>
                    <w:pStyle w:val="BodyText"/>
                    <w:numPr>
                      <w:ilvl w:val="0"/>
                      <w:numId w:val="5"/>
                    </w:numPr>
                    <w:tabs>
                      <w:tab w:pos="191" w:val="left" w:leader="none"/>
                    </w:tabs>
                    <w:spacing w:line="240" w:lineRule="auto" w:before="7" w:after="0"/>
                    <w:ind w:left="190" w:right="0" w:hanging="171"/>
                    <w:jc w:val="left"/>
                  </w:pPr>
                  <w:r>
                    <w:rPr>
                      <w:color w:val="231F20"/>
                      <w:spacing w:val="-3"/>
                    </w:rPr>
                    <w:t>Councillor: </w:t>
                  </w:r>
                  <w:r>
                    <w:rPr>
                      <w:color w:val="231F20"/>
                    </w:rPr>
                    <w:t>2002 -</w:t>
                  </w:r>
                  <w:r>
                    <w:rPr>
                      <w:color w:val="231F20"/>
                      <w:spacing w:val="-12"/>
                    </w:rPr>
                    <w:t> </w:t>
                  </w:r>
                  <w:r>
                    <w:rPr>
                      <w:color w:val="231F20"/>
                      <w:spacing w:val="-3"/>
                    </w:rPr>
                    <w:t>present</w:t>
                  </w:r>
                </w:p>
                <w:p>
                  <w:pPr>
                    <w:pStyle w:val="BodyText"/>
                    <w:numPr>
                      <w:ilvl w:val="0"/>
                      <w:numId w:val="5"/>
                    </w:numPr>
                    <w:tabs>
                      <w:tab w:pos="191" w:val="left" w:leader="none"/>
                    </w:tabs>
                    <w:spacing w:line="240" w:lineRule="auto" w:before="6" w:after="0"/>
                    <w:ind w:left="190" w:right="0" w:hanging="171"/>
                    <w:jc w:val="left"/>
                  </w:pPr>
                  <w:r>
                    <w:rPr>
                      <w:color w:val="231F20"/>
                      <w:spacing w:val="-3"/>
                    </w:rPr>
                    <w:t>Mayor: </w:t>
                  </w:r>
                  <w:r>
                    <w:rPr>
                      <w:color w:val="231F20"/>
                      <w:spacing w:val="-4"/>
                    </w:rPr>
                    <w:t>2007-08,</w:t>
                  </w:r>
                  <w:r>
                    <w:rPr>
                      <w:color w:val="231F20"/>
                      <w:spacing w:val="6"/>
                    </w:rPr>
                    <w:t> </w:t>
                  </w:r>
                  <w:r>
                    <w:rPr>
                      <w:color w:val="231F20"/>
                      <w:spacing w:val="-3"/>
                    </w:rPr>
                    <w:t>2008-09,</w:t>
                  </w:r>
                </w:p>
                <w:p>
                  <w:pPr>
                    <w:pStyle w:val="BodyText"/>
                    <w:spacing w:before="7"/>
                    <w:ind w:left="190"/>
                  </w:pPr>
                  <w:r>
                    <w:rPr>
                      <w:color w:val="231F20"/>
                    </w:rPr>
                    <w:t>2009-10</w:t>
                  </w:r>
                </w:p>
                <w:p>
                  <w:pPr>
                    <w:pStyle w:val="BodyText"/>
                    <w:numPr>
                      <w:ilvl w:val="0"/>
                      <w:numId w:val="5"/>
                    </w:numPr>
                    <w:tabs>
                      <w:tab w:pos="191" w:val="left" w:leader="none"/>
                    </w:tabs>
                    <w:spacing w:line="247" w:lineRule="auto" w:before="7" w:after="0"/>
                    <w:ind w:left="190" w:right="584" w:hanging="171"/>
                    <w:jc w:val="left"/>
                  </w:pPr>
                  <w:r>
                    <w:rPr>
                      <w:color w:val="231F20"/>
                    </w:rPr>
                    <w:t>Deputy </w:t>
                  </w:r>
                  <w:r>
                    <w:rPr>
                      <w:color w:val="231F20"/>
                      <w:spacing w:val="-6"/>
                    </w:rPr>
                    <w:t>Chair, </w:t>
                  </w:r>
                  <w:r>
                    <w:rPr>
                      <w:color w:val="231F20"/>
                      <w:spacing w:val="-5"/>
                    </w:rPr>
                    <w:t>MAV </w:t>
                  </w:r>
                  <w:r>
                    <w:rPr>
                      <w:color w:val="231F20"/>
                      <w:spacing w:val="-4"/>
                    </w:rPr>
                    <w:t>Planning </w:t>
                  </w:r>
                  <w:r>
                    <w:rPr>
                      <w:color w:val="231F20"/>
                    </w:rPr>
                    <w:t>Advisory</w:t>
                  </w:r>
                  <w:r>
                    <w:rPr>
                      <w:color w:val="231F20"/>
                      <w:spacing w:val="-5"/>
                    </w:rPr>
                    <w:t> </w:t>
                  </w:r>
                  <w:r>
                    <w:rPr>
                      <w:color w:val="231F20"/>
                      <w:spacing w:val="-3"/>
                    </w:rPr>
                    <w:t>Committee</w:t>
                  </w:r>
                </w:p>
                <w:p>
                  <w:pPr>
                    <w:pStyle w:val="BodyText"/>
                    <w:numPr>
                      <w:ilvl w:val="0"/>
                      <w:numId w:val="5"/>
                    </w:numPr>
                    <w:tabs>
                      <w:tab w:pos="191" w:val="left" w:leader="none"/>
                    </w:tabs>
                    <w:spacing w:line="247" w:lineRule="auto" w:before="0" w:after="0"/>
                    <w:ind w:left="190" w:right="17" w:hanging="171"/>
                    <w:jc w:val="left"/>
                  </w:pPr>
                  <w:r>
                    <w:rPr>
                      <w:color w:val="231F20"/>
                      <w:spacing w:val="-6"/>
                    </w:rPr>
                    <w:t>Chair, </w:t>
                  </w:r>
                  <w:r>
                    <w:rPr>
                      <w:color w:val="231F20"/>
                      <w:spacing w:val="-5"/>
                    </w:rPr>
                    <w:t>MAV </w:t>
                  </w:r>
                  <w:r>
                    <w:rPr>
                      <w:color w:val="231F20"/>
                      <w:spacing w:val="-4"/>
                    </w:rPr>
                    <w:t>Transport </w:t>
                  </w:r>
                  <w:r>
                    <w:rPr>
                      <w:color w:val="231F20"/>
                    </w:rPr>
                    <w:t>and </w:t>
                  </w:r>
                  <w:r>
                    <w:rPr>
                      <w:color w:val="231F20"/>
                      <w:spacing w:val="-4"/>
                    </w:rPr>
                    <w:t>Infrastructure </w:t>
                  </w:r>
                  <w:r>
                    <w:rPr>
                      <w:color w:val="231F20"/>
                    </w:rPr>
                    <w:t>Advisory</w:t>
                  </w:r>
                  <w:r>
                    <w:rPr>
                      <w:color w:val="231F20"/>
                      <w:spacing w:val="-5"/>
                    </w:rPr>
                    <w:t> </w:t>
                  </w:r>
                  <w:r>
                    <w:rPr>
                      <w:color w:val="231F20"/>
                      <w:spacing w:val="-3"/>
                    </w:rPr>
                    <w:t>Committee</w:t>
                  </w:r>
                </w:p>
                <w:p>
                  <w:pPr>
                    <w:pStyle w:val="BodyText"/>
                    <w:numPr>
                      <w:ilvl w:val="0"/>
                      <w:numId w:val="5"/>
                    </w:numPr>
                    <w:tabs>
                      <w:tab w:pos="191" w:val="left" w:leader="none"/>
                    </w:tabs>
                    <w:spacing w:line="247" w:lineRule="auto" w:before="0" w:after="0"/>
                    <w:ind w:left="190" w:right="278" w:hanging="171"/>
                    <w:jc w:val="left"/>
                  </w:pPr>
                  <w:r>
                    <w:rPr>
                      <w:color w:val="231F20"/>
                    </w:rPr>
                    <w:t>Board </w:t>
                  </w:r>
                  <w:r>
                    <w:rPr>
                      <w:color w:val="231F20"/>
                      <w:spacing w:val="-4"/>
                    </w:rPr>
                    <w:t>Member, Australian </w:t>
                  </w:r>
                  <w:r>
                    <w:rPr>
                      <w:color w:val="231F20"/>
                      <w:spacing w:val="-3"/>
                    </w:rPr>
                    <w:t>Local Government</w:t>
                  </w:r>
                  <w:r>
                    <w:rPr>
                      <w:color w:val="231F20"/>
                      <w:spacing w:val="-4"/>
                    </w:rPr>
                    <w:t> </w:t>
                  </w:r>
                  <w:r>
                    <w:rPr>
                      <w:color w:val="231F20"/>
                      <w:spacing w:val="-3"/>
                    </w:rPr>
                    <w:t>Association</w:t>
                  </w:r>
                </w:p>
              </w:txbxContent>
            </v:textbox>
            <w10:wrap type="none"/>
          </v:shape>
        </w:pict>
      </w:r>
      <w:r>
        <w:rPr/>
        <w:pict>
          <v:shape style="position:absolute;margin-left:382.622009pt;margin-top:249.451111pt;width:149.7pt;height:95.7pt;mso-position-horizontal-relative:page;mso-position-vertical-relative:page;z-index:-18011136" type="#_x0000_t202" filled="false" stroked="false">
            <v:textbox inset="0,0,0,0">
              <w:txbxContent>
                <w:p>
                  <w:pPr>
                    <w:spacing w:before="28"/>
                    <w:ind w:left="20" w:right="0" w:firstLine="0"/>
                    <w:jc w:val="left"/>
                    <w:rPr>
                      <w:rFonts w:ascii="Europa-Bold"/>
                      <w:b/>
                      <w:sz w:val="20"/>
                    </w:rPr>
                  </w:pPr>
                  <w:r>
                    <w:rPr>
                      <w:rFonts w:ascii="Europa-Bold"/>
                      <w:b/>
                      <w:color w:val="09333F"/>
                      <w:sz w:val="20"/>
                    </w:rPr>
                    <w:t>Cr Jennifer Anderson</w:t>
                  </w:r>
                </w:p>
                <w:p>
                  <w:pPr>
                    <w:pStyle w:val="BodyText"/>
                    <w:spacing w:before="7"/>
                    <w:ind w:left="20"/>
                  </w:pPr>
                  <w:r>
                    <w:rPr>
                      <w:color w:val="231F20"/>
                    </w:rPr>
                    <w:t>Macedon Ranges Shire Council</w:t>
                  </w:r>
                </w:p>
                <w:p>
                  <w:pPr>
                    <w:pStyle w:val="BodyText"/>
                    <w:spacing w:before="63"/>
                    <w:ind w:left="20"/>
                    <w:rPr>
                      <w:rFonts w:ascii="Europa-Regular"/>
                    </w:rPr>
                  </w:pPr>
                  <w:r>
                    <w:rPr>
                      <w:rFonts w:ascii="Europa-Regular"/>
                      <w:color w:val="231F20"/>
                      <w:spacing w:val="-3"/>
                    </w:rPr>
                    <w:t>Rural </w:t>
                  </w:r>
                  <w:r>
                    <w:rPr>
                      <w:rFonts w:ascii="Europa-Regular"/>
                      <w:color w:val="231F20"/>
                    </w:rPr>
                    <w:t>North </w:t>
                  </w:r>
                  <w:r>
                    <w:rPr>
                      <w:rFonts w:ascii="Europa-Regular"/>
                      <w:color w:val="231F20"/>
                      <w:spacing w:val="-3"/>
                    </w:rPr>
                    <w:t>Central </w:t>
                  </w:r>
                  <w:r>
                    <w:rPr>
                      <w:rFonts w:ascii="Europa-Regular"/>
                      <w:color w:val="231F20"/>
                      <w:spacing w:val="-4"/>
                    </w:rPr>
                    <w:t>Representative</w:t>
                  </w:r>
                </w:p>
                <w:p>
                  <w:pPr>
                    <w:pStyle w:val="BodyText"/>
                    <w:numPr>
                      <w:ilvl w:val="0"/>
                      <w:numId w:val="6"/>
                    </w:numPr>
                    <w:tabs>
                      <w:tab w:pos="191" w:val="left" w:leader="none"/>
                    </w:tabs>
                    <w:spacing w:line="240" w:lineRule="auto" w:before="7" w:after="0"/>
                    <w:ind w:left="190" w:right="0" w:hanging="171"/>
                    <w:jc w:val="left"/>
                  </w:pPr>
                  <w:r>
                    <w:rPr>
                      <w:color w:val="231F20"/>
                      <w:spacing w:val="-3"/>
                    </w:rPr>
                    <w:t>Councillor: </w:t>
                  </w:r>
                  <w:r>
                    <w:rPr>
                      <w:color w:val="231F20"/>
                      <w:spacing w:val="-5"/>
                    </w:rPr>
                    <w:t>2012 </w:t>
                  </w:r>
                  <w:r>
                    <w:rPr>
                      <w:color w:val="231F20"/>
                    </w:rPr>
                    <w:t>-</w:t>
                  </w:r>
                  <w:r>
                    <w:rPr>
                      <w:color w:val="231F20"/>
                      <w:spacing w:val="-3"/>
                    </w:rPr>
                    <w:t> present</w:t>
                  </w:r>
                </w:p>
                <w:p>
                  <w:pPr>
                    <w:pStyle w:val="BodyText"/>
                    <w:numPr>
                      <w:ilvl w:val="0"/>
                      <w:numId w:val="6"/>
                    </w:numPr>
                    <w:tabs>
                      <w:tab w:pos="191" w:val="left" w:leader="none"/>
                    </w:tabs>
                    <w:spacing w:line="240" w:lineRule="auto" w:before="6" w:after="0"/>
                    <w:ind w:left="190" w:right="0" w:hanging="171"/>
                    <w:jc w:val="left"/>
                  </w:pPr>
                  <w:r>
                    <w:rPr>
                      <w:color w:val="231F20"/>
                      <w:spacing w:val="-3"/>
                    </w:rPr>
                    <w:t>Mayor: </w:t>
                  </w:r>
                  <w:r>
                    <w:rPr>
                      <w:color w:val="231F20"/>
                      <w:spacing w:val="-4"/>
                    </w:rPr>
                    <w:t>2014-15, </w:t>
                  </w:r>
                  <w:r>
                    <w:rPr>
                      <w:color w:val="231F20"/>
                      <w:spacing w:val="-7"/>
                    </w:rPr>
                    <w:t>2016-17,</w:t>
                  </w:r>
                  <w:r>
                    <w:rPr>
                      <w:color w:val="231F20"/>
                      <w:spacing w:val="-5"/>
                    </w:rPr>
                    <w:t> </w:t>
                  </w:r>
                  <w:r>
                    <w:rPr>
                      <w:color w:val="231F20"/>
                      <w:spacing w:val="-7"/>
                    </w:rPr>
                    <w:t>2017-18</w:t>
                  </w:r>
                </w:p>
                <w:p>
                  <w:pPr>
                    <w:pStyle w:val="BodyText"/>
                    <w:numPr>
                      <w:ilvl w:val="0"/>
                      <w:numId w:val="6"/>
                    </w:numPr>
                    <w:tabs>
                      <w:tab w:pos="191" w:val="left" w:leader="none"/>
                    </w:tabs>
                    <w:spacing w:line="247" w:lineRule="auto" w:before="7" w:after="0"/>
                    <w:ind w:left="190" w:right="33" w:hanging="171"/>
                    <w:jc w:val="left"/>
                  </w:pPr>
                  <w:r>
                    <w:rPr>
                      <w:color w:val="231F20"/>
                      <w:spacing w:val="-6"/>
                    </w:rPr>
                    <w:t>Chair, </w:t>
                  </w:r>
                  <w:r>
                    <w:rPr>
                      <w:color w:val="231F20"/>
                      <w:spacing w:val="-5"/>
                    </w:rPr>
                    <w:t>MAV </w:t>
                  </w:r>
                  <w:r>
                    <w:rPr>
                      <w:color w:val="231F20"/>
                      <w:spacing w:val="-4"/>
                    </w:rPr>
                    <w:t>Environment </w:t>
                  </w:r>
                  <w:r>
                    <w:rPr>
                      <w:color w:val="231F20"/>
                    </w:rPr>
                    <w:t>Advisory </w:t>
                  </w:r>
                  <w:r>
                    <w:rPr>
                      <w:color w:val="231F20"/>
                      <w:spacing w:val="-3"/>
                    </w:rPr>
                    <w:t>Committee</w:t>
                  </w:r>
                </w:p>
              </w:txbxContent>
            </v:textbox>
            <w10:wrap type="none"/>
          </v:shape>
        </w:pict>
      </w:r>
      <w:r>
        <w:rPr/>
        <w:pict>
          <v:shape style="position:absolute;margin-left:382.622009pt;margin-top:464.29361pt;width:143.9pt;height:82.7pt;mso-position-horizontal-relative:page;mso-position-vertical-relative:page;z-index:-18010624" type="#_x0000_t202" filled="false" stroked="false">
            <v:textbox inset="0,0,0,0">
              <w:txbxContent>
                <w:p>
                  <w:pPr>
                    <w:spacing w:before="28"/>
                    <w:ind w:left="20" w:right="0" w:firstLine="0"/>
                    <w:jc w:val="left"/>
                    <w:rPr>
                      <w:rFonts w:ascii="Europa-Bold"/>
                      <w:b/>
                      <w:sz w:val="20"/>
                    </w:rPr>
                  </w:pPr>
                  <w:r>
                    <w:rPr>
                      <w:rFonts w:ascii="Europa-Bold"/>
                      <w:b/>
                      <w:color w:val="09333F"/>
                      <w:sz w:val="20"/>
                    </w:rPr>
                    <w:t>Cr Murray Emerson</w:t>
                  </w:r>
                </w:p>
                <w:p>
                  <w:pPr>
                    <w:pStyle w:val="BodyText"/>
                    <w:spacing w:before="7"/>
                    <w:ind w:left="20"/>
                  </w:pPr>
                  <w:r>
                    <w:rPr>
                      <w:color w:val="231F20"/>
                    </w:rPr>
                    <w:t>Northern </w:t>
                  </w:r>
                  <w:r>
                    <w:rPr>
                      <w:color w:val="231F20"/>
                      <w:spacing w:val="-3"/>
                    </w:rPr>
                    <w:t>Grampians </w:t>
                  </w:r>
                  <w:r>
                    <w:rPr>
                      <w:color w:val="231F20"/>
                      <w:spacing w:val="-4"/>
                    </w:rPr>
                    <w:t>Shire </w:t>
                  </w:r>
                  <w:r>
                    <w:rPr>
                      <w:color w:val="231F20"/>
                      <w:spacing w:val="-3"/>
                    </w:rPr>
                    <w:t>Council</w:t>
                  </w:r>
                </w:p>
                <w:p>
                  <w:pPr>
                    <w:pStyle w:val="BodyText"/>
                    <w:spacing w:before="63"/>
                    <w:ind w:left="20"/>
                    <w:rPr>
                      <w:rFonts w:ascii="Europa-Regular"/>
                    </w:rPr>
                  </w:pPr>
                  <w:r>
                    <w:rPr>
                      <w:rFonts w:ascii="Europa-Regular"/>
                      <w:color w:val="231F20"/>
                      <w:spacing w:val="-3"/>
                    </w:rPr>
                    <w:t>Rural </w:t>
                  </w:r>
                  <w:r>
                    <w:rPr>
                      <w:rFonts w:ascii="Europa-Regular"/>
                      <w:color w:val="231F20"/>
                    </w:rPr>
                    <w:t>North </w:t>
                  </w:r>
                  <w:r>
                    <w:rPr>
                      <w:rFonts w:ascii="Europa-Regular"/>
                      <w:color w:val="231F20"/>
                      <w:spacing w:val="-5"/>
                    </w:rPr>
                    <w:t>West </w:t>
                  </w:r>
                  <w:r>
                    <w:rPr>
                      <w:rFonts w:ascii="Europa-Regular"/>
                      <w:color w:val="231F20"/>
                      <w:spacing w:val="-4"/>
                    </w:rPr>
                    <w:t>Representative</w:t>
                  </w:r>
                </w:p>
                <w:p>
                  <w:pPr>
                    <w:pStyle w:val="BodyText"/>
                    <w:numPr>
                      <w:ilvl w:val="0"/>
                      <w:numId w:val="7"/>
                    </w:numPr>
                    <w:tabs>
                      <w:tab w:pos="191" w:val="left" w:leader="none"/>
                    </w:tabs>
                    <w:spacing w:line="240" w:lineRule="auto" w:before="7" w:after="0"/>
                    <w:ind w:left="190" w:right="0" w:hanging="171"/>
                    <w:jc w:val="left"/>
                  </w:pPr>
                  <w:r>
                    <w:rPr>
                      <w:color w:val="231F20"/>
                      <w:spacing w:val="-3"/>
                    </w:rPr>
                    <w:t>Councillor: </w:t>
                  </w:r>
                  <w:r>
                    <w:rPr>
                      <w:color w:val="231F20"/>
                      <w:spacing w:val="-5"/>
                    </w:rPr>
                    <w:t>2012 </w:t>
                  </w:r>
                  <w:r>
                    <w:rPr>
                      <w:color w:val="231F20"/>
                    </w:rPr>
                    <w:t>-</w:t>
                  </w:r>
                  <w:r>
                    <w:rPr>
                      <w:color w:val="231F20"/>
                      <w:spacing w:val="-3"/>
                    </w:rPr>
                    <w:t> present</w:t>
                  </w:r>
                </w:p>
                <w:p>
                  <w:pPr>
                    <w:pStyle w:val="BodyText"/>
                    <w:numPr>
                      <w:ilvl w:val="0"/>
                      <w:numId w:val="7"/>
                    </w:numPr>
                    <w:tabs>
                      <w:tab w:pos="191" w:val="left" w:leader="none"/>
                    </w:tabs>
                    <w:spacing w:line="240" w:lineRule="auto" w:before="6" w:after="0"/>
                    <w:ind w:left="190" w:right="0" w:hanging="171"/>
                    <w:jc w:val="left"/>
                  </w:pPr>
                  <w:r>
                    <w:rPr>
                      <w:color w:val="231F20"/>
                      <w:spacing w:val="-3"/>
                    </w:rPr>
                    <w:t>Mayor: </w:t>
                  </w:r>
                  <w:r>
                    <w:rPr>
                      <w:color w:val="231F20"/>
                      <w:spacing w:val="-4"/>
                    </w:rPr>
                    <w:t>2019 </w:t>
                  </w:r>
                  <w:r>
                    <w:rPr>
                      <w:color w:val="231F20"/>
                    </w:rPr>
                    <w:t>-</w:t>
                  </w:r>
                  <w:r>
                    <w:rPr>
                      <w:color w:val="231F20"/>
                      <w:spacing w:val="-5"/>
                    </w:rPr>
                    <w:t> </w:t>
                  </w:r>
                  <w:r>
                    <w:rPr>
                      <w:color w:val="231F20"/>
                      <w:spacing w:val="-3"/>
                    </w:rPr>
                    <w:t>present</w:t>
                  </w:r>
                </w:p>
                <w:p>
                  <w:pPr>
                    <w:pStyle w:val="BodyText"/>
                    <w:numPr>
                      <w:ilvl w:val="0"/>
                      <w:numId w:val="7"/>
                    </w:numPr>
                    <w:tabs>
                      <w:tab w:pos="191" w:val="left" w:leader="none"/>
                    </w:tabs>
                    <w:spacing w:line="240" w:lineRule="auto" w:before="7" w:after="0"/>
                    <w:ind w:left="190" w:right="0" w:hanging="171"/>
                    <w:jc w:val="left"/>
                  </w:pPr>
                  <w:r>
                    <w:rPr>
                      <w:color w:val="231F20"/>
                    </w:rPr>
                    <w:t>Board </w:t>
                  </w:r>
                  <w:r>
                    <w:rPr>
                      <w:color w:val="231F20"/>
                      <w:spacing w:val="-4"/>
                    </w:rPr>
                    <w:t>Member, </w:t>
                  </w:r>
                  <w:r>
                    <w:rPr>
                      <w:color w:val="231F20"/>
                      <w:spacing w:val="-5"/>
                    </w:rPr>
                    <w:t>MAV</w:t>
                  </w:r>
                  <w:r>
                    <w:rPr>
                      <w:color w:val="231F20"/>
                      <w:spacing w:val="-12"/>
                    </w:rPr>
                    <w:t> </w:t>
                  </w:r>
                  <w:r>
                    <w:rPr>
                      <w:color w:val="231F20"/>
                      <w:spacing w:val="-3"/>
                    </w:rPr>
                    <w:t>Insurance</w:t>
                  </w:r>
                </w:p>
              </w:txbxContent>
            </v:textbox>
            <w10:wrap type="none"/>
          </v:shape>
        </w:pict>
      </w:r>
      <w:r>
        <w:rPr/>
        <w:pict>
          <v:shape style="position:absolute;margin-left:204.984207pt;margin-top:545.984436pt;width:140.050pt;height:95.7pt;mso-position-horizontal-relative:page;mso-position-vertical-relative:page;z-index:-18010112" type="#_x0000_t202" filled="false" stroked="false">
            <v:textbox inset="0,0,0,0">
              <w:txbxContent>
                <w:p>
                  <w:pPr>
                    <w:spacing w:before="28"/>
                    <w:ind w:left="20" w:right="0" w:firstLine="0"/>
                    <w:jc w:val="left"/>
                    <w:rPr>
                      <w:rFonts w:ascii="Europa-Bold"/>
                      <w:b/>
                      <w:sz w:val="20"/>
                    </w:rPr>
                  </w:pPr>
                  <w:r>
                    <w:rPr>
                      <w:rFonts w:ascii="Europa-Bold"/>
                      <w:b/>
                      <w:color w:val="09333F"/>
                      <w:sz w:val="20"/>
                    </w:rPr>
                    <w:t>Cr Jami Klisaris</w:t>
                  </w:r>
                </w:p>
                <w:p>
                  <w:pPr>
                    <w:pStyle w:val="BodyText"/>
                    <w:spacing w:before="7"/>
                    <w:ind w:left="20"/>
                  </w:pPr>
                  <w:r>
                    <w:rPr>
                      <w:color w:val="231F20"/>
                    </w:rPr>
                    <w:t>City of Stonnington</w:t>
                  </w:r>
                </w:p>
                <w:p>
                  <w:pPr>
                    <w:spacing w:before="6"/>
                    <w:ind w:left="20" w:right="0" w:firstLine="0"/>
                    <w:jc w:val="left"/>
                    <w:rPr>
                      <w:rFonts w:ascii="Europa-BoldItalic"/>
                      <w:b/>
                      <w:i/>
                      <w:sz w:val="20"/>
                    </w:rPr>
                  </w:pPr>
                  <w:r>
                    <w:rPr>
                      <w:rFonts w:ascii="Europa-BoldItalic"/>
                      <w:b/>
                      <w:i/>
                      <w:color w:val="09333F"/>
                      <w:sz w:val="20"/>
                    </w:rPr>
                    <w:t>Deputy </w:t>
                  </w:r>
                  <w:r>
                    <w:rPr>
                      <w:rFonts w:ascii="Europa-BoldItalic"/>
                      <w:b/>
                      <w:i/>
                      <w:color w:val="09333F"/>
                      <w:spacing w:val="-3"/>
                      <w:sz w:val="20"/>
                    </w:rPr>
                    <w:t>President Metropolitan</w:t>
                  </w:r>
                </w:p>
                <w:p>
                  <w:pPr>
                    <w:pStyle w:val="BodyText"/>
                    <w:spacing w:line="247" w:lineRule="auto" w:before="63"/>
                    <w:ind w:left="20" w:right="651"/>
                    <w:rPr>
                      <w:rFonts w:ascii="Europa-Regular"/>
                    </w:rPr>
                  </w:pPr>
                  <w:r>
                    <w:rPr>
                      <w:rFonts w:ascii="Europa-Regular"/>
                      <w:color w:val="231F20"/>
                    </w:rPr>
                    <w:t>Metropolitan South East Representative</w:t>
                  </w:r>
                </w:p>
                <w:p>
                  <w:pPr>
                    <w:pStyle w:val="BodyText"/>
                    <w:numPr>
                      <w:ilvl w:val="0"/>
                      <w:numId w:val="8"/>
                    </w:numPr>
                    <w:tabs>
                      <w:tab w:pos="191" w:val="left" w:leader="none"/>
                    </w:tabs>
                    <w:spacing w:line="251" w:lineRule="exact" w:before="0" w:after="0"/>
                    <w:ind w:left="190" w:right="0" w:hanging="171"/>
                    <w:jc w:val="left"/>
                  </w:pPr>
                  <w:r>
                    <w:rPr>
                      <w:color w:val="231F20"/>
                      <w:spacing w:val="-3"/>
                    </w:rPr>
                    <w:t>Councillor: </w:t>
                  </w:r>
                  <w:r>
                    <w:rPr>
                      <w:color w:val="231F20"/>
                      <w:spacing w:val="-5"/>
                    </w:rPr>
                    <w:t>2012 </w:t>
                  </w:r>
                  <w:r>
                    <w:rPr>
                      <w:color w:val="231F20"/>
                    </w:rPr>
                    <w:t>-</w:t>
                  </w:r>
                  <w:r>
                    <w:rPr>
                      <w:color w:val="231F20"/>
                      <w:spacing w:val="-3"/>
                    </w:rPr>
                    <w:t> present</w:t>
                  </w:r>
                </w:p>
                <w:p>
                  <w:pPr>
                    <w:pStyle w:val="BodyText"/>
                    <w:numPr>
                      <w:ilvl w:val="0"/>
                      <w:numId w:val="8"/>
                    </w:numPr>
                    <w:tabs>
                      <w:tab w:pos="191" w:val="left" w:leader="none"/>
                    </w:tabs>
                    <w:spacing w:line="240" w:lineRule="auto" w:before="7" w:after="0"/>
                    <w:ind w:left="190" w:right="0" w:hanging="171"/>
                    <w:jc w:val="left"/>
                  </w:pPr>
                  <w:r>
                    <w:rPr>
                      <w:color w:val="231F20"/>
                      <w:spacing w:val="-3"/>
                    </w:rPr>
                    <w:t>Mayor:</w:t>
                  </w:r>
                  <w:r>
                    <w:rPr>
                      <w:color w:val="231F20"/>
                      <w:spacing w:val="-5"/>
                    </w:rPr>
                    <w:t> 2016-17</w:t>
                  </w:r>
                </w:p>
              </w:txbxContent>
            </v:textbox>
            <w10:wrap type="none"/>
          </v:shape>
        </w:pict>
      </w:r>
      <w:r>
        <w:rPr/>
        <w:pict>
          <v:shape style="position:absolute;margin-left:382.622009pt;margin-top:666.136108pt;width:146.5pt;height:69.7pt;mso-position-horizontal-relative:page;mso-position-vertical-relative:page;z-index:-18009600" type="#_x0000_t202" filled="false" stroked="false">
            <v:textbox inset="0,0,0,0">
              <w:txbxContent>
                <w:p>
                  <w:pPr>
                    <w:spacing w:before="28"/>
                    <w:ind w:left="20" w:right="0" w:firstLine="0"/>
                    <w:jc w:val="left"/>
                    <w:rPr>
                      <w:rFonts w:ascii="Europa-Bold"/>
                      <w:b/>
                      <w:sz w:val="20"/>
                    </w:rPr>
                  </w:pPr>
                  <w:r>
                    <w:rPr>
                      <w:rFonts w:ascii="Europa-Bold"/>
                      <w:b/>
                      <w:color w:val="09333F"/>
                      <w:sz w:val="20"/>
                    </w:rPr>
                    <w:t>Cr Josh Gilligan</w:t>
                  </w:r>
                </w:p>
                <w:p>
                  <w:pPr>
                    <w:pStyle w:val="BodyText"/>
                    <w:spacing w:before="7"/>
                    <w:ind w:left="20"/>
                  </w:pPr>
                  <w:r>
                    <w:rPr>
                      <w:color w:val="231F20"/>
                    </w:rPr>
                    <w:t>Wyndham City Council</w:t>
                  </w:r>
                </w:p>
                <w:p>
                  <w:pPr>
                    <w:pStyle w:val="BodyText"/>
                    <w:spacing w:before="63"/>
                    <w:ind w:left="20"/>
                    <w:rPr>
                      <w:rFonts w:ascii="Europa-Regular"/>
                    </w:rPr>
                  </w:pPr>
                  <w:r>
                    <w:rPr>
                      <w:rFonts w:ascii="Europa-Regular"/>
                      <w:color w:val="231F20"/>
                      <w:spacing w:val="-3"/>
                    </w:rPr>
                    <w:t>Metropolitan </w:t>
                  </w:r>
                  <w:r>
                    <w:rPr>
                      <w:rFonts w:ascii="Europa-Regular"/>
                      <w:color w:val="231F20"/>
                      <w:spacing w:val="-5"/>
                    </w:rPr>
                    <w:t>West </w:t>
                  </w:r>
                  <w:r>
                    <w:rPr>
                      <w:rFonts w:ascii="Europa-Regular"/>
                      <w:color w:val="231F20"/>
                      <w:spacing w:val="-4"/>
                    </w:rPr>
                    <w:t>Representative</w:t>
                  </w:r>
                </w:p>
                <w:p>
                  <w:pPr>
                    <w:pStyle w:val="BodyText"/>
                    <w:numPr>
                      <w:ilvl w:val="0"/>
                      <w:numId w:val="9"/>
                    </w:numPr>
                    <w:tabs>
                      <w:tab w:pos="191" w:val="left" w:leader="none"/>
                    </w:tabs>
                    <w:spacing w:line="240" w:lineRule="auto" w:before="7" w:after="0"/>
                    <w:ind w:left="190" w:right="0" w:hanging="171"/>
                    <w:jc w:val="left"/>
                  </w:pPr>
                  <w:r>
                    <w:rPr>
                      <w:color w:val="231F20"/>
                      <w:spacing w:val="-3"/>
                    </w:rPr>
                    <w:t>Councillor: </w:t>
                  </w:r>
                  <w:r>
                    <w:rPr>
                      <w:color w:val="231F20"/>
                      <w:spacing w:val="-4"/>
                    </w:rPr>
                    <w:t>2016 </w:t>
                  </w:r>
                  <w:r>
                    <w:rPr>
                      <w:color w:val="231F20"/>
                    </w:rPr>
                    <w:t>-</w:t>
                  </w:r>
                  <w:r>
                    <w:rPr>
                      <w:color w:val="231F20"/>
                      <w:spacing w:val="-4"/>
                    </w:rPr>
                    <w:t> </w:t>
                  </w:r>
                  <w:r>
                    <w:rPr>
                      <w:color w:val="231F20"/>
                      <w:spacing w:val="-3"/>
                    </w:rPr>
                    <w:t>present</w:t>
                  </w:r>
                </w:p>
                <w:p>
                  <w:pPr>
                    <w:pStyle w:val="BodyText"/>
                    <w:numPr>
                      <w:ilvl w:val="0"/>
                      <w:numId w:val="9"/>
                    </w:numPr>
                    <w:tabs>
                      <w:tab w:pos="191" w:val="left" w:leader="none"/>
                    </w:tabs>
                    <w:spacing w:line="240" w:lineRule="auto" w:before="6" w:after="0"/>
                    <w:ind w:left="190" w:right="0" w:hanging="171"/>
                    <w:jc w:val="left"/>
                  </w:pPr>
                  <w:r>
                    <w:rPr>
                      <w:color w:val="231F20"/>
                      <w:spacing w:val="-3"/>
                    </w:rPr>
                    <w:t>Mayor: </w:t>
                  </w:r>
                  <w:r>
                    <w:rPr>
                      <w:color w:val="231F20"/>
                      <w:spacing w:val="-4"/>
                    </w:rPr>
                    <w:t>2019 </w:t>
                  </w:r>
                  <w:r>
                    <w:rPr>
                      <w:color w:val="231F20"/>
                    </w:rPr>
                    <w:t>-</w:t>
                  </w:r>
                  <w:r>
                    <w:rPr>
                      <w:color w:val="231F20"/>
                      <w:spacing w:val="-5"/>
                    </w:rPr>
                    <w:t> </w:t>
                  </w:r>
                  <w:r>
                    <w:rPr>
                      <w:color w:val="231F20"/>
                      <w:spacing w:val="-3"/>
                    </w:rPr>
                    <w:t>present</w:t>
                  </w:r>
                </w:p>
              </w:txbxContent>
            </v:textbox>
            <w10:wrap type="none"/>
          </v:shape>
        </w:pict>
      </w:r>
      <w:r>
        <w:rPr/>
        <w:pict>
          <v:shape style="position:absolute;margin-left:41.519699pt;margin-top:808.958191pt;width:7.6pt;height:15.1pt;mso-position-horizontal-relative:page;mso-position-vertical-relative:page;z-index:-18009088" type="#_x0000_t202" filled="false" stroked="false">
            <v:textbox inset="0,0,0,0">
              <w:txbxContent>
                <w:p>
                  <w:pPr>
                    <w:spacing w:before="28"/>
                    <w:ind w:left="20" w:right="0" w:firstLine="0"/>
                    <w:jc w:val="left"/>
                    <w:rPr>
                      <w:rFonts w:ascii="Europa-Bold"/>
                      <w:b/>
                      <w:sz w:val="20"/>
                    </w:rPr>
                  </w:pPr>
                  <w:r>
                    <w:rPr>
                      <w:rFonts w:ascii="Europa-Bold"/>
                      <w:b/>
                      <w:color w:val="231F20"/>
                      <w:sz w:val="20"/>
                    </w:rPr>
                    <w:t>6</w:t>
                  </w:r>
                </w:p>
              </w:txbxContent>
            </v:textbox>
            <w10:wrap type="none"/>
          </v:shape>
        </w:pict>
      </w:r>
      <w:r>
        <w:rPr/>
        <w:pict>
          <v:shape style="position:absolute;margin-left:212.027603pt;margin-top:809.548218pt;width:300.150pt;height:14.25pt;mso-position-horizontal-relative:page;mso-position-vertical-relative:page;z-index:-18008576" type="#_x0000_t202" filled="false" stroked="false">
            <v:textbox inset="0,0,0,0">
              <w:txbxContent>
                <w:p>
                  <w:pPr>
                    <w:pStyle w:val="BodyText"/>
                    <w:tabs>
                      <w:tab w:pos="1811" w:val="left" w:leader="none"/>
                      <w:tab w:pos="4010" w:val="left" w:leader="none"/>
                      <w:tab w:pos="4547" w:val="left" w:leader="none"/>
                    </w:tabs>
                    <w:spacing w:before="16"/>
                    <w:ind w:left="20"/>
                  </w:pPr>
                  <w:r>
                    <w:rPr>
                      <w:color w:val="231F20"/>
                      <w:spacing w:val="19"/>
                    </w:rPr>
                    <w:t>M</w:t>
                  </w:r>
                  <w:r>
                    <w:rPr>
                      <w:color w:val="231F20"/>
                    </w:rPr>
                    <w:t> </w:t>
                  </w:r>
                  <w:r>
                    <w:rPr>
                      <w:color w:val="231F20"/>
                      <w:spacing w:val="19"/>
                    </w:rPr>
                    <w:t>U</w:t>
                  </w:r>
                  <w:r>
                    <w:rPr>
                      <w:color w:val="231F20"/>
                    </w:rPr>
                    <w:t> </w:t>
                  </w:r>
                  <w:r>
                    <w:rPr>
                      <w:color w:val="231F20"/>
                      <w:spacing w:val="19"/>
                    </w:rPr>
                    <w:t>N</w:t>
                  </w:r>
                  <w:r>
                    <w:rPr>
                      <w:color w:val="231F20"/>
                    </w:rPr>
                    <w:t> </w:t>
                  </w:r>
                  <w:r>
                    <w:rPr>
                      <w:color w:val="231F20"/>
                      <w:spacing w:val="19"/>
                    </w:rPr>
                    <w:t>I</w:t>
                  </w:r>
                  <w:r>
                    <w:rPr>
                      <w:color w:val="231F20"/>
                    </w:rPr>
                    <w:t> </w:t>
                  </w:r>
                  <w:r>
                    <w:rPr>
                      <w:color w:val="231F20"/>
                      <w:spacing w:val="19"/>
                    </w:rPr>
                    <w:t>C</w:t>
                  </w:r>
                  <w:r>
                    <w:rPr>
                      <w:color w:val="231F20"/>
                    </w:rPr>
                    <w:t> </w:t>
                  </w:r>
                  <w:r>
                    <w:rPr>
                      <w:color w:val="231F20"/>
                      <w:spacing w:val="19"/>
                    </w:rPr>
                    <w:t>I</w:t>
                  </w:r>
                  <w:r>
                    <w:rPr>
                      <w:color w:val="231F20"/>
                    </w:rPr>
                    <w:t> P</w:t>
                  </w:r>
                  <w:r>
                    <w:rPr>
                      <w:color w:val="231F20"/>
                      <w:spacing w:val="12"/>
                    </w:rPr>
                    <w:t> </w:t>
                  </w:r>
                  <w:r>
                    <w:rPr>
                      <w:color w:val="231F20"/>
                      <w:spacing w:val="19"/>
                    </w:rPr>
                    <w:t>A</w:t>
                  </w:r>
                  <w:r>
                    <w:rPr>
                      <w:color w:val="231F20"/>
                    </w:rPr>
                    <w:t> L</w:t>
                    <w:tab/>
                  </w:r>
                  <w:r>
                    <w:rPr>
                      <w:color w:val="231F20"/>
                      <w:spacing w:val="19"/>
                    </w:rPr>
                    <w:t>A</w:t>
                  </w:r>
                  <w:r>
                    <w:rPr>
                      <w:color w:val="231F20"/>
                    </w:rPr>
                    <w:t> </w:t>
                  </w:r>
                  <w:r>
                    <w:rPr>
                      <w:color w:val="231F20"/>
                      <w:spacing w:val="19"/>
                    </w:rPr>
                    <w:t>S</w:t>
                  </w:r>
                  <w:r>
                    <w:rPr>
                      <w:color w:val="231F20"/>
                    </w:rPr>
                    <w:t> </w:t>
                  </w:r>
                  <w:r>
                    <w:rPr>
                      <w:color w:val="231F20"/>
                      <w:spacing w:val="19"/>
                    </w:rPr>
                    <w:t>S</w:t>
                  </w:r>
                  <w:r>
                    <w:rPr>
                      <w:color w:val="231F20"/>
                    </w:rPr>
                    <w:t> </w:t>
                  </w:r>
                  <w:r>
                    <w:rPr>
                      <w:color w:val="231F20"/>
                      <w:spacing w:val="19"/>
                    </w:rPr>
                    <w:t>O</w:t>
                  </w:r>
                  <w:r>
                    <w:rPr>
                      <w:color w:val="231F20"/>
                    </w:rPr>
                    <w:t> </w:t>
                  </w:r>
                  <w:r>
                    <w:rPr>
                      <w:color w:val="231F20"/>
                      <w:spacing w:val="19"/>
                    </w:rPr>
                    <w:t>C</w:t>
                  </w:r>
                  <w:r>
                    <w:rPr>
                      <w:color w:val="231F20"/>
                    </w:rPr>
                    <w:t> </w:t>
                  </w:r>
                  <w:r>
                    <w:rPr>
                      <w:color w:val="231F20"/>
                      <w:spacing w:val="19"/>
                    </w:rPr>
                    <w:t>I</w:t>
                  </w:r>
                  <w:r>
                    <w:rPr>
                      <w:color w:val="231F20"/>
                    </w:rPr>
                    <w:t> A</w:t>
                  </w:r>
                  <w:r>
                    <w:rPr>
                      <w:color w:val="231F20"/>
                      <w:spacing w:val="14"/>
                    </w:rPr>
                    <w:t> </w:t>
                  </w:r>
                  <w:r>
                    <w:rPr>
                      <w:color w:val="231F20"/>
                      <w:spacing w:val="19"/>
                    </w:rPr>
                    <w:t>T</w:t>
                  </w:r>
                  <w:r>
                    <w:rPr>
                      <w:color w:val="231F20"/>
                    </w:rPr>
                    <w:t> </w:t>
                  </w:r>
                  <w:r>
                    <w:rPr>
                      <w:color w:val="231F20"/>
                      <w:spacing w:val="19"/>
                    </w:rPr>
                    <w:t>I</w:t>
                  </w:r>
                  <w:r>
                    <w:rPr>
                      <w:color w:val="231F20"/>
                    </w:rPr>
                    <w:t> </w:t>
                  </w:r>
                  <w:r>
                    <w:rPr>
                      <w:color w:val="231F20"/>
                      <w:spacing w:val="19"/>
                    </w:rPr>
                    <w:t>O</w:t>
                  </w:r>
                  <w:r>
                    <w:rPr>
                      <w:color w:val="231F20"/>
                    </w:rPr>
                    <w:t> N</w:t>
                    <w:tab/>
                  </w:r>
                  <w:r>
                    <w:rPr>
                      <w:color w:val="231F20"/>
                      <w:spacing w:val="19"/>
                    </w:rPr>
                    <w:t>O</w:t>
                  </w:r>
                  <w:r>
                    <w:rPr>
                      <w:color w:val="231F20"/>
                    </w:rPr>
                    <w:t> F</w:t>
                    <w:tab/>
                  </w:r>
                  <w:r>
                    <w:rPr>
                      <w:color w:val="231F20"/>
                      <w:spacing w:val="19"/>
                    </w:rPr>
                    <w:t>V</w:t>
                  </w:r>
                  <w:r>
                    <w:rPr>
                      <w:color w:val="231F20"/>
                    </w:rPr>
                    <w:t> </w:t>
                  </w:r>
                  <w:r>
                    <w:rPr>
                      <w:color w:val="231F20"/>
                      <w:spacing w:val="19"/>
                    </w:rPr>
                    <w:t>I</w:t>
                  </w:r>
                  <w:r>
                    <w:rPr>
                      <w:color w:val="231F20"/>
                    </w:rPr>
                    <w:t> </w:t>
                  </w:r>
                  <w:r>
                    <w:rPr>
                      <w:color w:val="231F20"/>
                      <w:spacing w:val="19"/>
                    </w:rPr>
                    <w:t>C</w:t>
                  </w:r>
                  <w:r>
                    <w:rPr>
                      <w:color w:val="231F20"/>
                    </w:rPr>
                    <w:t> T</w:t>
                  </w:r>
                  <w:r>
                    <w:rPr>
                      <w:color w:val="231F20"/>
                      <w:spacing w:val="14"/>
                    </w:rPr>
                    <w:t> </w:t>
                  </w:r>
                  <w:r>
                    <w:rPr>
                      <w:color w:val="231F20"/>
                      <w:spacing w:val="19"/>
                    </w:rPr>
                    <w:t>O</w:t>
                  </w:r>
                  <w:r>
                    <w:rPr>
                      <w:color w:val="231F20"/>
                    </w:rPr>
                    <w:t> </w:t>
                  </w:r>
                  <w:r>
                    <w:rPr>
                      <w:color w:val="231F20"/>
                      <w:spacing w:val="19"/>
                    </w:rPr>
                    <w:t>R</w:t>
                  </w:r>
                  <w:r>
                    <w:rPr>
                      <w:color w:val="231F20"/>
                    </w:rPr>
                    <w:t> </w:t>
                  </w:r>
                  <w:r>
                    <w:rPr>
                      <w:color w:val="231F20"/>
                      <w:spacing w:val="19"/>
                    </w:rPr>
                    <w:t>I</w:t>
                  </w:r>
                  <w:r>
                    <w:rPr>
                      <w:color w:val="231F20"/>
                    </w:rPr>
                    <w:t> A</w:t>
                  </w:r>
                  <w:r>
                    <w:rPr>
                      <w:color w:val="231F20"/>
                      <w:spacing w:val="19"/>
                    </w:rPr>
                    <w:t> </w:t>
                  </w:r>
                </w:p>
              </w:txbxContent>
            </v:textbox>
            <w10:wrap type="none"/>
          </v:shape>
        </w:pict>
      </w:r>
      <w:r>
        <w:rPr/>
        <w:pict>
          <v:shape style="position:absolute;margin-left:381.903015pt;margin-top:554.410034pt;width:114.15pt;height:111.25pt;mso-position-horizontal-relative:page;mso-position-vertical-relative:page;z-index:-180080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86.071991pt;margin-top:558.579041pt;width:103.95pt;height:100.95pt;mso-position-horizontal-relative:page;mso-position-vertical-relative:page;z-index:-180075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04.264999pt;margin-top:433.640015pt;width:114.15pt;height:111.25pt;mso-position-horizontal-relative:page;mso-position-vertical-relative:page;z-index:-180070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08.434006pt;margin-top:437.809021pt;width:103.95pt;height:100.95pt;mso-position-horizontal-relative:page;mso-position-vertical-relative:page;z-index:-180065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83.622009pt;margin-top:351.306pt;width:108.85pt;height:107.7pt;mso-position-horizontal-relative:page;mso-position-vertical-relative:page;z-index:-180060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92.436005pt;margin-top:351.306pt;width:3.6pt;height:107.7pt;mso-position-horizontal-relative:page;mso-position-vertical-relative:page;z-index:-180055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83.622009pt;margin-top:137.953018pt;width:108.85pt;height:107.7pt;mso-position-horizontal-relative:page;mso-position-vertical-relative:page;z-index:-180049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92.436005pt;margin-top:137.953018pt;width:3.6pt;height:107.7pt;mso-position-horizontal-relative:page;mso-position-vertical-relative:page;z-index:-180044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04.264999pt;margin-top:136.234009pt;width:114.15pt;height:111.25pt;mso-position-horizontal-relative:page;mso-position-vertical-relative:page;z-index:-180039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08.434006pt;margin-top:140.403015pt;width:103.95pt;height:100.95pt;mso-position-horizontal-relative:page;mso-position-vertical-relative:page;z-index:-180034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628pt;margin-top:136.234009pt;width:114.15pt;height:111.25pt;mso-position-horizontal-relative:page;mso-position-vertical-relative:page;z-index:-180029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0.797001pt;margin-top:140.403015pt;width:103.95pt;height:100.95pt;mso-position-horizontal-relative:page;mso-position-vertical-relative:page;z-index:-180024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0pt;margin-top:.000015pt;width:595.3pt;height:97.6pt;mso-position-horizontal-relative:page;mso-position-vertical-relative:page;z-index:-1800192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420" w:right="480"/>
        </w:sectPr>
      </w:pPr>
    </w:p>
    <w:p>
      <w:pPr>
        <w:rPr>
          <w:sz w:val="2"/>
          <w:szCs w:val="2"/>
        </w:rPr>
      </w:pPr>
      <w:r>
        <w:rPr/>
        <w:pict>
          <v:rect style="position:absolute;margin-left:0pt;margin-top:97.580017pt;width:595.275pt;height:744.31pt;mso-position-horizontal-relative:page;mso-position-vertical-relative:page;z-index:-18001408" filled="true" fillcolor="#e2e5ea" stroked="false">
            <v:fill type="solid"/>
            <w10:wrap type="none"/>
          </v:rect>
        </w:pict>
      </w:r>
      <w:r>
        <w:rPr/>
        <w:pict>
          <v:group style="position:absolute;margin-left:0pt;margin-top:.000015pt;width:595.3pt;height:97.6pt;mso-position-horizontal-relative:page;mso-position-vertical-relative:page;z-index:-18000896" coordorigin="0,0" coordsize="11906,1952">
            <v:rect style="position:absolute;left:0;top:0;width:11906;height:1952" filled="true" fillcolor="#09333f" stroked="false">
              <v:fill type="solid"/>
            </v:rect>
            <v:shape style="position:absolute;left:9021;top:1015;width:2034;height:669" type="#_x0000_t75" stroked="false">
              <v:imagedata r:id="rId8" o:title=""/>
            </v:shape>
            <w10:wrap type="none"/>
          </v:group>
        </w:pict>
      </w:r>
      <w:r>
        <w:rPr/>
        <w:pict>
          <v:group style="position:absolute;margin-left:54.973999pt;margin-top:136.234009pt;width:114.15pt;height:111.25pt;mso-position-horizontal-relative:page;mso-position-vertical-relative:page;z-index:-18000384" coordorigin="1099,2725" coordsize="2283,2225">
            <v:rect style="position:absolute;left:1099;top:2724;width:2283;height:2225" filled="true" fillcolor="#231f20" stroked="false">
              <v:fill opacity="49152f" type="solid"/>
            </v:rect>
            <v:shape style="position:absolute;left:1182;top:2808;width:2079;height:2019" type="#_x0000_t75" stroked="false">
              <v:imagedata r:id="rId18" o:title=""/>
            </v:shape>
            <v:rect style="position:absolute;left:1182;top:2808;width:2079;height:2019" filled="false" stroked="true" strokeweight="4.9pt" strokecolor="#ffffff">
              <v:stroke dashstyle="solid"/>
            </v:rect>
            <w10:wrap type="none"/>
          </v:group>
        </w:pict>
      </w:r>
      <w:r>
        <w:rPr/>
        <w:pict>
          <v:group style="position:absolute;margin-left:54.973999pt;margin-top:381.116028pt;width:114.15pt;height:111.25pt;mso-position-horizontal-relative:page;mso-position-vertical-relative:page;z-index:-17999872" coordorigin="1099,7622" coordsize="2283,2225">
            <v:rect style="position:absolute;left:1099;top:7622;width:2283;height:2225" filled="true" fillcolor="#231f20" stroked="false">
              <v:fill opacity="49152f" type="solid"/>
            </v:rect>
            <v:shape style="position:absolute;left:1182;top:7705;width:2079;height:2019" type="#_x0000_t75" stroked="false">
              <v:imagedata r:id="rId19" o:title=""/>
            </v:shape>
            <v:rect style="position:absolute;left:1182;top:7705;width:2079;height:2019" filled="false" stroked="true" strokeweight="4.9pt" strokecolor="#ffffff">
              <v:stroke dashstyle="solid"/>
            </v:rect>
            <w10:wrap type="none"/>
          </v:group>
        </w:pict>
      </w:r>
      <w:r>
        <w:rPr/>
        <w:pict>
          <v:group style="position:absolute;margin-left:232.612pt;margin-top:136.234009pt;width:114.15pt;height:111.25pt;mso-position-horizontal-relative:page;mso-position-vertical-relative:page;z-index:-17999360" coordorigin="4652,2725" coordsize="2283,2225">
            <v:rect style="position:absolute;left:4652;top:2724;width:2283;height:2225" filled="true" fillcolor="#231f20" stroked="false">
              <v:fill opacity="49152f" type="solid"/>
            </v:rect>
            <v:shape style="position:absolute;left:4735;top:2808;width:2079;height:2019" type="#_x0000_t75" stroked="false">
              <v:imagedata r:id="rId20" o:title=""/>
            </v:shape>
            <v:rect style="position:absolute;left:4735;top:2808;width:2079;height:2019" filled="false" stroked="true" strokeweight="4.9pt" strokecolor="#ffffff">
              <v:stroke dashstyle="solid"/>
            </v:rect>
            <w10:wrap type="none"/>
          </v:group>
        </w:pict>
      </w:r>
      <w:r>
        <w:rPr/>
        <w:pict>
          <v:group style="position:absolute;margin-left:232.612pt;margin-top:374.765015pt;width:114.15pt;height:111.25pt;mso-position-horizontal-relative:page;mso-position-vertical-relative:page;z-index:-17998848" coordorigin="4652,7495" coordsize="2283,2225">
            <v:rect style="position:absolute;left:4652;top:7495;width:2283;height:2225" filled="true" fillcolor="#231f20" stroked="false">
              <v:fill opacity="49152f" type="solid"/>
            </v:rect>
            <v:shape style="position:absolute;left:4735;top:7578;width:2079;height:2019" type="#_x0000_t75" stroked="false">
              <v:imagedata r:id="rId21" o:title=""/>
            </v:shape>
            <v:rect style="position:absolute;left:4735;top:7578;width:2079;height:2019" filled="false" stroked="true" strokeweight="4.9pt" strokecolor="#ffffff">
              <v:stroke dashstyle="solid"/>
            </v:rect>
            <w10:wrap type="none"/>
          </v:group>
        </w:pict>
      </w:r>
      <w:r>
        <w:rPr/>
        <w:pict>
          <v:group style="position:absolute;margin-left:410.25pt;margin-top:136.234009pt;width:114.15pt;height:111.25pt;mso-position-horizontal-relative:page;mso-position-vertical-relative:page;z-index:-17998336" coordorigin="8205,2725" coordsize="2283,2225">
            <v:rect style="position:absolute;left:8205;top:2724;width:2283;height:2225" filled="true" fillcolor="#231f20" stroked="false">
              <v:fill opacity="49152f" type="solid"/>
            </v:rect>
            <v:rect style="position:absolute;left:8288;top:2808;width:2079;height:2019" filled="true" fillcolor="#ffffff" stroked="false">
              <v:fill type="solid"/>
            </v:rect>
            <v:shape style="position:absolute;left:8288;top:2834;width:1967;height:1993" type="#_x0000_t75" stroked="false">
              <v:imagedata r:id="rId22" o:title=""/>
            </v:shape>
            <v:rect style="position:absolute;left:8288;top:2808;width:2079;height:2019" filled="false" stroked="true" strokeweight="4.9pt" strokecolor="#ffffff">
              <v:stroke dashstyle="solid"/>
            </v:rect>
            <w10:wrap type="none"/>
          </v:group>
        </w:pict>
      </w:r>
      <w:r>
        <w:rPr/>
        <w:pict>
          <v:group style="position:absolute;margin-left:410.25pt;margin-top:339.233002pt;width:114.15pt;height:111.25pt;mso-position-horizontal-relative:page;mso-position-vertical-relative:page;z-index:-17997824" coordorigin="8205,6785" coordsize="2283,2225">
            <v:rect style="position:absolute;left:8205;top:6784;width:2283;height:2225" filled="true" fillcolor="#231f20" stroked="false">
              <v:fill opacity="49152f" type="solid"/>
            </v:rect>
            <v:shape style="position:absolute;left:8288;top:6868;width:2079;height:2019" type="#_x0000_t75" stroked="false">
              <v:imagedata r:id="rId23" o:title=""/>
            </v:shape>
            <v:rect style="position:absolute;left:8288;top:6868;width:2079;height:2019" filled="false" stroked="true" strokeweight="4.9pt" strokecolor="#ffffff">
              <v:stroke dashstyle="solid"/>
            </v:rect>
            <w10:wrap type="none"/>
          </v:group>
        </w:pict>
      </w:r>
      <w:r>
        <w:rPr/>
        <w:pict>
          <v:group style="position:absolute;margin-left:410.25pt;margin-top:525.710022pt;width:114.15pt;height:111.25pt;mso-position-horizontal-relative:page;mso-position-vertical-relative:page;z-index:-17997312" coordorigin="8205,10514" coordsize="2283,2225">
            <v:rect style="position:absolute;left:8205;top:10514;width:2283;height:2225" filled="true" fillcolor="#231f20" stroked="false">
              <v:fill opacity="49152f" type="solid"/>
            </v:rect>
            <v:shape style="position:absolute;left:8288;top:10597;width:2079;height:2019" type="#_x0000_t75" stroked="false">
              <v:imagedata r:id="rId24" o:title=""/>
            </v:shape>
            <v:rect style="position:absolute;left:8288;top:10597;width:2079;height:2019" filled="false" stroked="true" strokeweight="4.9pt" strokecolor="#ffffff">
              <v:stroke dashstyle="solid"/>
            </v:rect>
            <w10:wrap type="none"/>
          </v:group>
        </w:pict>
      </w:r>
      <w:r>
        <w:rPr/>
        <w:pict>
          <v:shape style="position:absolute;margin-left:233.330704pt;margin-top:249.592819pt;width:145.8pt;height:121.7pt;mso-position-horizontal-relative:page;mso-position-vertical-relative:page;z-index:-17996800" type="#_x0000_t202" filled="false" stroked="false">
            <v:textbox inset="0,0,0,0">
              <w:txbxContent>
                <w:p>
                  <w:pPr>
                    <w:spacing w:before="28"/>
                    <w:ind w:left="20" w:right="0" w:firstLine="0"/>
                    <w:jc w:val="left"/>
                    <w:rPr>
                      <w:rFonts w:ascii="Europa-Bold"/>
                      <w:b/>
                      <w:sz w:val="20"/>
                    </w:rPr>
                  </w:pPr>
                  <w:r>
                    <w:rPr>
                      <w:rFonts w:ascii="Europa-Bold"/>
                      <w:b/>
                      <w:color w:val="09333F"/>
                      <w:sz w:val="20"/>
                    </w:rPr>
                    <w:t>Cr Ron Janas</w:t>
                  </w:r>
                </w:p>
                <w:p>
                  <w:pPr>
                    <w:pStyle w:val="BodyText"/>
                    <w:spacing w:before="7"/>
                    <w:ind w:left="20"/>
                  </w:pPr>
                  <w:r>
                    <w:rPr>
                      <w:color w:val="231F20"/>
                    </w:rPr>
                    <w:t>Alpine Shire Council</w:t>
                  </w:r>
                </w:p>
                <w:p>
                  <w:pPr>
                    <w:pStyle w:val="BodyText"/>
                    <w:spacing w:before="63"/>
                    <w:ind w:left="20"/>
                    <w:rPr>
                      <w:rFonts w:ascii="Europa-Regular"/>
                    </w:rPr>
                  </w:pPr>
                  <w:r>
                    <w:rPr>
                      <w:rFonts w:ascii="Europa-Regular"/>
                      <w:color w:val="231F20"/>
                    </w:rPr>
                    <w:t>Rural North East Representative</w:t>
                  </w:r>
                </w:p>
                <w:p>
                  <w:pPr>
                    <w:pStyle w:val="BodyText"/>
                    <w:numPr>
                      <w:ilvl w:val="0"/>
                      <w:numId w:val="10"/>
                    </w:numPr>
                    <w:tabs>
                      <w:tab w:pos="191" w:val="left" w:leader="none"/>
                    </w:tabs>
                    <w:spacing w:line="240" w:lineRule="auto" w:before="7" w:after="0"/>
                    <w:ind w:left="190" w:right="0" w:hanging="171"/>
                    <w:jc w:val="left"/>
                  </w:pPr>
                  <w:r>
                    <w:rPr>
                      <w:color w:val="231F20"/>
                      <w:spacing w:val="-3"/>
                    </w:rPr>
                    <w:t>Councillor: </w:t>
                  </w:r>
                  <w:r>
                    <w:rPr>
                      <w:color w:val="231F20"/>
                      <w:spacing w:val="-5"/>
                    </w:rPr>
                    <w:t>2012 </w:t>
                  </w:r>
                  <w:r>
                    <w:rPr>
                      <w:color w:val="231F20"/>
                    </w:rPr>
                    <w:t>-</w:t>
                  </w:r>
                  <w:r>
                    <w:rPr>
                      <w:color w:val="231F20"/>
                      <w:spacing w:val="-3"/>
                    </w:rPr>
                    <w:t> present</w:t>
                  </w:r>
                </w:p>
                <w:p>
                  <w:pPr>
                    <w:pStyle w:val="BodyText"/>
                    <w:numPr>
                      <w:ilvl w:val="0"/>
                      <w:numId w:val="10"/>
                    </w:numPr>
                    <w:tabs>
                      <w:tab w:pos="191" w:val="left" w:leader="none"/>
                    </w:tabs>
                    <w:spacing w:line="240" w:lineRule="auto" w:before="6" w:after="0"/>
                    <w:ind w:left="190" w:right="0" w:hanging="171"/>
                    <w:jc w:val="left"/>
                  </w:pPr>
                  <w:r>
                    <w:rPr>
                      <w:color w:val="231F20"/>
                    </w:rPr>
                    <w:t>Deputy </w:t>
                  </w:r>
                  <w:r>
                    <w:rPr>
                      <w:color w:val="231F20"/>
                      <w:spacing w:val="-3"/>
                    </w:rPr>
                    <w:t>Mayor:</w:t>
                  </w:r>
                  <w:r>
                    <w:rPr>
                      <w:color w:val="231F20"/>
                      <w:spacing w:val="-10"/>
                    </w:rPr>
                    <w:t> </w:t>
                  </w:r>
                  <w:r>
                    <w:rPr>
                      <w:color w:val="231F20"/>
                      <w:spacing w:val="-4"/>
                    </w:rPr>
                    <w:t>2014-15</w:t>
                  </w:r>
                </w:p>
                <w:p>
                  <w:pPr>
                    <w:pStyle w:val="BodyText"/>
                    <w:numPr>
                      <w:ilvl w:val="0"/>
                      <w:numId w:val="10"/>
                    </w:numPr>
                    <w:tabs>
                      <w:tab w:pos="191" w:val="left" w:leader="none"/>
                    </w:tabs>
                    <w:spacing w:line="240" w:lineRule="auto" w:before="7" w:after="0"/>
                    <w:ind w:left="190" w:right="0" w:hanging="171"/>
                    <w:jc w:val="left"/>
                  </w:pPr>
                  <w:r>
                    <w:rPr>
                      <w:color w:val="231F20"/>
                      <w:spacing w:val="-3"/>
                    </w:rPr>
                    <w:t>Mayor: </w:t>
                  </w:r>
                  <w:r>
                    <w:rPr>
                      <w:color w:val="231F20"/>
                      <w:spacing w:val="-5"/>
                    </w:rPr>
                    <w:t>2015-16, </w:t>
                  </w:r>
                  <w:r>
                    <w:rPr>
                      <w:color w:val="231F20"/>
                      <w:spacing w:val="-7"/>
                    </w:rPr>
                    <w:t>2016-17,</w:t>
                  </w:r>
                  <w:r>
                    <w:rPr>
                      <w:color w:val="231F20"/>
                      <w:spacing w:val="8"/>
                    </w:rPr>
                    <w:t> </w:t>
                  </w:r>
                  <w:r>
                    <w:rPr>
                      <w:color w:val="231F20"/>
                      <w:spacing w:val="-7"/>
                    </w:rPr>
                    <w:t>2017-18,</w:t>
                  </w:r>
                </w:p>
                <w:p>
                  <w:pPr>
                    <w:pStyle w:val="BodyText"/>
                    <w:spacing w:before="6"/>
                    <w:ind w:left="190"/>
                  </w:pPr>
                  <w:r>
                    <w:rPr>
                      <w:color w:val="231F20"/>
                      <w:spacing w:val="-5"/>
                    </w:rPr>
                    <w:t>2018-19</w:t>
                  </w:r>
                </w:p>
                <w:p>
                  <w:pPr>
                    <w:pStyle w:val="BodyText"/>
                    <w:numPr>
                      <w:ilvl w:val="0"/>
                      <w:numId w:val="10"/>
                    </w:numPr>
                    <w:tabs>
                      <w:tab w:pos="191" w:val="left" w:leader="none"/>
                    </w:tabs>
                    <w:spacing w:line="247" w:lineRule="auto" w:before="7" w:after="0"/>
                    <w:ind w:left="190" w:right="167" w:hanging="171"/>
                    <w:jc w:val="left"/>
                  </w:pPr>
                  <w:r>
                    <w:rPr>
                      <w:color w:val="231F20"/>
                    </w:rPr>
                    <w:t>Deputy </w:t>
                  </w:r>
                  <w:r>
                    <w:rPr>
                      <w:color w:val="231F20"/>
                      <w:spacing w:val="-6"/>
                    </w:rPr>
                    <w:t>Chair, </w:t>
                  </w:r>
                  <w:r>
                    <w:rPr>
                      <w:color w:val="231F20"/>
                      <w:spacing w:val="-4"/>
                    </w:rPr>
                    <w:t>Professional </w:t>
                  </w:r>
                  <w:r>
                    <w:rPr>
                      <w:color w:val="231F20"/>
                      <w:spacing w:val="-3"/>
                    </w:rPr>
                    <w:t>Development </w:t>
                  </w:r>
                  <w:r>
                    <w:rPr>
                      <w:color w:val="231F20"/>
                      <w:spacing w:val="-4"/>
                    </w:rPr>
                    <w:t>Reference</w:t>
                  </w:r>
                  <w:r>
                    <w:rPr>
                      <w:color w:val="231F20"/>
                      <w:spacing w:val="3"/>
                    </w:rPr>
                    <w:t> </w:t>
                  </w:r>
                  <w:r>
                    <w:rPr>
                      <w:color w:val="231F20"/>
                      <w:spacing w:val="-3"/>
                    </w:rPr>
                    <w:t>Group</w:t>
                  </w:r>
                </w:p>
              </w:txbxContent>
            </v:textbox>
            <w10:wrap type="none"/>
          </v:shape>
        </w:pict>
      </w:r>
      <w:r>
        <w:rPr/>
        <w:pict>
          <v:shape style="position:absolute;margin-left:410.968506pt;margin-top:249.451111pt;width:116.35pt;height:82.7pt;mso-position-horizontal-relative:page;mso-position-vertical-relative:page;z-index:-17996288" type="#_x0000_t202" filled="false" stroked="false">
            <v:textbox inset="0,0,0,0">
              <w:txbxContent>
                <w:p>
                  <w:pPr>
                    <w:spacing w:before="28"/>
                    <w:ind w:left="20" w:right="0" w:firstLine="0"/>
                    <w:jc w:val="left"/>
                    <w:rPr>
                      <w:rFonts w:ascii="Europa-Bold" w:hAnsi="Europa-Bold"/>
                      <w:b/>
                      <w:sz w:val="20"/>
                    </w:rPr>
                  </w:pPr>
                  <w:r>
                    <w:rPr>
                      <w:rFonts w:ascii="Europa-Bold" w:hAnsi="Europa-Bold"/>
                      <w:b/>
                      <w:color w:val="09333F"/>
                      <w:sz w:val="20"/>
                    </w:rPr>
                    <w:t>Cr Sean O’Reilly</w:t>
                  </w:r>
                </w:p>
                <w:p>
                  <w:pPr>
                    <w:pStyle w:val="BodyText"/>
                    <w:spacing w:before="7"/>
                    <w:ind w:left="20"/>
                  </w:pPr>
                  <w:r>
                    <w:rPr>
                      <w:color w:val="231F20"/>
                    </w:rPr>
                    <w:t>City </w:t>
                  </w:r>
                  <w:r>
                    <w:rPr>
                      <w:color w:val="231F20"/>
                      <w:spacing w:val="-3"/>
                    </w:rPr>
                    <w:t>of </w:t>
                  </w:r>
                  <w:r>
                    <w:rPr>
                      <w:color w:val="231F20"/>
                      <w:spacing w:val="-4"/>
                    </w:rPr>
                    <w:t>Greater </w:t>
                  </w:r>
                  <w:r>
                    <w:rPr>
                      <w:color w:val="231F20"/>
                      <w:spacing w:val="-3"/>
                    </w:rPr>
                    <w:t>Dandenong</w:t>
                  </w:r>
                </w:p>
                <w:p>
                  <w:pPr>
                    <w:pStyle w:val="BodyText"/>
                    <w:spacing w:line="247" w:lineRule="auto" w:before="63"/>
                    <w:ind w:left="20" w:right="334"/>
                    <w:rPr>
                      <w:rFonts w:ascii="Europa-Regular"/>
                    </w:rPr>
                  </w:pPr>
                  <w:r>
                    <w:rPr>
                      <w:rFonts w:ascii="Europa-Regular"/>
                      <w:color w:val="231F20"/>
                    </w:rPr>
                    <w:t>Metropolitan Southern Representative</w:t>
                  </w:r>
                </w:p>
                <w:p>
                  <w:pPr>
                    <w:pStyle w:val="BodyText"/>
                    <w:numPr>
                      <w:ilvl w:val="0"/>
                      <w:numId w:val="11"/>
                    </w:numPr>
                    <w:tabs>
                      <w:tab w:pos="191" w:val="left" w:leader="none"/>
                    </w:tabs>
                    <w:spacing w:line="251" w:lineRule="exact" w:before="0" w:after="0"/>
                    <w:ind w:left="190" w:right="0" w:hanging="171"/>
                    <w:jc w:val="left"/>
                  </w:pPr>
                  <w:r>
                    <w:rPr>
                      <w:color w:val="231F20"/>
                      <w:spacing w:val="-3"/>
                    </w:rPr>
                    <w:t>Councillor: </w:t>
                  </w:r>
                  <w:r>
                    <w:rPr>
                      <w:color w:val="231F20"/>
                      <w:spacing w:val="-5"/>
                    </w:rPr>
                    <w:t>2012 </w:t>
                  </w:r>
                  <w:r>
                    <w:rPr>
                      <w:color w:val="231F20"/>
                    </w:rPr>
                    <w:t>-</w:t>
                  </w:r>
                  <w:r>
                    <w:rPr>
                      <w:color w:val="231F20"/>
                      <w:spacing w:val="1"/>
                    </w:rPr>
                    <w:t> </w:t>
                  </w:r>
                  <w:r>
                    <w:rPr>
                      <w:color w:val="231F20"/>
                      <w:spacing w:val="-3"/>
                    </w:rPr>
                    <w:t>present</w:t>
                  </w:r>
                </w:p>
                <w:p>
                  <w:pPr>
                    <w:pStyle w:val="BodyText"/>
                    <w:numPr>
                      <w:ilvl w:val="0"/>
                      <w:numId w:val="11"/>
                    </w:numPr>
                    <w:tabs>
                      <w:tab w:pos="191" w:val="left" w:leader="none"/>
                    </w:tabs>
                    <w:spacing w:line="240" w:lineRule="auto" w:before="7" w:after="0"/>
                    <w:ind w:left="190" w:right="0" w:hanging="171"/>
                    <w:jc w:val="left"/>
                  </w:pPr>
                  <w:r>
                    <w:rPr>
                      <w:color w:val="231F20"/>
                      <w:spacing w:val="-3"/>
                    </w:rPr>
                    <w:t>Mayor:</w:t>
                  </w:r>
                  <w:r>
                    <w:rPr>
                      <w:color w:val="231F20"/>
                      <w:spacing w:val="-5"/>
                    </w:rPr>
                    <w:t> </w:t>
                  </w:r>
                  <w:r>
                    <w:rPr>
                      <w:color w:val="231F20"/>
                      <w:spacing w:val="-4"/>
                    </w:rPr>
                    <w:t>2015-16</w:t>
                  </w:r>
                </w:p>
              </w:txbxContent>
            </v:textbox>
            <w10:wrap type="none"/>
          </v:shape>
        </w:pict>
      </w:r>
      <w:r>
        <w:rPr/>
        <w:pict>
          <v:shape style="position:absolute;margin-left:55.692902pt;margin-top:250.660507pt;width:153.450pt;height:121.7pt;mso-position-horizontal-relative:page;mso-position-vertical-relative:page;z-index:-17995776" type="#_x0000_t202" filled="false" stroked="false">
            <v:textbox inset="0,0,0,0">
              <w:txbxContent>
                <w:p>
                  <w:pPr>
                    <w:spacing w:before="28"/>
                    <w:ind w:left="20" w:right="0" w:firstLine="0"/>
                    <w:jc w:val="left"/>
                    <w:rPr>
                      <w:rFonts w:ascii="Europa-Bold"/>
                      <w:b/>
                      <w:sz w:val="20"/>
                    </w:rPr>
                  </w:pPr>
                  <w:r>
                    <w:rPr>
                      <w:rFonts w:ascii="Europa-Bold"/>
                      <w:b/>
                      <w:color w:val="09333F"/>
                      <w:sz w:val="20"/>
                    </w:rPr>
                    <w:t>Cr Nathan Hansford</w:t>
                  </w:r>
                </w:p>
                <w:p>
                  <w:pPr>
                    <w:pStyle w:val="BodyText"/>
                    <w:spacing w:before="7"/>
                    <w:ind w:left="20"/>
                  </w:pPr>
                  <w:r>
                    <w:rPr>
                      <w:color w:val="231F20"/>
                    </w:rPr>
                    <w:t>Golden Plains Shire Council</w:t>
                  </w:r>
                </w:p>
                <w:p>
                  <w:pPr>
                    <w:pStyle w:val="BodyText"/>
                    <w:spacing w:before="63"/>
                    <w:ind w:left="20"/>
                    <w:rPr>
                      <w:rFonts w:ascii="Europa-Regular"/>
                    </w:rPr>
                  </w:pPr>
                  <w:r>
                    <w:rPr>
                      <w:rFonts w:ascii="Europa-Regular"/>
                      <w:color w:val="231F20"/>
                    </w:rPr>
                    <w:t>Rural South Central Representative</w:t>
                  </w:r>
                </w:p>
                <w:p>
                  <w:pPr>
                    <w:pStyle w:val="BodyText"/>
                    <w:numPr>
                      <w:ilvl w:val="0"/>
                      <w:numId w:val="12"/>
                    </w:numPr>
                    <w:tabs>
                      <w:tab w:pos="191" w:val="left" w:leader="none"/>
                    </w:tabs>
                    <w:spacing w:line="240" w:lineRule="auto" w:before="7" w:after="0"/>
                    <w:ind w:left="190" w:right="0" w:hanging="171"/>
                    <w:jc w:val="left"/>
                  </w:pPr>
                  <w:r>
                    <w:rPr>
                      <w:color w:val="231F20"/>
                      <w:spacing w:val="-3"/>
                    </w:rPr>
                    <w:t>Councillor: </w:t>
                  </w:r>
                  <w:r>
                    <w:rPr>
                      <w:color w:val="231F20"/>
                      <w:spacing w:val="-5"/>
                    </w:rPr>
                    <w:t>2012 </w:t>
                  </w:r>
                  <w:r>
                    <w:rPr>
                      <w:color w:val="231F20"/>
                    </w:rPr>
                    <w:t>-</w:t>
                  </w:r>
                  <w:r>
                    <w:rPr>
                      <w:color w:val="231F20"/>
                      <w:spacing w:val="-3"/>
                    </w:rPr>
                    <w:t> present</w:t>
                  </w:r>
                </w:p>
                <w:p>
                  <w:pPr>
                    <w:pStyle w:val="BodyText"/>
                    <w:numPr>
                      <w:ilvl w:val="0"/>
                      <w:numId w:val="12"/>
                    </w:numPr>
                    <w:tabs>
                      <w:tab w:pos="191" w:val="left" w:leader="none"/>
                    </w:tabs>
                    <w:spacing w:line="240" w:lineRule="auto" w:before="6" w:after="0"/>
                    <w:ind w:left="190" w:right="0" w:hanging="171"/>
                    <w:jc w:val="left"/>
                  </w:pPr>
                  <w:r>
                    <w:rPr>
                      <w:color w:val="231F20"/>
                    </w:rPr>
                    <w:t>Board </w:t>
                  </w:r>
                  <w:r>
                    <w:rPr>
                      <w:color w:val="231F20"/>
                      <w:spacing w:val="-4"/>
                    </w:rPr>
                    <w:t>Member, </w:t>
                  </w:r>
                  <w:r>
                    <w:rPr>
                      <w:color w:val="231F20"/>
                      <w:spacing w:val="-5"/>
                    </w:rPr>
                    <w:t>MAV</w:t>
                  </w:r>
                  <w:r>
                    <w:rPr>
                      <w:color w:val="231F20"/>
                      <w:spacing w:val="-11"/>
                    </w:rPr>
                    <w:t> </w:t>
                  </w:r>
                  <w:r>
                    <w:rPr>
                      <w:color w:val="231F20"/>
                      <w:spacing w:val="-3"/>
                    </w:rPr>
                    <w:t>WorkCare</w:t>
                  </w:r>
                </w:p>
                <w:p>
                  <w:pPr>
                    <w:pStyle w:val="BodyText"/>
                    <w:numPr>
                      <w:ilvl w:val="0"/>
                      <w:numId w:val="12"/>
                    </w:numPr>
                    <w:tabs>
                      <w:tab w:pos="191" w:val="left" w:leader="none"/>
                    </w:tabs>
                    <w:spacing w:line="247" w:lineRule="auto" w:before="7" w:after="0"/>
                    <w:ind w:left="190" w:right="17" w:hanging="171"/>
                    <w:jc w:val="left"/>
                  </w:pPr>
                  <w:r>
                    <w:rPr>
                      <w:color w:val="231F20"/>
                      <w:spacing w:val="-6"/>
                    </w:rPr>
                    <w:t>Chair, </w:t>
                  </w:r>
                  <w:r>
                    <w:rPr>
                      <w:color w:val="231F20"/>
                      <w:spacing w:val="-5"/>
                    </w:rPr>
                    <w:t>MAV </w:t>
                  </w:r>
                  <w:r>
                    <w:rPr>
                      <w:color w:val="231F20"/>
                      <w:spacing w:val="-3"/>
                    </w:rPr>
                    <w:t>Emergency Management </w:t>
                  </w:r>
                  <w:r>
                    <w:rPr>
                      <w:color w:val="231F20"/>
                    </w:rPr>
                    <w:t>Advisory</w:t>
                  </w:r>
                  <w:r>
                    <w:rPr>
                      <w:color w:val="231F20"/>
                      <w:spacing w:val="-12"/>
                    </w:rPr>
                    <w:t> </w:t>
                  </w:r>
                  <w:r>
                    <w:rPr>
                      <w:color w:val="231F20"/>
                      <w:spacing w:val="-3"/>
                    </w:rPr>
                    <w:t>Committee</w:t>
                  </w:r>
                </w:p>
                <w:p>
                  <w:pPr>
                    <w:pStyle w:val="BodyText"/>
                    <w:numPr>
                      <w:ilvl w:val="0"/>
                      <w:numId w:val="12"/>
                    </w:numPr>
                    <w:tabs>
                      <w:tab w:pos="191" w:val="left" w:leader="none"/>
                    </w:tabs>
                    <w:spacing w:line="247" w:lineRule="auto" w:before="0" w:after="0"/>
                    <w:ind w:left="190" w:right="581" w:hanging="171"/>
                    <w:jc w:val="left"/>
                  </w:pPr>
                  <w:r>
                    <w:rPr>
                      <w:color w:val="231F20"/>
                      <w:spacing w:val="-6"/>
                    </w:rPr>
                    <w:t>Chair, </w:t>
                  </w:r>
                  <w:r>
                    <w:rPr>
                      <w:color w:val="231F20"/>
                      <w:spacing w:val="-5"/>
                    </w:rPr>
                    <w:t>MAV </w:t>
                  </w:r>
                  <w:r>
                    <w:rPr>
                      <w:color w:val="231F20"/>
                      <w:spacing w:val="-3"/>
                    </w:rPr>
                    <w:t>Human </w:t>
                  </w:r>
                  <w:r>
                    <w:rPr>
                      <w:color w:val="231F20"/>
                    </w:rPr>
                    <w:t>Services Advisory</w:t>
                  </w:r>
                  <w:r>
                    <w:rPr>
                      <w:color w:val="231F20"/>
                      <w:spacing w:val="-5"/>
                    </w:rPr>
                    <w:t> </w:t>
                  </w:r>
                  <w:r>
                    <w:rPr>
                      <w:color w:val="231F20"/>
                      <w:spacing w:val="-3"/>
                    </w:rPr>
                    <w:t>Committee</w:t>
                  </w:r>
                </w:p>
              </w:txbxContent>
            </v:textbox>
            <w10:wrap type="none"/>
          </v:shape>
        </w:pict>
      </w:r>
      <w:r>
        <w:rPr/>
        <w:pict>
          <v:shape style="position:absolute;margin-left:410.968506pt;margin-top:451.29361pt;width:115pt;height:69.7pt;mso-position-horizontal-relative:page;mso-position-vertical-relative:page;z-index:-17995264" type="#_x0000_t202" filled="false" stroked="false">
            <v:textbox inset="0,0,0,0">
              <w:txbxContent>
                <w:p>
                  <w:pPr>
                    <w:spacing w:before="28"/>
                    <w:ind w:left="20" w:right="0" w:firstLine="0"/>
                    <w:jc w:val="left"/>
                    <w:rPr>
                      <w:rFonts w:ascii="Europa-Bold"/>
                      <w:b/>
                      <w:sz w:val="20"/>
                    </w:rPr>
                  </w:pPr>
                  <w:r>
                    <w:rPr>
                      <w:rFonts w:ascii="Europa-Bold"/>
                      <w:b/>
                      <w:color w:val="09333F"/>
                      <w:sz w:val="20"/>
                    </w:rPr>
                    <w:t>Cr Peter Perkins</w:t>
                  </w:r>
                </w:p>
                <w:p>
                  <w:pPr>
                    <w:pStyle w:val="BodyText"/>
                    <w:spacing w:before="7"/>
                    <w:ind w:left="20"/>
                  </w:pPr>
                  <w:r>
                    <w:rPr>
                      <w:color w:val="231F20"/>
                    </w:rPr>
                    <w:t>Nillumbik Shire Council</w:t>
                  </w:r>
                </w:p>
                <w:p>
                  <w:pPr>
                    <w:pStyle w:val="BodyText"/>
                    <w:spacing w:before="63"/>
                    <w:ind w:left="20"/>
                    <w:rPr>
                      <w:rFonts w:ascii="Europa-Regular"/>
                    </w:rPr>
                  </w:pPr>
                  <w:r>
                    <w:rPr>
                      <w:rFonts w:ascii="Europa-Regular"/>
                      <w:color w:val="231F20"/>
                    </w:rPr>
                    <w:t>Interface Representative</w:t>
                  </w:r>
                </w:p>
                <w:p>
                  <w:pPr>
                    <w:pStyle w:val="BodyText"/>
                    <w:numPr>
                      <w:ilvl w:val="0"/>
                      <w:numId w:val="13"/>
                    </w:numPr>
                    <w:tabs>
                      <w:tab w:pos="191" w:val="left" w:leader="none"/>
                    </w:tabs>
                    <w:spacing w:line="240" w:lineRule="auto" w:before="7" w:after="0"/>
                    <w:ind w:left="190" w:right="0" w:hanging="171"/>
                    <w:jc w:val="left"/>
                  </w:pPr>
                  <w:r>
                    <w:rPr>
                      <w:color w:val="231F20"/>
                      <w:spacing w:val="-3"/>
                    </w:rPr>
                    <w:t>Councillor: </w:t>
                  </w:r>
                  <w:r>
                    <w:rPr>
                      <w:color w:val="231F20"/>
                    </w:rPr>
                    <w:t>2010-</w:t>
                  </w:r>
                  <w:r>
                    <w:rPr>
                      <w:color w:val="231F20"/>
                      <w:spacing w:val="-7"/>
                    </w:rPr>
                    <w:t> </w:t>
                  </w:r>
                  <w:r>
                    <w:rPr>
                      <w:color w:val="231F20"/>
                      <w:spacing w:val="-3"/>
                    </w:rPr>
                    <w:t>present</w:t>
                  </w:r>
                </w:p>
                <w:p>
                  <w:pPr>
                    <w:pStyle w:val="BodyText"/>
                    <w:numPr>
                      <w:ilvl w:val="0"/>
                      <w:numId w:val="13"/>
                    </w:numPr>
                    <w:tabs>
                      <w:tab w:pos="191" w:val="left" w:leader="none"/>
                    </w:tabs>
                    <w:spacing w:line="240" w:lineRule="auto" w:before="6" w:after="0"/>
                    <w:ind w:left="190" w:right="0" w:hanging="171"/>
                    <w:jc w:val="left"/>
                  </w:pPr>
                  <w:r>
                    <w:rPr>
                      <w:color w:val="231F20"/>
                      <w:spacing w:val="-3"/>
                    </w:rPr>
                    <w:t>Mayor:</w:t>
                  </w:r>
                  <w:r>
                    <w:rPr>
                      <w:color w:val="231F20"/>
                      <w:spacing w:val="-5"/>
                    </w:rPr>
                    <w:t> </w:t>
                  </w:r>
                  <w:r>
                    <w:rPr>
                      <w:color w:val="231F20"/>
                      <w:spacing w:val="-7"/>
                    </w:rPr>
                    <w:t>2012-13</w:t>
                  </w:r>
                </w:p>
              </w:txbxContent>
            </v:textbox>
            <w10:wrap type="none"/>
          </v:shape>
        </w:pict>
      </w:r>
      <w:r>
        <w:rPr/>
        <w:pict>
          <v:shape style="position:absolute;margin-left:233.330704pt;margin-top:490.435303pt;width:155.3pt;height:108.7pt;mso-position-horizontal-relative:page;mso-position-vertical-relative:page;z-index:-17994752" type="#_x0000_t202" filled="false" stroked="false">
            <v:textbox inset="0,0,0,0">
              <w:txbxContent>
                <w:p>
                  <w:pPr>
                    <w:spacing w:before="28"/>
                    <w:ind w:left="20" w:right="0" w:firstLine="0"/>
                    <w:jc w:val="left"/>
                    <w:rPr>
                      <w:rFonts w:ascii="Europa-Bold"/>
                      <w:b/>
                      <w:sz w:val="20"/>
                    </w:rPr>
                  </w:pPr>
                  <w:r>
                    <w:rPr>
                      <w:rFonts w:ascii="Europa-Bold"/>
                      <w:b/>
                      <w:color w:val="09333F"/>
                      <w:sz w:val="20"/>
                    </w:rPr>
                    <w:t>Cr Rohan Leppert</w:t>
                  </w:r>
                </w:p>
                <w:p>
                  <w:pPr>
                    <w:pStyle w:val="BodyText"/>
                    <w:spacing w:before="7"/>
                    <w:ind w:left="20"/>
                  </w:pPr>
                  <w:r>
                    <w:rPr>
                      <w:color w:val="231F20"/>
                    </w:rPr>
                    <w:t>City of Melbourne</w:t>
                  </w:r>
                </w:p>
                <w:p>
                  <w:pPr>
                    <w:pStyle w:val="BodyText"/>
                    <w:spacing w:before="63"/>
                    <w:ind w:left="20"/>
                    <w:rPr>
                      <w:rFonts w:ascii="Europa-Regular"/>
                    </w:rPr>
                  </w:pPr>
                  <w:r>
                    <w:rPr>
                      <w:rFonts w:ascii="Europa-Regular"/>
                      <w:color w:val="231F20"/>
                      <w:spacing w:val="-3"/>
                    </w:rPr>
                    <w:t>Metropolitan Central </w:t>
                  </w:r>
                  <w:r>
                    <w:rPr>
                      <w:rFonts w:ascii="Europa-Regular"/>
                      <w:color w:val="231F20"/>
                      <w:spacing w:val="-4"/>
                    </w:rPr>
                    <w:t>Representative</w:t>
                  </w:r>
                </w:p>
                <w:p>
                  <w:pPr>
                    <w:pStyle w:val="BodyText"/>
                    <w:numPr>
                      <w:ilvl w:val="0"/>
                      <w:numId w:val="14"/>
                    </w:numPr>
                    <w:tabs>
                      <w:tab w:pos="191" w:val="left" w:leader="none"/>
                    </w:tabs>
                    <w:spacing w:line="240" w:lineRule="auto" w:before="7" w:after="0"/>
                    <w:ind w:left="190" w:right="0" w:hanging="171"/>
                    <w:jc w:val="left"/>
                  </w:pPr>
                  <w:r>
                    <w:rPr>
                      <w:color w:val="231F20"/>
                      <w:spacing w:val="-3"/>
                    </w:rPr>
                    <w:t>Councillor: </w:t>
                  </w:r>
                  <w:r>
                    <w:rPr>
                      <w:color w:val="231F20"/>
                      <w:spacing w:val="-5"/>
                    </w:rPr>
                    <w:t>2012 </w:t>
                  </w:r>
                  <w:r>
                    <w:rPr>
                      <w:color w:val="231F20"/>
                    </w:rPr>
                    <w:t>-</w:t>
                  </w:r>
                  <w:r>
                    <w:rPr>
                      <w:color w:val="231F20"/>
                      <w:spacing w:val="-3"/>
                    </w:rPr>
                    <w:t> present</w:t>
                  </w:r>
                </w:p>
                <w:p>
                  <w:pPr>
                    <w:pStyle w:val="BodyText"/>
                    <w:numPr>
                      <w:ilvl w:val="0"/>
                      <w:numId w:val="14"/>
                    </w:numPr>
                    <w:tabs>
                      <w:tab w:pos="191" w:val="left" w:leader="none"/>
                    </w:tabs>
                    <w:spacing w:line="247" w:lineRule="auto" w:before="6" w:after="0"/>
                    <w:ind w:left="190" w:right="255" w:hanging="171"/>
                    <w:jc w:val="left"/>
                  </w:pPr>
                  <w:r>
                    <w:rPr>
                      <w:color w:val="231F20"/>
                    </w:rPr>
                    <w:t>Deputy </w:t>
                  </w:r>
                  <w:r>
                    <w:rPr>
                      <w:color w:val="231F20"/>
                      <w:spacing w:val="-6"/>
                    </w:rPr>
                    <w:t>Chair, </w:t>
                  </w:r>
                  <w:r>
                    <w:rPr>
                      <w:color w:val="231F20"/>
                      <w:spacing w:val="-5"/>
                    </w:rPr>
                    <w:t>MAV </w:t>
                  </w:r>
                  <w:r>
                    <w:rPr>
                      <w:color w:val="231F20"/>
                      <w:spacing w:val="-4"/>
                    </w:rPr>
                    <w:t>Environment </w:t>
                  </w:r>
                  <w:r>
                    <w:rPr>
                      <w:color w:val="231F20"/>
                    </w:rPr>
                    <w:t>Advisory</w:t>
                  </w:r>
                  <w:r>
                    <w:rPr>
                      <w:color w:val="231F20"/>
                      <w:spacing w:val="-5"/>
                    </w:rPr>
                    <w:t> </w:t>
                  </w:r>
                  <w:r>
                    <w:rPr>
                      <w:color w:val="231F20"/>
                      <w:spacing w:val="-3"/>
                    </w:rPr>
                    <w:t>Committee</w:t>
                  </w:r>
                </w:p>
                <w:p>
                  <w:pPr>
                    <w:pStyle w:val="BodyText"/>
                    <w:numPr>
                      <w:ilvl w:val="0"/>
                      <w:numId w:val="14"/>
                    </w:numPr>
                    <w:tabs>
                      <w:tab w:pos="191" w:val="left" w:leader="none"/>
                    </w:tabs>
                    <w:spacing w:line="247" w:lineRule="auto" w:before="0" w:after="0"/>
                    <w:ind w:left="190" w:right="479" w:hanging="171"/>
                    <w:jc w:val="left"/>
                  </w:pPr>
                  <w:r>
                    <w:rPr>
                      <w:color w:val="231F20"/>
                      <w:spacing w:val="-6"/>
                    </w:rPr>
                    <w:t>Chair, </w:t>
                  </w:r>
                  <w:r>
                    <w:rPr>
                      <w:color w:val="231F20"/>
                      <w:spacing w:val="-5"/>
                    </w:rPr>
                    <w:t>MAV </w:t>
                  </w:r>
                  <w:r>
                    <w:rPr>
                      <w:color w:val="231F20"/>
                      <w:spacing w:val="-4"/>
                    </w:rPr>
                    <w:t>Planning </w:t>
                  </w:r>
                  <w:r>
                    <w:rPr>
                      <w:color w:val="231F20"/>
                    </w:rPr>
                    <w:t>Advisory </w:t>
                  </w:r>
                  <w:r>
                    <w:rPr>
                      <w:color w:val="231F20"/>
                      <w:spacing w:val="-3"/>
                    </w:rPr>
                    <w:t>Committee</w:t>
                  </w:r>
                </w:p>
              </w:txbxContent>
            </v:textbox>
            <w10:wrap type="none"/>
          </v:shape>
        </w:pict>
      </w:r>
      <w:r>
        <w:rPr/>
        <w:pict>
          <v:shape style="position:absolute;margin-left:55.692902pt;margin-top:491.503113pt;width:153.450pt;height:95.7pt;mso-position-horizontal-relative:page;mso-position-vertical-relative:page;z-index:-17994240" type="#_x0000_t202" filled="false" stroked="false">
            <v:textbox inset="0,0,0,0">
              <w:txbxContent>
                <w:p>
                  <w:pPr>
                    <w:spacing w:before="28"/>
                    <w:ind w:left="20" w:right="0" w:firstLine="0"/>
                    <w:jc w:val="left"/>
                    <w:rPr>
                      <w:rFonts w:ascii="Europa-Bold"/>
                      <w:b/>
                      <w:sz w:val="20"/>
                    </w:rPr>
                  </w:pPr>
                  <w:r>
                    <w:rPr>
                      <w:rFonts w:ascii="Europa-Bold"/>
                      <w:b/>
                      <w:color w:val="09333F"/>
                      <w:sz w:val="20"/>
                    </w:rPr>
                    <w:t>Cr Malcolm Hole</w:t>
                  </w:r>
                </w:p>
                <w:p>
                  <w:pPr>
                    <w:pStyle w:val="BodyText"/>
                    <w:spacing w:before="7"/>
                    <w:ind w:left="20"/>
                  </w:pPr>
                  <w:r>
                    <w:rPr>
                      <w:color w:val="231F20"/>
                    </w:rPr>
                    <w:t>Wellington Shire Council</w:t>
                  </w:r>
                </w:p>
                <w:p>
                  <w:pPr>
                    <w:pStyle w:val="BodyText"/>
                    <w:spacing w:before="63"/>
                    <w:ind w:left="20"/>
                    <w:rPr>
                      <w:rFonts w:ascii="Europa-Regular"/>
                    </w:rPr>
                  </w:pPr>
                  <w:r>
                    <w:rPr>
                      <w:rFonts w:ascii="Europa-Regular"/>
                      <w:color w:val="231F20"/>
                    </w:rPr>
                    <w:t>Rural Gippsland Representative</w:t>
                  </w:r>
                </w:p>
                <w:p>
                  <w:pPr>
                    <w:pStyle w:val="BodyText"/>
                    <w:numPr>
                      <w:ilvl w:val="0"/>
                      <w:numId w:val="15"/>
                    </w:numPr>
                    <w:tabs>
                      <w:tab w:pos="191" w:val="left" w:leader="none"/>
                    </w:tabs>
                    <w:spacing w:line="240" w:lineRule="auto" w:before="7" w:after="0"/>
                    <w:ind w:left="190" w:right="0" w:hanging="171"/>
                    <w:jc w:val="left"/>
                  </w:pPr>
                  <w:r>
                    <w:rPr>
                      <w:color w:val="231F20"/>
                      <w:spacing w:val="-3"/>
                    </w:rPr>
                    <w:t>Councillor: </w:t>
                  </w:r>
                  <w:r>
                    <w:rPr>
                      <w:color w:val="231F20"/>
                    </w:rPr>
                    <w:t>2000 -</w:t>
                  </w:r>
                  <w:r>
                    <w:rPr>
                      <w:color w:val="231F20"/>
                      <w:spacing w:val="-5"/>
                    </w:rPr>
                    <w:t> </w:t>
                  </w:r>
                  <w:r>
                    <w:rPr>
                      <w:color w:val="231F20"/>
                      <w:spacing w:val="-3"/>
                    </w:rPr>
                    <w:t>present</w:t>
                  </w:r>
                </w:p>
                <w:p>
                  <w:pPr>
                    <w:pStyle w:val="BodyText"/>
                    <w:numPr>
                      <w:ilvl w:val="0"/>
                      <w:numId w:val="15"/>
                    </w:numPr>
                    <w:tabs>
                      <w:tab w:pos="191" w:val="left" w:leader="none"/>
                    </w:tabs>
                    <w:spacing w:line="240" w:lineRule="auto" w:before="6" w:after="0"/>
                    <w:ind w:left="190" w:right="0" w:hanging="171"/>
                    <w:jc w:val="left"/>
                  </w:pPr>
                  <w:r>
                    <w:rPr>
                      <w:color w:val="231F20"/>
                      <w:spacing w:val="-3"/>
                    </w:rPr>
                    <w:t>Mayor: 2002-03, </w:t>
                  </w:r>
                  <w:r>
                    <w:rPr>
                      <w:color w:val="231F20"/>
                    </w:rPr>
                    <w:t>2006-07</w:t>
                  </w:r>
                </w:p>
                <w:p>
                  <w:pPr>
                    <w:pStyle w:val="BodyText"/>
                    <w:numPr>
                      <w:ilvl w:val="0"/>
                      <w:numId w:val="15"/>
                    </w:numPr>
                    <w:tabs>
                      <w:tab w:pos="191" w:val="left" w:leader="none"/>
                    </w:tabs>
                    <w:spacing w:line="247" w:lineRule="auto" w:before="7" w:after="0"/>
                    <w:ind w:left="190" w:right="17" w:hanging="171"/>
                    <w:jc w:val="left"/>
                  </w:pPr>
                  <w:r>
                    <w:rPr>
                      <w:color w:val="231F20"/>
                    </w:rPr>
                    <w:t>Deputy </w:t>
                  </w:r>
                  <w:r>
                    <w:rPr>
                      <w:color w:val="231F20"/>
                      <w:spacing w:val="-6"/>
                    </w:rPr>
                    <w:t>Chair, </w:t>
                  </w:r>
                  <w:r>
                    <w:rPr>
                      <w:color w:val="231F20"/>
                      <w:spacing w:val="-5"/>
                    </w:rPr>
                    <w:t>MAV </w:t>
                  </w:r>
                  <w:r>
                    <w:rPr>
                      <w:color w:val="231F20"/>
                      <w:spacing w:val="-3"/>
                    </w:rPr>
                    <w:t>Emergency Management </w:t>
                  </w:r>
                  <w:r>
                    <w:rPr>
                      <w:color w:val="231F20"/>
                    </w:rPr>
                    <w:t>Advisory</w:t>
                  </w:r>
                  <w:r>
                    <w:rPr>
                      <w:color w:val="231F20"/>
                      <w:spacing w:val="-12"/>
                    </w:rPr>
                    <w:t> </w:t>
                  </w:r>
                  <w:r>
                    <w:rPr>
                      <w:color w:val="231F20"/>
                      <w:spacing w:val="-3"/>
                    </w:rPr>
                    <w:t>Committee</w:t>
                  </w:r>
                </w:p>
              </w:txbxContent>
            </v:textbox>
            <w10:wrap type="none"/>
          </v:shape>
        </w:pict>
      </w:r>
      <w:r>
        <w:rPr/>
        <w:pict>
          <v:shape style="position:absolute;margin-left:410.968506pt;margin-top:640.136108pt;width:154.950pt;height:134.7pt;mso-position-horizontal-relative:page;mso-position-vertical-relative:page;z-index:-17993728" type="#_x0000_t202" filled="false" stroked="false">
            <v:textbox inset="0,0,0,0">
              <w:txbxContent>
                <w:p>
                  <w:pPr>
                    <w:spacing w:before="28"/>
                    <w:ind w:left="20" w:right="0" w:firstLine="0"/>
                    <w:jc w:val="left"/>
                    <w:rPr>
                      <w:rFonts w:ascii="Europa-Bold"/>
                      <w:b/>
                      <w:sz w:val="20"/>
                    </w:rPr>
                  </w:pPr>
                  <w:r>
                    <w:rPr>
                      <w:rFonts w:ascii="Europa-Bold"/>
                      <w:b/>
                      <w:color w:val="09333F"/>
                      <w:sz w:val="20"/>
                    </w:rPr>
                    <w:t>Cr Mike Symon</w:t>
                  </w:r>
                </w:p>
                <w:p>
                  <w:pPr>
                    <w:pStyle w:val="BodyText"/>
                    <w:spacing w:before="7"/>
                    <w:ind w:left="20"/>
                  </w:pPr>
                  <w:r>
                    <w:rPr>
                      <w:color w:val="231F20"/>
                    </w:rPr>
                    <w:t>City of Maroondah</w:t>
                  </w:r>
                </w:p>
                <w:p>
                  <w:pPr>
                    <w:pStyle w:val="BodyText"/>
                    <w:spacing w:before="63"/>
                    <w:ind w:left="20"/>
                    <w:rPr>
                      <w:rFonts w:ascii="Europa-Regular"/>
                    </w:rPr>
                  </w:pPr>
                  <w:r>
                    <w:rPr>
                      <w:rFonts w:ascii="Europa-Regular"/>
                      <w:color w:val="231F20"/>
                    </w:rPr>
                    <w:t>Metropolitan East Representative</w:t>
                  </w:r>
                </w:p>
                <w:p>
                  <w:pPr>
                    <w:pStyle w:val="BodyText"/>
                    <w:numPr>
                      <w:ilvl w:val="0"/>
                      <w:numId w:val="16"/>
                    </w:numPr>
                    <w:tabs>
                      <w:tab w:pos="191" w:val="left" w:leader="none"/>
                    </w:tabs>
                    <w:spacing w:line="240" w:lineRule="auto" w:before="7" w:after="0"/>
                    <w:ind w:left="190" w:right="0" w:hanging="171"/>
                    <w:jc w:val="left"/>
                  </w:pPr>
                  <w:r>
                    <w:rPr>
                      <w:color w:val="231F20"/>
                      <w:spacing w:val="-3"/>
                    </w:rPr>
                    <w:t>Councillor: </w:t>
                  </w:r>
                  <w:r>
                    <w:rPr>
                      <w:color w:val="231F20"/>
                    </w:rPr>
                    <w:t>2016-</w:t>
                  </w:r>
                  <w:r>
                    <w:rPr>
                      <w:color w:val="231F20"/>
                      <w:spacing w:val="-6"/>
                    </w:rPr>
                    <w:t> </w:t>
                  </w:r>
                  <w:r>
                    <w:rPr>
                      <w:color w:val="231F20"/>
                      <w:spacing w:val="-3"/>
                    </w:rPr>
                    <w:t>present</w:t>
                  </w:r>
                </w:p>
                <w:p>
                  <w:pPr>
                    <w:pStyle w:val="BodyText"/>
                    <w:numPr>
                      <w:ilvl w:val="0"/>
                      <w:numId w:val="16"/>
                    </w:numPr>
                    <w:tabs>
                      <w:tab w:pos="191" w:val="left" w:leader="none"/>
                    </w:tabs>
                    <w:spacing w:line="240" w:lineRule="auto" w:before="6" w:after="0"/>
                    <w:ind w:left="190" w:right="0" w:hanging="171"/>
                    <w:jc w:val="left"/>
                  </w:pPr>
                  <w:r>
                    <w:rPr>
                      <w:color w:val="231F20"/>
                    </w:rPr>
                    <w:t>Deputy </w:t>
                  </w:r>
                  <w:r>
                    <w:rPr>
                      <w:color w:val="231F20"/>
                      <w:spacing w:val="-3"/>
                    </w:rPr>
                    <w:t>Mayor:</w:t>
                  </w:r>
                  <w:r>
                    <w:rPr>
                      <w:color w:val="231F20"/>
                      <w:spacing w:val="-10"/>
                    </w:rPr>
                    <w:t> </w:t>
                  </w:r>
                  <w:r>
                    <w:rPr>
                      <w:color w:val="231F20"/>
                      <w:spacing w:val="-7"/>
                    </w:rPr>
                    <w:t>2017-18</w:t>
                  </w:r>
                </w:p>
                <w:p>
                  <w:pPr>
                    <w:pStyle w:val="BodyText"/>
                    <w:numPr>
                      <w:ilvl w:val="0"/>
                      <w:numId w:val="16"/>
                    </w:numPr>
                    <w:tabs>
                      <w:tab w:pos="191" w:val="left" w:leader="none"/>
                    </w:tabs>
                    <w:spacing w:line="240" w:lineRule="auto" w:before="7" w:after="0"/>
                    <w:ind w:left="190" w:right="0" w:hanging="171"/>
                    <w:jc w:val="left"/>
                  </w:pPr>
                  <w:r>
                    <w:rPr>
                      <w:color w:val="231F20"/>
                      <w:spacing w:val="-3"/>
                    </w:rPr>
                    <w:t>Mayor:</w:t>
                  </w:r>
                  <w:r>
                    <w:rPr>
                      <w:color w:val="231F20"/>
                      <w:spacing w:val="-5"/>
                    </w:rPr>
                    <w:t> </w:t>
                  </w:r>
                  <w:r>
                    <w:rPr>
                      <w:color w:val="231F20"/>
                      <w:spacing w:val="-6"/>
                    </w:rPr>
                    <w:t>2019-20</w:t>
                  </w:r>
                </w:p>
                <w:p>
                  <w:pPr>
                    <w:pStyle w:val="BodyText"/>
                    <w:numPr>
                      <w:ilvl w:val="0"/>
                      <w:numId w:val="16"/>
                    </w:numPr>
                    <w:tabs>
                      <w:tab w:pos="191" w:val="left" w:leader="none"/>
                    </w:tabs>
                    <w:spacing w:line="247" w:lineRule="auto" w:before="6" w:after="0"/>
                    <w:ind w:left="190" w:right="464" w:hanging="171"/>
                    <w:jc w:val="left"/>
                  </w:pPr>
                  <w:r>
                    <w:rPr>
                      <w:color w:val="231F20"/>
                      <w:spacing w:val="-5"/>
                    </w:rPr>
                    <w:t>MAV </w:t>
                  </w:r>
                  <w:r>
                    <w:rPr>
                      <w:color w:val="231F20"/>
                      <w:spacing w:val="-3"/>
                    </w:rPr>
                    <w:t>Audit </w:t>
                  </w:r>
                  <w:r>
                    <w:rPr>
                      <w:color w:val="231F20"/>
                    </w:rPr>
                    <w:t>&amp; </w:t>
                  </w:r>
                  <w:r>
                    <w:rPr>
                      <w:color w:val="231F20"/>
                      <w:spacing w:val="-4"/>
                    </w:rPr>
                    <w:t>Risk </w:t>
                  </w:r>
                  <w:r>
                    <w:rPr>
                      <w:color w:val="231F20"/>
                      <w:spacing w:val="-3"/>
                    </w:rPr>
                    <w:t>Committee </w:t>
                  </w:r>
                  <w:r>
                    <w:rPr>
                      <w:color w:val="231F20"/>
                    </w:rPr>
                    <w:t>Member</w:t>
                  </w:r>
                </w:p>
                <w:p>
                  <w:pPr>
                    <w:pStyle w:val="BodyText"/>
                    <w:numPr>
                      <w:ilvl w:val="0"/>
                      <w:numId w:val="16"/>
                    </w:numPr>
                    <w:tabs>
                      <w:tab w:pos="191" w:val="left" w:leader="none"/>
                    </w:tabs>
                    <w:spacing w:line="247" w:lineRule="auto" w:before="0" w:after="0"/>
                    <w:ind w:left="190" w:right="17" w:hanging="171"/>
                    <w:jc w:val="left"/>
                  </w:pPr>
                  <w:r>
                    <w:rPr>
                      <w:color w:val="231F20"/>
                    </w:rPr>
                    <w:t>Deputy </w:t>
                  </w:r>
                  <w:r>
                    <w:rPr>
                      <w:color w:val="231F20"/>
                      <w:spacing w:val="-6"/>
                    </w:rPr>
                    <w:t>Chair, </w:t>
                  </w:r>
                  <w:r>
                    <w:rPr>
                      <w:color w:val="231F20"/>
                      <w:spacing w:val="-5"/>
                    </w:rPr>
                    <w:t>MAV </w:t>
                  </w:r>
                  <w:r>
                    <w:rPr>
                      <w:color w:val="231F20"/>
                      <w:spacing w:val="-4"/>
                    </w:rPr>
                    <w:t>Transport </w:t>
                  </w:r>
                  <w:r>
                    <w:rPr>
                      <w:color w:val="231F20"/>
                    </w:rPr>
                    <w:t>and </w:t>
                  </w:r>
                  <w:r>
                    <w:rPr>
                      <w:color w:val="231F20"/>
                      <w:spacing w:val="-4"/>
                    </w:rPr>
                    <w:t>Infrastructure </w:t>
                  </w:r>
                  <w:r>
                    <w:rPr>
                      <w:color w:val="231F20"/>
                    </w:rPr>
                    <w:t>Advisory</w:t>
                  </w:r>
                  <w:r>
                    <w:rPr>
                      <w:color w:val="231F20"/>
                      <w:spacing w:val="-5"/>
                    </w:rPr>
                    <w:t> </w:t>
                  </w:r>
                  <w:r>
                    <w:rPr>
                      <w:color w:val="231F20"/>
                      <w:spacing w:val="-3"/>
                    </w:rPr>
                    <w:t>Committee</w:t>
                  </w:r>
                </w:p>
              </w:txbxContent>
            </v:textbox>
            <w10:wrap type="none"/>
          </v:shape>
        </w:pict>
      </w:r>
      <w:r>
        <w:rPr/>
        <w:pict>
          <v:shape style="position:absolute;margin-left:84.782402pt;margin-top:809.380798pt;width:374.8pt;height:14.45pt;mso-position-horizontal-relative:page;mso-position-vertical-relative:page;z-index:-17993216" type="#_x0000_t202" filled="false" stroked="false">
            <v:textbox inset="0,0,0,0">
              <w:txbxContent>
                <w:p>
                  <w:pPr>
                    <w:pStyle w:val="BodyText"/>
                    <w:tabs>
                      <w:tab w:pos="1332" w:val="left" w:leader="none"/>
                      <w:tab w:pos="1674" w:val="left" w:leader="none"/>
                      <w:tab w:pos="3828" w:val="left" w:leader="none"/>
                      <w:tab w:pos="4130" w:val="left" w:leader="none"/>
                      <w:tab w:pos="5475" w:val="left" w:leader="none"/>
                      <w:tab w:pos="6730" w:val="left" w:leader="none"/>
                    </w:tabs>
                    <w:spacing w:before="20"/>
                    <w:ind w:left="20"/>
                    <w:rPr>
                      <w:rFonts w:ascii="Europa-Regular" w:hAnsi="Europa-Regular"/>
                    </w:rPr>
                  </w:pPr>
                  <w:r>
                    <w:rPr>
                      <w:color w:val="231F20"/>
                      <w:spacing w:val="19"/>
                    </w:rPr>
                    <w:t>B </w:t>
                  </w:r>
                  <w:r>
                    <w:rPr>
                      <w:color w:val="231F20"/>
                    </w:rPr>
                    <w:t>O </w:t>
                  </w:r>
                  <w:r>
                    <w:rPr>
                      <w:color w:val="231F20"/>
                      <w:spacing w:val="19"/>
                    </w:rPr>
                    <w:t>A R</w:t>
                  </w:r>
                  <w:r>
                    <w:rPr>
                      <w:color w:val="231F20"/>
                      <w:spacing w:val="-21"/>
                    </w:rPr>
                    <w:t> </w:t>
                  </w:r>
                  <w:r>
                    <w:rPr>
                      <w:color w:val="231F20"/>
                      <w:spacing w:val="19"/>
                    </w:rPr>
                    <w:t>D</w:t>
                  </w:r>
                  <w:r>
                    <w:rPr>
                      <w:color w:val="231F20"/>
                    </w:rPr>
                    <w:t> S</w:t>
                    <w:tab/>
                    <w:t>&amp;</w:t>
                    <w:tab/>
                  </w:r>
                  <w:r>
                    <w:rPr>
                      <w:color w:val="231F20"/>
                      <w:spacing w:val="19"/>
                    </w:rPr>
                    <w:t>G</w:t>
                  </w:r>
                  <w:r>
                    <w:rPr>
                      <w:color w:val="231F20"/>
                    </w:rPr>
                    <w:t> O</w:t>
                  </w:r>
                  <w:r>
                    <w:rPr>
                      <w:color w:val="231F20"/>
                      <w:spacing w:val="15"/>
                    </w:rPr>
                    <w:t> </w:t>
                  </w:r>
                  <w:r>
                    <w:rPr>
                      <w:color w:val="231F20"/>
                      <w:spacing w:val="19"/>
                    </w:rPr>
                    <w:t>V</w:t>
                  </w:r>
                  <w:r>
                    <w:rPr>
                      <w:color w:val="231F20"/>
                    </w:rPr>
                    <w:t> </w:t>
                  </w:r>
                  <w:r>
                    <w:rPr>
                      <w:color w:val="231F20"/>
                      <w:spacing w:val="19"/>
                    </w:rPr>
                    <w:t>E</w:t>
                  </w:r>
                  <w:r>
                    <w:rPr>
                      <w:color w:val="231F20"/>
                    </w:rPr>
                    <w:t> </w:t>
                  </w:r>
                  <w:r>
                    <w:rPr>
                      <w:color w:val="231F20"/>
                      <w:spacing w:val="19"/>
                    </w:rPr>
                    <w:t>R</w:t>
                  </w:r>
                  <w:r>
                    <w:rPr>
                      <w:color w:val="231F20"/>
                    </w:rPr>
                    <w:t> </w:t>
                  </w:r>
                  <w:r>
                    <w:rPr>
                      <w:color w:val="231F20"/>
                      <w:spacing w:val="19"/>
                    </w:rPr>
                    <w:t>N</w:t>
                  </w:r>
                  <w:r>
                    <w:rPr>
                      <w:color w:val="231F20"/>
                    </w:rPr>
                    <w:t> </w:t>
                  </w:r>
                  <w:r>
                    <w:rPr>
                      <w:color w:val="231F20"/>
                      <w:spacing w:val="19"/>
                    </w:rPr>
                    <w:t>A</w:t>
                  </w:r>
                  <w:r>
                    <w:rPr>
                      <w:color w:val="231F20"/>
                    </w:rPr>
                    <w:t> </w:t>
                  </w:r>
                  <w:r>
                    <w:rPr>
                      <w:color w:val="231F20"/>
                      <w:spacing w:val="19"/>
                    </w:rPr>
                    <w:t>N</w:t>
                  </w:r>
                  <w:r>
                    <w:rPr>
                      <w:color w:val="231F20"/>
                    </w:rPr>
                    <w:t> </w:t>
                  </w:r>
                  <w:r>
                    <w:rPr>
                      <w:color w:val="231F20"/>
                      <w:spacing w:val="19"/>
                    </w:rPr>
                    <w:t>C</w:t>
                  </w:r>
                  <w:r>
                    <w:rPr>
                      <w:color w:val="231F20"/>
                    </w:rPr>
                    <w:t> E</w:t>
                    <w:tab/>
                    <w:t>–</w:t>
                    <w:tab/>
                  </w:r>
                  <w:r>
                    <w:rPr>
                      <w:color w:val="231F20"/>
                      <w:spacing w:val="19"/>
                    </w:rPr>
                    <w:t>A</w:t>
                  </w:r>
                  <w:r>
                    <w:rPr>
                      <w:color w:val="231F20"/>
                    </w:rPr>
                    <w:t> </w:t>
                  </w:r>
                  <w:r>
                    <w:rPr>
                      <w:color w:val="231F20"/>
                      <w:spacing w:val="19"/>
                    </w:rPr>
                    <w:t>N</w:t>
                  </w:r>
                  <w:r>
                    <w:rPr>
                      <w:color w:val="231F20"/>
                    </w:rPr>
                    <w:t> </w:t>
                  </w:r>
                  <w:r>
                    <w:rPr>
                      <w:color w:val="231F20"/>
                      <w:spacing w:val="19"/>
                    </w:rPr>
                    <w:t>N</w:t>
                  </w:r>
                  <w:r>
                    <w:rPr>
                      <w:color w:val="231F20"/>
                    </w:rPr>
                    <w:t> </w:t>
                  </w:r>
                  <w:r>
                    <w:rPr>
                      <w:color w:val="231F20"/>
                      <w:spacing w:val="19"/>
                    </w:rPr>
                    <w:t>U</w:t>
                  </w:r>
                  <w:r>
                    <w:rPr>
                      <w:color w:val="231F20"/>
                    </w:rPr>
                    <w:t> </w:t>
                  </w:r>
                  <w:r>
                    <w:rPr>
                      <w:color w:val="231F20"/>
                      <w:spacing w:val="19"/>
                    </w:rPr>
                    <w:t>A</w:t>
                  </w:r>
                  <w:r>
                    <w:rPr>
                      <w:color w:val="231F20"/>
                    </w:rPr>
                    <w:t> L</w:t>
                    <w:tab/>
                  </w:r>
                  <w:r>
                    <w:rPr>
                      <w:color w:val="231F20"/>
                      <w:spacing w:val="19"/>
                    </w:rPr>
                    <w:t>R</w:t>
                  </w:r>
                  <w:r>
                    <w:rPr>
                      <w:color w:val="231F20"/>
                    </w:rPr>
                    <w:t> </w:t>
                  </w:r>
                  <w:r>
                    <w:rPr>
                      <w:color w:val="231F20"/>
                      <w:spacing w:val="19"/>
                    </w:rPr>
                    <w:t>E</w:t>
                  </w:r>
                  <w:r>
                    <w:rPr>
                      <w:color w:val="231F20"/>
                    </w:rPr>
                    <w:t> </w:t>
                  </w:r>
                  <w:r>
                    <w:rPr>
                      <w:color w:val="231F20"/>
                      <w:spacing w:val="19"/>
                    </w:rPr>
                    <w:t>P</w:t>
                  </w:r>
                  <w:r>
                    <w:rPr>
                      <w:color w:val="231F20"/>
                    </w:rPr>
                    <w:t> </w:t>
                  </w:r>
                  <w:r>
                    <w:rPr>
                      <w:color w:val="231F20"/>
                      <w:spacing w:val="19"/>
                    </w:rPr>
                    <w:t>O</w:t>
                  </w:r>
                  <w:r>
                    <w:rPr>
                      <w:color w:val="231F20"/>
                    </w:rPr>
                    <w:t> </w:t>
                  </w:r>
                  <w:r>
                    <w:rPr>
                      <w:color w:val="231F20"/>
                      <w:spacing w:val="19"/>
                    </w:rPr>
                    <w:t>R</w:t>
                  </w:r>
                  <w:r>
                    <w:rPr>
                      <w:color w:val="231F20"/>
                    </w:rPr>
                    <w:t> T</w:t>
                    <w:tab/>
                  </w:r>
                  <w:r>
                    <w:rPr>
                      <w:rFonts w:ascii="Europa-Regular" w:hAnsi="Europa-Regular"/>
                      <w:color w:val="231F20"/>
                      <w:spacing w:val="18"/>
                    </w:rPr>
                    <w:t>2 0 2</w:t>
                  </w:r>
                  <w:r>
                    <w:rPr>
                      <w:rFonts w:ascii="Europa-Regular" w:hAnsi="Europa-Regular"/>
                      <w:color w:val="231F20"/>
                      <w:spacing w:val="-36"/>
                    </w:rPr>
                    <w:t> </w:t>
                  </w:r>
                  <w:r>
                    <w:rPr>
                      <w:rFonts w:ascii="Europa-Regular" w:hAnsi="Europa-Regular"/>
                      <w:color w:val="231F20"/>
                    </w:rPr>
                    <w:t>0</w:t>
                  </w:r>
                  <w:r>
                    <w:rPr>
                      <w:rFonts w:ascii="Europa-Regular" w:hAnsi="Europa-Regular"/>
                      <w:color w:val="231F20"/>
                      <w:spacing w:val="18"/>
                    </w:rPr>
                    <w:t> </w:t>
                  </w:r>
                </w:p>
              </w:txbxContent>
            </v:textbox>
            <w10:wrap type="none"/>
          </v:shape>
        </w:pict>
      </w:r>
      <w:r>
        <w:rPr/>
        <w:pict>
          <v:shape style="position:absolute;margin-left:547.244873pt;margin-top:808.958191pt;width:7.25pt;height:15.1pt;mso-position-horizontal-relative:page;mso-position-vertical-relative:page;z-index:-17992704" type="#_x0000_t202" filled="false" stroked="false">
            <v:textbox inset="0,0,0,0">
              <w:txbxContent>
                <w:p>
                  <w:pPr>
                    <w:spacing w:before="28"/>
                    <w:ind w:left="20" w:right="0" w:firstLine="0"/>
                    <w:jc w:val="left"/>
                    <w:rPr>
                      <w:rFonts w:ascii="Europa-Bold"/>
                      <w:b/>
                      <w:sz w:val="20"/>
                    </w:rPr>
                  </w:pPr>
                  <w:r>
                    <w:rPr>
                      <w:rFonts w:ascii="Europa-Bold"/>
                      <w:b/>
                      <w:color w:val="231F20"/>
                      <w:sz w:val="20"/>
                    </w:rPr>
                    <w:t>7</w:t>
                  </w:r>
                </w:p>
              </w:txbxContent>
            </v:textbox>
            <w10:wrap type="none"/>
          </v:shape>
        </w:pict>
      </w:r>
      <w:r>
        <w:rPr/>
        <w:pict>
          <v:shape style="position:absolute;margin-left:410.25pt;margin-top:525.710022pt;width:114.15pt;height:111.25pt;mso-position-horizontal-relative:page;mso-position-vertical-relative:page;z-index:-179921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14.419006pt;margin-top:529.879028pt;width:103.95pt;height:100.95pt;mso-position-horizontal-relative:page;mso-position-vertical-relative:page;z-index:-179916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973999pt;margin-top:381.116028pt;width:114.15pt;height:111.25pt;mso-position-horizontal-relative:page;mso-position-vertical-relative:page;z-index:-179911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9.143002pt;margin-top:385.285004pt;width:103.95pt;height:100.95pt;mso-position-horizontal-relative:page;mso-position-vertical-relative:page;z-index:-179906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2.612pt;margin-top:374.765015pt;width:114.15pt;height:111.25pt;mso-position-horizontal-relative:page;mso-position-vertical-relative:page;z-index:-179901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6.781006pt;margin-top:378.934021pt;width:103.95pt;height:100.95pt;mso-position-horizontal-relative:page;mso-position-vertical-relative:page;z-index:-179896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10.25pt;margin-top:339.233002pt;width:114.15pt;height:111.25pt;mso-position-horizontal-relative:page;mso-position-vertical-relative:page;z-index:-179891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14.419006pt;margin-top:343.402008pt;width:103.95pt;height:100.95pt;mso-position-horizontal-relative:page;mso-position-vertical-relative:page;z-index:-179886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11.968994pt;margin-top:137.953018pt;width:108.85pt;height:107.7pt;mso-position-horizontal-relative:page;mso-position-vertical-relative:page;z-index:-179880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20.78302pt;margin-top:137.953018pt;width:3.6pt;height:107.7pt;mso-position-horizontal-relative:page;mso-position-vertical-relative:page;z-index:-179875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2.612pt;margin-top:136.234009pt;width:114.15pt;height:111.25pt;mso-position-horizontal-relative:page;mso-position-vertical-relative:page;z-index:-179870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36.781006pt;margin-top:140.403015pt;width:103.95pt;height:100.95pt;mso-position-horizontal-relative:page;mso-position-vertical-relative:page;z-index:-179865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973999pt;margin-top:136.234009pt;width:114.15pt;height:111.25pt;mso-position-horizontal-relative:page;mso-position-vertical-relative:page;z-index:-179860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9.143002pt;margin-top:140.403015pt;width:103.95pt;height:100.95pt;mso-position-horizontal-relative:page;mso-position-vertical-relative:page;z-index:-179855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0pt;margin-top:.000015pt;width:595.3pt;height:97.6pt;mso-position-horizontal-relative:page;mso-position-vertical-relative:page;z-index:-1798502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420" w:right="480"/>
        </w:sectPr>
      </w:pPr>
    </w:p>
    <w:p>
      <w:pPr>
        <w:rPr>
          <w:sz w:val="2"/>
          <w:szCs w:val="2"/>
        </w:rPr>
      </w:pPr>
      <w:r>
        <w:rPr/>
        <w:pict>
          <v:group style="position:absolute;margin-left:42.519699pt;margin-top:134.785309pt;width:471.65pt;height:260pt;mso-position-horizontal-relative:page;mso-position-vertical-relative:page;z-index:-17984512" coordorigin="850,2696" coordsize="9433,5200">
            <v:shape style="position:absolute;left:870;top:2715;width:9393;height:369" coordorigin="870,2716" coordsize="9393,369" path="m7144,2716l6521,2716,5897,2716,5274,2716,4650,2716,4026,2716,3403,2716,2779,2716,870,2716,870,3084,2779,3084,3403,3084,4026,3084,4650,3084,5274,3084,5897,3084,6521,3084,7144,3084,7144,2716xm7768,2716l7144,2716,7144,3084,7768,3084,7768,2716xm8392,2716l7768,2716,7768,3084,8392,3084,8392,2716xm10263,2716l9639,2716,9015,2716,8392,2716,8392,3084,9015,3084,9639,3084,10263,3084,10263,2716xe" filled="true" fillcolor="#09333f" stroked="false">
              <v:path arrowok="t"/>
              <v:fill type="solid"/>
            </v:shape>
            <v:shape style="position:absolute;left:870;top:3084;width:1909;height:4791" coordorigin="870,3084" coordsize="1909,4791" path="m2779,6401l870,6401,870,6769,870,7875,2779,7875,2779,6769,2779,6401xm2779,4927l870,4927,870,5664,870,6401,2779,6401,2779,5664,2779,4927xm2779,3453l870,3453,870,3821,870,4927,2779,4927,2779,3821,2779,3453xm2779,3084l870,3084,870,3453,2779,3453,2779,3084xe" filled="true" fillcolor="#e2e7ec" stroked="false">
              <v:path arrowok="t"/>
              <v:fill type="solid"/>
            </v:shape>
            <v:shape style="position:absolute;left:2779;top:3084;width:7484;height:3686" coordorigin="2779,3084" coordsize="7484,3686" path="m3403,4558l2779,4558,2779,4927,3403,4927,3403,4558xm5274,6401l4650,6401,4026,6401,3403,6401,2779,6401,2779,6769,3403,6769,4026,6769,4650,6769,5274,6769,5274,6401xm7144,6401l6521,6401,6521,6769,7144,6769,7144,6401xm7144,4927l6521,4927,5897,4927,5274,4927,4650,4927,4026,4927,3403,4927,2779,4927,2779,5664,2779,6401,3403,6401,3403,5664,4026,5664,4026,6032,4650,6032,4650,6401,5274,6401,5274,6032,5897,6032,5897,6401,6521,6401,7144,6401,7144,5664,7144,4927xm7144,3453l6521,3453,6521,4190,6521,4558,5897,4558,5897,4190,6521,4190,6521,3453,5897,3453,5274,3453,4650,3453,4026,3453,3403,3453,2779,3453,2779,3821,2779,4190,3403,4190,3403,4558,4026,4558,4026,4190,4650,4190,4650,4558,4026,4558,4026,4927,4650,4927,5274,4927,5897,4927,6521,4927,7144,4927,7144,3821,7144,3453xm7144,3084l6521,3084,5897,3084,5274,3084,4650,3084,4026,3084,3403,3084,2779,3084,2779,3453,3403,3453,4026,3453,4650,3453,5274,3453,5897,3453,6521,3453,7144,3453,7144,3084xm7768,6401l7144,6401,7144,6769,7768,6769,7768,6401xm7768,4927l7144,4927,7144,5664,7144,6401,7768,6401,7768,5664,7768,4927xm7768,3453l7144,3453,7144,3821,7144,4927,7768,4927,7768,3821,7768,3453xm8392,6401l7768,6401,7768,6769,8392,6769,8392,6401xm8392,4927l7768,4927,7768,5664,7768,6032,8392,6032,8392,5664,8392,4927xm8392,3453l7768,3453,7768,3821,7768,4927,8392,4927,8392,3821,8392,3453xm10263,6401l9639,6401,9015,6401,8392,6401,8392,6769,9015,6769,9639,6769,10263,6769,10263,6401xm10263,4927l9639,4927,9639,5295,9015,5295,9015,4927,8392,4927,8392,5664,8392,6401,9015,6401,9015,6032,9639,6032,9639,6401,10263,6401,10263,5664,10263,4927xm10263,3453l9639,3453,9639,4190,9639,4558,9015,4558,9015,4190,9639,4190,9639,3453,9015,3453,8392,3453,8392,3821,8392,4927,9015,4927,9639,4927,10263,4927,10263,3821,10263,3453xm10263,3084l9639,3084,9015,3084,8392,3084,8392,3453,9015,3453,9639,3453,10263,3453,10263,3084xe" filled="true" fillcolor="#d7eddd" stroked="false">
              <v:path arrowok="t"/>
              <v:fill type="solid"/>
            </v:shape>
            <v:shape style="position:absolute;left:2779;top:6400;width:7484;height:1474" coordorigin="2779,6401" coordsize="7484,1474" path="m7144,6769l6521,6769,5897,6769,5274,6769,4650,6769,4650,7138,4650,7506,4026,7506,4026,7138,4650,7138,4650,6769,4026,6769,3403,6769,2779,6769,2779,7875,3403,7875,4026,7875,4650,7875,5274,7875,5274,7138,5897,7138,5897,7875,6521,7875,7144,7875,7144,6769xm7768,6769l7144,6769,7144,7875,7768,7875,7768,6769xm8392,6769l7768,6769,7768,7875,8392,7875,8392,6769xm10263,6401l9639,6401,9639,6769,9015,6769,8392,6769,8392,7875,9015,7875,9639,7875,10263,7875,10263,6769,10263,6401xe" filled="true" fillcolor="#d7eddd" stroked="false">
              <v:path arrowok="t"/>
              <v:fill type="solid"/>
            </v:shape>
            <v:shape style="position:absolute;left:2779;top:3084;width:6860;height:4791" coordorigin="2779,3084" coordsize="6860,4791" path="m3403,4190l2779,4190,2779,4558,3403,4558,3403,4190xm4026,4558l3403,4558,3403,4927,4026,4927,4026,4558xm4650,7138l4026,7138,4026,7506,4650,7506,4650,7138xm4650,6032l4026,6032,4026,5664,3403,5664,3403,6401,4026,6401,4650,6401,4650,6032xm4650,4190l4026,4190,4026,4558,4650,4558,4650,4190xm5897,7138l5274,7138,5274,7875,5897,7875,5897,7138xm5897,6032l5274,6032,5274,6401,5897,6401,5897,6032xm6521,6401l5897,6401,5274,6401,5274,6769,5897,6769,6521,6769,6521,6401xm6521,4190l5897,4190,5897,4558,6521,4558,6521,4190xm7768,3084l7144,3084,7144,3453,7768,3453,7768,3084xm8392,6032l7768,6032,7768,6401,8392,6401,8392,6032xm8392,3084l7768,3084,7768,3453,8392,3453,8392,3084xm9639,6032l9015,6032,9015,6401,9639,6401,9639,6032xm9639,4927l9015,4927,9015,5295,9639,5295,9639,4927xm9639,4190l9015,4190,9015,4558,9639,4558,9639,4190xe" filled="true" fillcolor="#fdddce" stroked="false">
              <v:path arrowok="t"/>
              <v:fill type="solid"/>
            </v:shape>
            <v:line style="position:absolute" from="850,2716" to="2779,2716" stroked="true" strokeweight="2pt" strokecolor="#ffffff">
              <v:stroke dashstyle="solid"/>
            </v:line>
            <v:line style="position:absolute" from="870,3064" to="870,2736" stroked="true" strokeweight="2pt" strokecolor="#ffffff">
              <v:stroke dashstyle="solid"/>
            </v:line>
            <v:rect style="position:absolute;left:2779;top:2695;width:624;height:40" filled="true" fillcolor="#ffffff" stroked="false">
              <v:fill type="solid"/>
            </v:rect>
            <v:line style="position:absolute" from="2779,3064" to="2779,2736" stroked="true" strokeweight="2pt" strokecolor="#ffffff">
              <v:stroke dashstyle="solid"/>
            </v:line>
            <v:rect style="position:absolute;left:3402;top:2695;width:624;height:40" filled="true" fillcolor="#ffffff" stroked="false">
              <v:fill type="solid"/>
            </v:rect>
            <v:line style="position:absolute" from="3403,3064" to="3403,2736" stroked="true" strokeweight="2pt" strokecolor="#ffffff">
              <v:stroke dashstyle="solid"/>
            </v:line>
            <v:rect style="position:absolute;left:4026;top:2695;width:624;height:40" filled="true" fillcolor="#ffffff" stroked="false">
              <v:fill type="solid"/>
            </v:rect>
            <v:line style="position:absolute" from="4026,3064" to="4026,2736" stroked="true" strokeweight="2pt" strokecolor="#ffffff">
              <v:stroke dashstyle="solid"/>
            </v:line>
            <v:rect style="position:absolute;left:4649;top:2695;width:624;height:40" filled="true" fillcolor="#ffffff" stroked="false">
              <v:fill type="solid"/>
            </v:rect>
            <v:line style="position:absolute" from="4650,3064" to="4650,2736" stroked="true" strokeweight="2pt" strokecolor="#ffffff">
              <v:stroke dashstyle="solid"/>
            </v:line>
            <v:rect style="position:absolute;left:5273;top:2695;width:624;height:40" filled="true" fillcolor="#ffffff" stroked="false">
              <v:fill type="solid"/>
            </v:rect>
            <v:line style="position:absolute" from="5274,3064" to="5274,2736" stroked="true" strokeweight="2pt" strokecolor="#ffffff">
              <v:stroke dashstyle="solid"/>
            </v:line>
            <v:rect style="position:absolute;left:5897;top:2695;width:624;height:40" filled="true" fillcolor="#ffffff" stroked="false">
              <v:fill type="solid"/>
            </v:rect>
            <v:line style="position:absolute" from="5897,3064" to="5897,2736" stroked="true" strokeweight="2pt" strokecolor="#ffffff">
              <v:stroke dashstyle="solid"/>
            </v:line>
            <v:rect style="position:absolute;left:6520;top:2695;width:624;height:40" filled="true" fillcolor="#ffffff" stroked="false">
              <v:fill type="solid"/>
            </v:rect>
            <v:line style="position:absolute" from="6521,3064" to="6521,2736" stroked="true" strokeweight="2pt" strokecolor="#ffffff">
              <v:stroke dashstyle="solid"/>
            </v:line>
            <v:rect style="position:absolute;left:7144;top:2695;width:624;height:40" filled="true" fillcolor="#ffffff" stroked="false">
              <v:fill type="solid"/>
            </v:rect>
            <v:line style="position:absolute" from="7144,3064" to="7144,2736" stroked="true" strokeweight="2pt" strokecolor="#ffffff">
              <v:stroke dashstyle="solid"/>
            </v:line>
            <v:rect style="position:absolute;left:7768;top:2695;width:624;height:40" filled="true" fillcolor="#ffffff" stroked="false">
              <v:fill type="solid"/>
            </v:rect>
            <v:line style="position:absolute" from="7768,3064" to="7768,2736" stroked="true" strokeweight="2pt" strokecolor="#ffffff">
              <v:stroke dashstyle="solid"/>
            </v:line>
            <v:rect style="position:absolute;left:8391;top:2695;width:624;height:40" filled="true" fillcolor="#ffffff" stroked="false">
              <v:fill type="solid"/>
            </v:rect>
            <v:line style="position:absolute" from="8392,3064" to="8392,2736" stroked="true" strokeweight="2pt" strokecolor="#ffffff">
              <v:stroke dashstyle="solid"/>
            </v:line>
            <v:rect style="position:absolute;left:9015;top:2695;width:624;height:40" filled="true" fillcolor="#ffffff" stroked="false">
              <v:fill type="solid"/>
            </v:rect>
            <v:line style="position:absolute" from="9015,3064" to="9015,2736" stroked="true" strokeweight="2pt" strokecolor="#ffffff">
              <v:stroke dashstyle="solid"/>
            </v:line>
            <v:line style="position:absolute" from="9639,2716" to="10283,2716" stroked="true" strokeweight="2pt" strokecolor="#ffffff">
              <v:stroke dashstyle="solid"/>
            </v:line>
            <v:line style="position:absolute" from="9639,3064" to="9639,2736" stroked="true" strokeweight="2pt" strokecolor="#ffffff">
              <v:stroke dashstyle="solid"/>
            </v:line>
            <v:line style="position:absolute" from="10263,3064" to="10263,2736" stroked="true" strokeweight="2pt" strokecolor="#ffffff">
              <v:stroke dashstyle="solid"/>
            </v:line>
            <v:line style="position:absolute" from="850,3084" to="2779,3084" stroked="true" strokeweight="2pt" strokecolor="#ffffff">
              <v:stroke dashstyle="solid"/>
            </v:line>
            <v:line style="position:absolute" from="870,3433" to="870,3104" stroked="true" strokeweight="2pt" strokecolor="#ffffff">
              <v:stroke dashstyle="solid"/>
            </v:line>
            <v:rect style="position:absolute;left:2779;top:3064;width:624;height:40" filled="true" fillcolor="#ffffff" stroked="false">
              <v:fill type="solid"/>
            </v:rect>
            <v:line style="position:absolute" from="2779,3433" to="2779,3104" stroked="true" strokeweight="2pt" strokecolor="#ffffff">
              <v:stroke dashstyle="solid"/>
            </v:line>
            <v:rect style="position:absolute;left:3402;top:3064;width:624;height:40" filled="true" fillcolor="#ffffff" stroked="false">
              <v:fill type="solid"/>
            </v:rect>
            <v:line style="position:absolute" from="3403,3433" to="3403,3104" stroked="true" strokeweight="2pt" strokecolor="#ffffff">
              <v:stroke dashstyle="solid"/>
            </v:line>
            <v:rect style="position:absolute;left:4026;top:3064;width:624;height:40" filled="true" fillcolor="#ffffff" stroked="false">
              <v:fill type="solid"/>
            </v:rect>
            <v:line style="position:absolute" from="4026,3433" to="4026,3104" stroked="true" strokeweight="2pt" strokecolor="#ffffff">
              <v:stroke dashstyle="solid"/>
            </v:line>
            <v:rect style="position:absolute;left:4649;top:3064;width:624;height:40" filled="true" fillcolor="#ffffff" stroked="false">
              <v:fill type="solid"/>
            </v:rect>
            <v:line style="position:absolute" from="4650,3433" to="4650,3104" stroked="true" strokeweight="2pt" strokecolor="#ffffff">
              <v:stroke dashstyle="solid"/>
            </v:line>
            <v:shape style="position:absolute;left:5273;top:3064;width:1248;height:40" coordorigin="5274,3064" coordsize="1248,40" path="m6521,3064l5897,3064,5274,3064,5274,3104,5897,3104,6521,3104,6521,3064xe" filled="true" fillcolor="#ffffff" stroked="false">
              <v:path arrowok="t"/>
              <v:fill type="solid"/>
            </v:shape>
            <v:line style="position:absolute" from="5897,3433" to="5897,3104" stroked="true" strokeweight="2pt" strokecolor="#ffffff">
              <v:stroke dashstyle="solid"/>
            </v:line>
            <v:rect style="position:absolute;left:6520;top:3064;width:624;height:40" filled="true" fillcolor="#ffffff" stroked="false">
              <v:fill type="solid"/>
            </v:rect>
            <v:line style="position:absolute" from="6521,3433" to="6521,3104" stroked="true" strokeweight="2pt" strokecolor="#ffffff">
              <v:stroke dashstyle="solid"/>
            </v:line>
            <v:rect style="position:absolute;left:7144;top:3064;width:624;height:40" filled="true" fillcolor="#ffffff" stroked="false">
              <v:fill type="solid"/>
            </v:rect>
            <v:line style="position:absolute" from="7144,3433" to="7144,3104" stroked="true" strokeweight="2pt" strokecolor="#ffffff">
              <v:stroke dashstyle="solid"/>
            </v:line>
            <v:rect style="position:absolute;left:7768;top:3064;width:624;height:40" filled="true" fillcolor="#ffffff" stroked="false">
              <v:fill type="solid"/>
            </v:rect>
            <v:line style="position:absolute" from="7768,3433" to="7768,3104" stroked="true" strokeweight="2pt" strokecolor="#ffffff">
              <v:stroke dashstyle="solid"/>
            </v:line>
            <v:rect style="position:absolute;left:8391;top:3064;width:624;height:40" filled="true" fillcolor="#ffffff" stroked="false">
              <v:fill type="solid"/>
            </v:rect>
            <v:line style="position:absolute" from="8392,3433" to="8392,3104" stroked="true" strokeweight="2pt" strokecolor="#ffffff">
              <v:stroke dashstyle="solid"/>
            </v:line>
            <v:rect style="position:absolute;left:9015;top:3064;width:624;height:40" filled="true" fillcolor="#ffffff" stroked="false">
              <v:fill type="solid"/>
            </v:rect>
            <v:line style="position:absolute" from="9015,3433" to="9015,3104" stroked="true" strokeweight="2pt" strokecolor="#ffffff">
              <v:stroke dashstyle="solid"/>
            </v:line>
            <v:line style="position:absolute" from="9639,3084" to="10283,3084" stroked="true" strokeweight="2pt" strokecolor="#ffffff">
              <v:stroke dashstyle="solid"/>
            </v:line>
            <v:line style="position:absolute" from="9639,3433" to="9639,3104" stroked="true" strokeweight="2pt" strokecolor="#ffffff">
              <v:stroke dashstyle="solid"/>
            </v:line>
            <v:line style="position:absolute" from="10263,3433" to="10263,3104" stroked="true" strokeweight="2pt" strokecolor="#ffffff">
              <v:stroke dashstyle="solid"/>
            </v:line>
            <v:line style="position:absolute" from="850,3453" to="2779,3453" stroked="true" strokeweight="2pt" strokecolor="#ffffff">
              <v:stroke dashstyle="solid"/>
            </v:line>
            <v:line style="position:absolute" from="870,3801" to="870,3473" stroked="true" strokeweight="2pt" strokecolor="#ffffff">
              <v:stroke dashstyle="solid"/>
            </v:line>
            <v:rect style="position:absolute;left:2779;top:3432;width:624;height:40" filled="true" fillcolor="#ffffff" stroked="false">
              <v:fill type="solid"/>
            </v:rect>
            <v:line style="position:absolute" from="2779,3801" to="2779,3473" stroked="true" strokeweight="2pt" strokecolor="#ffffff">
              <v:stroke dashstyle="solid"/>
            </v:line>
            <v:rect style="position:absolute;left:3402;top:3432;width:624;height:40" filled="true" fillcolor="#ffffff" stroked="false">
              <v:fill type="solid"/>
            </v:rect>
            <v:line style="position:absolute" from="3403,3801" to="3403,3473" stroked="true" strokeweight="2pt" strokecolor="#ffffff">
              <v:stroke dashstyle="solid"/>
            </v:line>
            <v:rect style="position:absolute;left:4026;top:3432;width:624;height:40" filled="true" fillcolor="#ffffff" stroked="false">
              <v:fill type="solid"/>
            </v:rect>
            <v:line style="position:absolute" from="4026,3801" to="4026,3473" stroked="true" strokeweight="2pt" strokecolor="#ffffff">
              <v:stroke dashstyle="solid"/>
            </v:line>
            <v:rect style="position:absolute;left:4649;top:3432;width:624;height:40" filled="true" fillcolor="#ffffff" stroked="false">
              <v:fill type="solid"/>
            </v:rect>
            <v:line style="position:absolute" from="4650,3801" to="4650,3473" stroked="true" strokeweight="2pt" strokecolor="#ffffff">
              <v:stroke dashstyle="solid"/>
            </v:line>
            <v:rect style="position:absolute;left:5273;top:3432;width:624;height:40" filled="true" fillcolor="#ffffff" stroked="false">
              <v:fill type="solid"/>
            </v:rect>
            <v:line style="position:absolute" from="5274,3801" to="5274,3473" stroked="true" strokeweight="2pt" strokecolor="#ffffff">
              <v:stroke dashstyle="solid"/>
            </v:line>
            <v:rect style="position:absolute;left:5897;top:3432;width:624;height:40" filled="true" fillcolor="#ffffff" stroked="false">
              <v:fill type="solid"/>
            </v:rect>
            <v:line style="position:absolute" from="5897,3801" to="5897,3473" stroked="true" strokeweight="2pt" strokecolor="#ffffff">
              <v:stroke dashstyle="solid"/>
            </v:line>
            <v:rect style="position:absolute;left:6520;top:3432;width:624;height:40" filled="true" fillcolor="#ffffff" stroked="false">
              <v:fill type="solid"/>
            </v:rect>
            <v:line style="position:absolute" from="6521,3801" to="6521,3473" stroked="true" strokeweight="2pt" strokecolor="#ffffff">
              <v:stroke dashstyle="solid"/>
            </v:line>
            <v:rect style="position:absolute;left:7144;top:3432;width:624;height:40" filled="true" fillcolor="#ffffff" stroked="false">
              <v:fill type="solid"/>
            </v:rect>
            <v:line style="position:absolute" from="7144,3801" to="7144,3473" stroked="true" strokeweight="2pt" strokecolor="#ffffff">
              <v:stroke dashstyle="solid"/>
            </v:line>
            <v:rect style="position:absolute;left:7768;top:3432;width:624;height:40" filled="true" fillcolor="#ffffff" stroked="false">
              <v:fill type="solid"/>
            </v:rect>
            <v:line style="position:absolute" from="7768,3801" to="7768,3473" stroked="true" strokeweight="2pt" strokecolor="#ffffff">
              <v:stroke dashstyle="solid"/>
            </v:line>
            <v:rect style="position:absolute;left:8391;top:3432;width:624;height:40" filled="true" fillcolor="#ffffff" stroked="false">
              <v:fill type="solid"/>
            </v:rect>
            <v:line style="position:absolute" from="8392,3801" to="8392,3473" stroked="true" strokeweight="2pt" strokecolor="#ffffff">
              <v:stroke dashstyle="solid"/>
            </v:line>
            <v:rect style="position:absolute;left:9015;top:3432;width:624;height:40" filled="true" fillcolor="#ffffff" stroked="false">
              <v:fill type="solid"/>
            </v:rect>
            <v:line style="position:absolute" from="9015,3801" to="9015,3473" stroked="true" strokeweight="2pt" strokecolor="#ffffff">
              <v:stroke dashstyle="solid"/>
            </v:line>
            <v:line style="position:absolute" from="9639,3453" to="10283,3453" stroked="true" strokeweight="2pt" strokecolor="#ffffff">
              <v:stroke dashstyle="solid"/>
            </v:line>
            <v:line style="position:absolute" from="9639,3801" to="9639,3473" stroked="true" strokeweight="2pt" strokecolor="#ffffff">
              <v:stroke dashstyle="solid"/>
            </v:line>
            <v:line style="position:absolute" from="10263,3801" to="10263,3473" stroked="true" strokeweight="2pt" strokecolor="#ffffff">
              <v:stroke dashstyle="solid"/>
            </v:line>
            <v:line style="position:absolute" from="850,3821" to="2779,3821" stroked="true" strokeweight="2pt" strokecolor="#ffffff">
              <v:stroke dashstyle="solid"/>
            </v:line>
            <v:line style="position:absolute" from="870,4170" to="870,3841" stroked="true" strokeweight="2pt" strokecolor="#ffffff">
              <v:stroke dashstyle="solid"/>
            </v:line>
            <v:rect style="position:absolute;left:2779;top:3801;width:624;height:40" filled="true" fillcolor="#ffffff" stroked="false">
              <v:fill type="solid"/>
            </v:rect>
            <v:line style="position:absolute" from="2779,4170" to="2779,3841" stroked="true" strokeweight="2pt" strokecolor="#ffffff">
              <v:stroke dashstyle="solid"/>
            </v:line>
            <v:rect style="position:absolute;left:3402;top:3801;width:624;height:40" filled="true" fillcolor="#ffffff" stroked="false">
              <v:fill type="solid"/>
            </v:rect>
            <v:line style="position:absolute" from="3403,4170" to="3403,3841" stroked="true" strokeweight="2pt" strokecolor="#ffffff">
              <v:stroke dashstyle="solid"/>
            </v:line>
            <v:rect style="position:absolute;left:4026;top:3801;width:624;height:40" filled="true" fillcolor="#ffffff" stroked="false">
              <v:fill type="solid"/>
            </v:rect>
            <v:line style="position:absolute" from="4026,4170" to="4026,3841" stroked="true" strokeweight="2pt" strokecolor="#ffffff">
              <v:stroke dashstyle="solid"/>
            </v:line>
            <v:rect style="position:absolute;left:4649;top:3801;width:624;height:40" filled="true" fillcolor="#ffffff" stroked="false">
              <v:fill type="solid"/>
            </v:rect>
            <v:line style="position:absolute" from="4650,4170" to="4650,3841" stroked="true" strokeweight="2pt" strokecolor="#ffffff">
              <v:stroke dashstyle="solid"/>
            </v:line>
            <v:rect style="position:absolute;left:5273;top:3801;width:624;height:40" filled="true" fillcolor="#ffffff" stroked="false">
              <v:fill type="solid"/>
            </v:rect>
            <v:line style="position:absolute" from="5274,4170" to="5274,3841" stroked="true" strokeweight="2pt" strokecolor="#ffffff">
              <v:stroke dashstyle="solid"/>
            </v:line>
            <v:rect style="position:absolute;left:5897;top:3801;width:624;height:40" filled="true" fillcolor="#ffffff" stroked="false">
              <v:fill type="solid"/>
            </v:rect>
            <v:line style="position:absolute" from="5897,4170" to="5897,3841" stroked="true" strokeweight="2pt" strokecolor="#ffffff">
              <v:stroke dashstyle="solid"/>
            </v:line>
            <v:rect style="position:absolute;left:6520;top:3801;width:624;height:40" filled="true" fillcolor="#ffffff" stroked="false">
              <v:fill type="solid"/>
            </v:rect>
            <v:line style="position:absolute" from="6521,4170" to="6521,3841" stroked="true" strokeweight="2pt" strokecolor="#ffffff">
              <v:stroke dashstyle="solid"/>
            </v:line>
            <v:rect style="position:absolute;left:7144;top:3801;width:624;height:40" filled="true" fillcolor="#ffffff" stroked="false">
              <v:fill type="solid"/>
            </v:rect>
            <v:line style="position:absolute" from="7144,4170" to="7144,3841" stroked="true" strokeweight="2pt" strokecolor="#ffffff">
              <v:stroke dashstyle="solid"/>
            </v:line>
            <v:rect style="position:absolute;left:7768;top:3801;width:624;height:40" filled="true" fillcolor="#ffffff" stroked="false">
              <v:fill type="solid"/>
            </v:rect>
            <v:line style="position:absolute" from="7768,4170" to="7768,3841" stroked="true" strokeweight="2pt" strokecolor="#ffffff">
              <v:stroke dashstyle="solid"/>
            </v:line>
            <v:rect style="position:absolute;left:8391;top:3801;width:624;height:40" filled="true" fillcolor="#ffffff" stroked="false">
              <v:fill type="solid"/>
            </v:rect>
            <v:line style="position:absolute" from="8392,4170" to="8392,3841" stroked="true" strokeweight="2pt" strokecolor="#ffffff">
              <v:stroke dashstyle="solid"/>
            </v:line>
            <v:rect style="position:absolute;left:9015;top:3801;width:624;height:40" filled="true" fillcolor="#ffffff" stroked="false">
              <v:fill type="solid"/>
            </v:rect>
            <v:line style="position:absolute" from="9015,4170" to="9015,3841" stroked="true" strokeweight="2pt" strokecolor="#ffffff">
              <v:stroke dashstyle="solid"/>
            </v:line>
            <v:line style="position:absolute" from="9639,3821" to="10283,3821" stroked="true" strokeweight="2pt" strokecolor="#ffffff">
              <v:stroke dashstyle="solid"/>
            </v:line>
            <v:line style="position:absolute" from="9639,4170" to="9639,3841" stroked="true" strokeweight="2pt" strokecolor="#ffffff">
              <v:stroke dashstyle="solid"/>
            </v:line>
            <v:line style="position:absolute" from="10263,4170" to="10263,3841" stroked="true" strokeweight="2pt" strokecolor="#ffffff">
              <v:stroke dashstyle="solid"/>
            </v:line>
            <v:line style="position:absolute" from="850,4190" to="2779,4190" stroked="true" strokeweight="2pt" strokecolor="#ffffff">
              <v:stroke dashstyle="solid"/>
            </v:line>
            <v:line style="position:absolute" from="870,4538" to="870,4210" stroked="true" strokeweight="2pt" strokecolor="#ffffff">
              <v:stroke dashstyle="solid"/>
            </v:line>
            <v:rect style="position:absolute;left:2779;top:4169;width:624;height:40" filled="true" fillcolor="#ffffff" stroked="false">
              <v:fill type="solid"/>
            </v:rect>
            <v:line style="position:absolute" from="2779,4538" to="2779,4210" stroked="true" strokeweight="2pt" strokecolor="#ffffff">
              <v:stroke dashstyle="solid"/>
            </v:line>
            <v:rect style="position:absolute;left:3402;top:4169;width:624;height:40" filled="true" fillcolor="#ffffff" stroked="false">
              <v:fill type="solid"/>
            </v:rect>
            <v:line style="position:absolute" from="3403,4538" to="3403,4210" stroked="true" strokeweight="2pt" strokecolor="#ffffff">
              <v:stroke dashstyle="solid"/>
            </v:line>
            <v:rect style="position:absolute;left:4026;top:4169;width:624;height:40" filled="true" fillcolor="#ffffff" stroked="false">
              <v:fill type="solid"/>
            </v:rect>
            <v:line style="position:absolute" from="4026,4538" to="4026,4210" stroked="true" strokeweight="2pt" strokecolor="#ffffff">
              <v:stroke dashstyle="solid"/>
            </v:line>
            <v:rect style="position:absolute;left:4649;top:4169;width:624;height:40" filled="true" fillcolor="#ffffff" stroked="false">
              <v:fill type="solid"/>
            </v:rect>
            <v:line style="position:absolute" from="4650,4538" to="4650,4210" stroked="true" strokeweight="2pt" strokecolor="#ffffff">
              <v:stroke dashstyle="solid"/>
            </v:line>
            <v:rect style="position:absolute;left:5273;top:4169;width:624;height:40" filled="true" fillcolor="#ffffff" stroked="false">
              <v:fill type="solid"/>
            </v:rect>
            <v:line style="position:absolute" from="5274,4538" to="5274,4210" stroked="true" strokeweight="2pt" strokecolor="#ffffff">
              <v:stroke dashstyle="solid"/>
            </v:line>
            <v:rect style="position:absolute;left:5897;top:4169;width:624;height:40" filled="true" fillcolor="#ffffff" stroked="false">
              <v:fill type="solid"/>
            </v:rect>
            <v:line style="position:absolute" from="5897,4538" to="5897,4210" stroked="true" strokeweight="2pt" strokecolor="#ffffff">
              <v:stroke dashstyle="solid"/>
            </v:line>
            <v:rect style="position:absolute;left:6520;top:4169;width:624;height:40" filled="true" fillcolor="#ffffff" stroked="false">
              <v:fill type="solid"/>
            </v:rect>
            <v:line style="position:absolute" from="6521,4538" to="6521,4210" stroked="true" strokeweight="2pt" strokecolor="#ffffff">
              <v:stroke dashstyle="solid"/>
            </v:line>
            <v:rect style="position:absolute;left:7144;top:4169;width:624;height:40" filled="true" fillcolor="#ffffff" stroked="false">
              <v:fill type="solid"/>
            </v:rect>
            <v:line style="position:absolute" from="7144,4538" to="7144,4210" stroked="true" strokeweight="2pt" strokecolor="#ffffff">
              <v:stroke dashstyle="solid"/>
            </v:line>
            <v:rect style="position:absolute;left:7768;top:4169;width:624;height:40" filled="true" fillcolor="#ffffff" stroked="false">
              <v:fill type="solid"/>
            </v:rect>
            <v:line style="position:absolute" from="7768,4538" to="7768,4210" stroked="true" strokeweight="2pt" strokecolor="#ffffff">
              <v:stroke dashstyle="solid"/>
            </v:line>
            <v:shape style="position:absolute;left:8391;top:4169;width:1248;height:40" coordorigin="8392,4170" coordsize="1248,40" path="m9639,4170l9015,4170,8392,4170,8392,4210,9015,4210,9639,4210,9639,4170xe" filled="true" fillcolor="#ffffff" stroked="false">
              <v:path arrowok="t"/>
              <v:fill type="solid"/>
            </v:shape>
            <v:line style="position:absolute" from="9015,4538" to="9015,4210" stroked="true" strokeweight="2pt" strokecolor="#ffffff">
              <v:stroke dashstyle="solid"/>
            </v:line>
            <v:line style="position:absolute" from="9639,4190" to="10283,4190" stroked="true" strokeweight="2pt" strokecolor="#ffffff">
              <v:stroke dashstyle="solid"/>
            </v:line>
            <v:line style="position:absolute" from="9639,4538" to="9639,4210" stroked="true" strokeweight="2pt" strokecolor="#ffffff">
              <v:stroke dashstyle="solid"/>
            </v:line>
            <v:line style="position:absolute" from="10263,4538" to="10263,4210" stroked="true" strokeweight="2pt" strokecolor="#ffffff">
              <v:stroke dashstyle="solid"/>
            </v:line>
            <v:line style="position:absolute" from="850,4558" to="2779,4558" stroked="true" strokeweight="2pt" strokecolor="#ffffff">
              <v:stroke dashstyle="solid"/>
            </v:line>
            <v:line style="position:absolute" from="870,4907" to="870,4578" stroked="true" strokeweight="2pt" strokecolor="#ffffff">
              <v:stroke dashstyle="solid"/>
            </v:line>
            <v:rect style="position:absolute;left:2779;top:4538;width:624;height:40" filled="true" fillcolor="#ffffff" stroked="false">
              <v:fill type="solid"/>
            </v:rect>
            <v:line style="position:absolute" from="2779,4907" to="2779,4578" stroked="true" strokeweight="2pt" strokecolor="#ffffff">
              <v:stroke dashstyle="solid"/>
            </v:line>
            <v:rect style="position:absolute;left:3402;top:4538;width:624;height:40" filled="true" fillcolor="#ffffff" stroked="false">
              <v:fill type="solid"/>
            </v:rect>
            <v:line style="position:absolute" from="3403,4907" to="3403,4578" stroked="true" strokeweight="2pt" strokecolor="#ffffff">
              <v:stroke dashstyle="solid"/>
            </v:line>
            <v:rect style="position:absolute;left:4026;top:4538;width:624;height:40" filled="true" fillcolor="#ffffff" stroked="false">
              <v:fill type="solid"/>
            </v:rect>
            <v:line style="position:absolute" from="4026,4907" to="4026,4578" stroked="true" strokeweight="2pt" strokecolor="#ffffff">
              <v:stroke dashstyle="solid"/>
            </v:line>
            <v:rect style="position:absolute;left:4649;top:4538;width:624;height:40" filled="true" fillcolor="#ffffff" stroked="false">
              <v:fill type="solid"/>
            </v:rect>
            <v:line style="position:absolute" from="4650,4907" to="4650,4578" stroked="true" strokeweight="2pt" strokecolor="#ffffff">
              <v:stroke dashstyle="solid"/>
            </v:line>
            <v:shape style="position:absolute;left:5273;top:4538;width:1248;height:40" coordorigin="5274,4538" coordsize="1248,40" path="m6521,4538l5897,4538,5274,4538,5274,4578,5897,4578,6521,4578,6521,4538xe" filled="true" fillcolor="#ffffff" stroked="false">
              <v:path arrowok="t"/>
              <v:fill type="solid"/>
            </v:shape>
            <v:line style="position:absolute" from="5897,4907" to="5897,4578" stroked="true" strokeweight="2pt" strokecolor="#ffffff">
              <v:stroke dashstyle="solid"/>
            </v:line>
            <v:rect style="position:absolute;left:6520;top:4538;width:624;height:40" filled="true" fillcolor="#ffffff" stroked="false">
              <v:fill type="solid"/>
            </v:rect>
            <v:line style="position:absolute" from="6521,4907" to="6521,4578" stroked="true" strokeweight="2pt" strokecolor="#ffffff">
              <v:stroke dashstyle="solid"/>
            </v:line>
            <v:rect style="position:absolute;left:7144;top:4538;width:624;height:40" filled="true" fillcolor="#ffffff" stroked="false">
              <v:fill type="solid"/>
            </v:rect>
            <v:line style="position:absolute" from="7144,4907" to="7144,4578" stroked="true" strokeweight="2pt" strokecolor="#ffffff">
              <v:stroke dashstyle="solid"/>
            </v:line>
            <v:rect style="position:absolute;left:7768;top:4538;width:624;height:40" filled="true" fillcolor="#ffffff" stroked="false">
              <v:fill type="solid"/>
            </v:rect>
            <v:line style="position:absolute" from="7768,4907" to="7768,4578" stroked="true" strokeweight="2pt" strokecolor="#ffffff">
              <v:stroke dashstyle="solid"/>
            </v:line>
            <v:rect style="position:absolute;left:8391;top:4538;width:624;height:40" filled="true" fillcolor="#ffffff" stroked="false">
              <v:fill type="solid"/>
            </v:rect>
            <v:line style="position:absolute" from="8392,4907" to="8392,4578" stroked="true" strokeweight="2pt" strokecolor="#ffffff">
              <v:stroke dashstyle="solid"/>
            </v:line>
            <v:rect style="position:absolute;left:9015;top:4538;width:624;height:40" filled="true" fillcolor="#ffffff" stroked="false">
              <v:fill type="solid"/>
            </v:rect>
            <v:line style="position:absolute" from="9015,4907" to="9015,4578" stroked="true" strokeweight="2pt" strokecolor="#ffffff">
              <v:stroke dashstyle="solid"/>
            </v:line>
            <v:line style="position:absolute" from="9639,4558" to="10283,4558" stroked="true" strokeweight="2pt" strokecolor="#ffffff">
              <v:stroke dashstyle="solid"/>
            </v:line>
            <v:line style="position:absolute" from="9639,4907" to="9639,4578" stroked="true" strokeweight="2pt" strokecolor="#ffffff">
              <v:stroke dashstyle="solid"/>
            </v:line>
            <v:line style="position:absolute" from="10263,4907" to="10263,4578" stroked="true" strokeweight="2pt" strokecolor="#ffffff">
              <v:stroke dashstyle="solid"/>
            </v:line>
            <v:line style="position:absolute" from="850,4927" to="2779,4927" stroked="true" strokeweight="2pt" strokecolor="#ffffff">
              <v:stroke dashstyle="solid"/>
            </v:line>
            <v:line style="position:absolute" from="870,5275" to="870,4947" stroked="true" strokeweight="2pt" strokecolor="#ffffff">
              <v:stroke dashstyle="solid"/>
            </v:line>
            <v:rect style="position:absolute;left:2779;top:4906;width:624;height:40" filled="true" fillcolor="#ffffff" stroked="false">
              <v:fill type="solid"/>
            </v:rect>
            <v:line style="position:absolute" from="2779,5275" to="2779,4947" stroked="true" strokeweight="2pt" strokecolor="#ffffff">
              <v:stroke dashstyle="solid"/>
            </v:line>
            <v:rect style="position:absolute;left:3402;top:4906;width:624;height:40" filled="true" fillcolor="#ffffff" stroked="false">
              <v:fill type="solid"/>
            </v:rect>
            <v:line style="position:absolute" from="3403,5275" to="3403,4947" stroked="true" strokeweight="2pt" strokecolor="#ffffff">
              <v:stroke dashstyle="solid"/>
            </v:line>
            <v:rect style="position:absolute;left:4026;top:4906;width:624;height:40" filled="true" fillcolor="#ffffff" stroked="false">
              <v:fill type="solid"/>
            </v:rect>
            <v:line style="position:absolute" from="4026,5275" to="4026,4947" stroked="true" strokeweight="2pt" strokecolor="#ffffff">
              <v:stroke dashstyle="solid"/>
            </v:line>
            <v:rect style="position:absolute;left:4649;top:4906;width:624;height:40" filled="true" fillcolor="#ffffff" stroked="false">
              <v:fill type="solid"/>
            </v:rect>
            <v:line style="position:absolute" from="4650,5275" to="4650,4947" stroked="true" strokeweight="2pt" strokecolor="#ffffff">
              <v:stroke dashstyle="solid"/>
            </v:line>
            <v:rect style="position:absolute;left:5273;top:4906;width:624;height:40" filled="true" fillcolor="#ffffff" stroked="false">
              <v:fill type="solid"/>
            </v:rect>
            <v:line style="position:absolute" from="5274,5275" to="5274,4947" stroked="true" strokeweight="2pt" strokecolor="#ffffff">
              <v:stroke dashstyle="solid"/>
            </v:line>
            <v:rect style="position:absolute;left:5897;top:4906;width:624;height:40" filled="true" fillcolor="#ffffff" stroked="false">
              <v:fill type="solid"/>
            </v:rect>
            <v:line style="position:absolute" from="5897,5275" to="5897,4947" stroked="true" strokeweight="2pt" strokecolor="#ffffff">
              <v:stroke dashstyle="solid"/>
            </v:line>
            <v:rect style="position:absolute;left:6520;top:4906;width:624;height:40" filled="true" fillcolor="#ffffff" stroked="false">
              <v:fill type="solid"/>
            </v:rect>
            <v:line style="position:absolute" from="6521,5275" to="6521,4947" stroked="true" strokeweight="2pt" strokecolor="#ffffff">
              <v:stroke dashstyle="solid"/>
            </v:line>
            <v:rect style="position:absolute;left:7144;top:4906;width:624;height:40" filled="true" fillcolor="#ffffff" stroked="false">
              <v:fill type="solid"/>
            </v:rect>
            <v:line style="position:absolute" from="7144,5275" to="7144,4947" stroked="true" strokeweight="2pt" strokecolor="#ffffff">
              <v:stroke dashstyle="solid"/>
            </v:line>
            <v:rect style="position:absolute;left:7768;top:4906;width:624;height:40" filled="true" fillcolor="#ffffff" stroked="false">
              <v:fill type="solid"/>
            </v:rect>
            <v:line style="position:absolute" from="7768,5275" to="7768,4947" stroked="true" strokeweight="2pt" strokecolor="#ffffff">
              <v:stroke dashstyle="solid"/>
            </v:line>
            <v:rect style="position:absolute;left:8391;top:4906;width:624;height:40" filled="true" fillcolor="#ffffff" stroked="false">
              <v:fill type="solid"/>
            </v:rect>
            <v:line style="position:absolute" from="8392,5275" to="8392,4947" stroked="true" strokeweight="2pt" strokecolor="#ffffff">
              <v:stroke dashstyle="solid"/>
            </v:line>
            <v:rect style="position:absolute;left:9015;top:4906;width:624;height:40" filled="true" fillcolor="#ffffff" stroked="false">
              <v:fill type="solid"/>
            </v:rect>
            <v:line style="position:absolute" from="9015,5275" to="9015,4947" stroked="true" strokeweight="2pt" strokecolor="#ffffff">
              <v:stroke dashstyle="solid"/>
            </v:line>
            <v:line style="position:absolute" from="9639,4927" to="10283,4927" stroked="true" strokeweight="2pt" strokecolor="#ffffff">
              <v:stroke dashstyle="solid"/>
            </v:line>
            <v:line style="position:absolute" from="9639,5275" to="9639,4947" stroked="true" strokeweight="2pt" strokecolor="#ffffff">
              <v:stroke dashstyle="solid"/>
            </v:line>
            <v:line style="position:absolute" from="10263,5275" to="10263,4947" stroked="true" strokeweight="2pt" strokecolor="#ffffff">
              <v:stroke dashstyle="solid"/>
            </v:line>
            <v:line style="position:absolute" from="850,5295" to="2779,5295" stroked="true" strokeweight="2pt" strokecolor="#ffffff">
              <v:stroke dashstyle="solid"/>
            </v:line>
            <v:line style="position:absolute" from="870,5644" to="870,5315" stroked="true" strokeweight="2pt" strokecolor="#ffffff">
              <v:stroke dashstyle="solid"/>
            </v:line>
            <v:rect style="position:absolute;left:2779;top:5275;width:624;height:40" filled="true" fillcolor="#ffffff" stroked="false">
              <v:fill type="solid"/>
            </v:rect>
            <v:line style="position:absolute" from="2779,5644" to="2779,5315" stroked="true" strokeweight="2pt" strokecolor="#ffffff">
              <v:stroke dashstyle="solid"/>
            </v:line>
            <v:rect style="position:absolute;left:3402;top:5275;width:624;height:40" filled="true" fillcolor="#ffffff" stroked="false">
              <v:fill type="solid"/>
            </v:rect>
            <v:line style="position:absolute" from="3403,5644" to="3403,5315" stroked="true" strokeweight="2pt" strokecolor="#ffffff">
              <v:stroke dashstyle="solid"/>
            </v:line>
            <v:rect style="position:absolute;left:4026;top:5275;width:624;height:40" filled="true" fillcolor="#ffffff" stroked="false">
              <v:fill type="solid"/>
            </v:rect>
            <v:line style="position:absolute" from="4026,5644" to="4026,5315" stroked="true" strokeweight="2pt" strokecolor="#ffffff">
              <v:stroke dashstyle="solid"/>
            </v:line>
            <v:rect style="position:absolute;left:4649;top:5275;width:624;height:40" filled="true" fillcolor="#ffffff" stroked="false">
              <v:fill type="solid"/>
            </v:rect>
            <v:line style="position:absolute" from="4650,5644" to="4650,5315" stroked="true" strokeweight="2pt" strokecolor="#ffffff">
              <v:stroke dashstyle="solid"/>
            </v:line>
            <v:rect style="position:absolute;left:5273;top:5275;width:624;height:40" filled="true" fillcolor="#ffffff" stroked="false">
              <v:fill type="solid"/>
            </v:rect>
            <v:line style="position:absolute" from="5274,5644" to="5274,5315" stroked="true" strokeweight="2pt" strokecolor="#ffffff">
              <v:stroke dashstyle="solid"/>
            </v:line>
            <v:rect style="position:absolute;left:5897;top:5275;width:624;height:40" filled="true" fillcolor="#ffffff" stroked="false">
              <v:fill type="solid"/>
            </v:rect>
            <v:line style="position:absolute" from="5897,5644" to="5897,5315" stroked="true" strokeweight="2pt" strokecolor="#ffffff">
              <v:stroke dashstyle="solid"/>
            </v:line>
            <v:rect style="position:absolute;left:6520;top:5275;width:624;height:40" filled="true" fillcolor="#ffffff" stroked="false">
              <v:fill type="solid"/>
            </v:rect>
            <v:line style="position:absolute" from="6521,5644" to="6521,5315" stroked="true" strokeweight="2pt" strokecolor="#ffffff">
              <v:stroke dashstyle="solid"/>
            </v:line>
            <v:rect style="position:absolute;left:7144;top:5275;width:624;height:40" filled="true" fillcolor="#ffffff" stroked="false">
              <v:fill type="solid"/>
            </v:rect>
            <v:line style="position:absolute" from="7144,5644" to="7144,5315" stroked="true" strokeweight="2pt" strokecolor="#ffffff">
              <v:stroke dashstyle="solid"/>
            </v:line>
            <v:rect style="position:absolute;left:7768;top:5275;width:624;height:40" filled="true" fillcolor="#ffffff" stroked="false">
              <v:fill type="solid"/>
            </v:rect>
            <v:line style="position:absolute" from="7768,5644" to="7768,5315" stroked="true" strokeweight="2pt" strokecolor="#ffffff">
              <v:stroke dashstyle="solid"/>
            </v:line>
            <v:rect style="position:absolute;left:8391;top:5275;width:624;height:40" filled="true" fillcolor="#ffffff" stroked="false">
              <v:fill type="solid"/>
            </v:rect>
            <v:line style="position:absolute" from="8392,5644" to="8392,5315" stroked="true" strokeweight="2pt" strokecolor="#ffffff">
              <v:stroke dashstyle="solid"/>
            </v:line>
            <v:rect style="position:absolute;left:9015;top:5275;width:624;height:40" filled="true" fillcolor="#ffffff" stroked="false">
              <v:fill type="solid"/>
            </v:rect>
            <v:line style="position:absolute" from="9015,5644" to="9015,5315" stroked="true" strokeweight="2pt" strokecolor="#ffffff">
              <v:stroke dashstyle="solid"/>
            </v:line>
            <v:line style="position:absolute" from="9639,5295" to="10283,5295" stroked="true" strokeweight="2pt" strokecolor="#ffffff">
              <v:stroke dashstyle="solid"/>
            </v:line>
            <v:line style="position:absolute" from="9639,5644" to="9639,5315" stroked="true" strokeweight="2pt" strokecolor="#ffffff">
              <v:stroke dashstyle="solid"/>
            </v:line>
            <v:line style="position:absolute" from="10263,5644" to="10263,5315" stroked="true" strokeweight="2pt" strokecolor="#ffffff">
              <v:stroke dashstyle="solid"/>
            </v:line>
            <v:line style="position:absolute" from="850,5664" to="2779,5664" stroked="true" strokeweight="2pt" strokecolor="#ffffff">
              <v:stroke dashstyle="solid"/>
            </v:line>
            <v:line style="position:absolute" from="870,6012" to="870,5684" stroked="true" strokeweight="2pt" strokecolor="#ffffff">
              <v:stroke dashstyle="solid"/>
            </v:line>
            <v:rect style="position:absolute;left:2779;top:5643;width:624;height:40" filled="true" fillcolor="#ffffff" stroked="false">
              <v:fill type="solid"/>
            </v:rect>
            <v:line style="position:absolute" from="2779,6012" to="2779,5684" stroked="true" strokeweight="2pt" strokecolor="#ffffff">
              <v:stroke dashstyle="solid"/>
            </v:line>
            <v:rect style="position:absolute;left:3402;top:5643;width:624;height:40" filled="true" fillcolor="#ffffff" stroked="false">
              <v:fill type="solid"/>
            </v:rect>
            <v:line style="position:absolute" from="3403,6012" to="3403,5684" stroked="true" strokeweight="2pt" strokecolor="#ffffff">
              <v:stroke dashstyle="solid"/>
            </v:line>
            <v:rect style="position:absolute;left:4026;top:5643;width:624;height:40" filled="true" fillcolor="#ffffff" stroked="false">
              <v:fill type="solid"/>
            </v:rect>
            <v:line style="position:absolute" from="4026,6012" to="4026,5684" stroked="true" strokeweight="2pt" strokecolor="#ffffff">
              <v:stroke dashstyle="solid"/>
            </v:line>
            <v:rect style="position:absolute;left:4649;top:5643;width:624;height:40" filled="true" fillcolor="#ffffff" stroked="false">
              <v:fill type="solid"/>
            </v:rect>
            <v:line style="position:absolute" from="4650,6012" to="4650,5684" stroked="true" strokeweight="2pt" strokecolor="#ffffff">
              <v:stroke dashstyle="solid"/>
            </v:line>
            <v:rect style="position:absolute;left:5273;top:5643;width:624;height:40" filled="true" fillcolor="#ffffff" stroked="false">
              <v:fill type="solid"/>
            </v:rect>
            <v:line style="position:absolute" from="5274,6012" to="5274,5684" stroked="true" strokeweight="2pt" strokecolor="#ffffff">
              <v:stroke dashstyle="solid"/>
            </v:line>
            <v:rect style="position:absolute;left:5897;top:5643;width:624;height:40" filled="true" fillcolor="#ffffff" stroked="false">
              <v:fill type="solid"/>
            </v:rect>
            <v:line style="position:absolute" from="5897,6012" to="5897,5684" stroked="true" strokeweight="2pt" strokecolor="#ffffff">
              <v:stroke dashstyle="solid"/>
            </v:line>
            <v:rect style="position:absolute;left:6520;top:5643;width:624;height:40" filled="true" fillcolor="#ffffff" stroked="false">
              <v:fill type="solid"/>
            </v:rect>
            <v:line style="position:absolute" from="6521,6012" to="6521,5684" stroked="true" strokeweight="2pt" strokecolor="#ffffff">
              <v:stroke dashstyle="solid"/>
            </v:line>
            <v:rect style="position:absolute;left:7144;top:5643;width:624;height:40" filled="true" fillcolor="#ffffff" stroked="false">
              <v:fill type="solid"/>
            </v:rect>
            <v:line style="position:absolute" from="7144,6012" to="7144,5684" stroked="true" strokeweight="2pt" strokecolor="#ffffff">
              <v:stroke dashstyle="solid"/>
            </v:line>
            <v:rect style="position:absolute;left:7768;top:5643;width:624;height:40" filled="true" fillcolor="#ffffff" stroked="false">
              <v:fill type="solid"/>
            </v:rect>
            <v:line style="position:absolute" from="7768,6012" to="7768,5684" stroked="true" strokeweight="2pt" strokecolor="#ffffff">
              <v:stroke dashstyle="solid"/>
            </v:line>
            <v:rect style="position:absolute;left:8391;top:5643;width:624;height:40" filled="true" fillcolor="#ffffff" stroked="false">
              <v:fill type="solid"/>
            </v:rect>
            <v:line style="position:absolute" from="8392,6012" to="8392,5684" stroked="true" strokeweight="2pt" strokecolor="#ffffff">
              <v:stroke dashstyle="solid"/>
            </v:line>
            <v:rect style="position:absolute;left:9015;top:5643;width:624;height:40" filled="true" fillcolor="#ffffff" stroked="false">
              <v:fill type="solid"/>
            </v:rect>
            <v:line style="position:absolute" from="9015,6012" to="9015,5684" stroked="true" strokeweight="2pt" strokecolor="#ffffff">
              <v:stroke dashstyle="solid"/>
            </v:line>
            <v:line style="position:absolute" from="9639,5664" to="10283,5664" stroked="true" strokeweight="2pt" strokecolor="#ffffff">
              <v:stroke dashstyle="solid"/>
            </v:line>
            <v:line style="position:absolute" from="9639,6012" to="9639,5684" stroked="true" strokeweight="2pt" strokecolor="#ffffff">
              <v:stroke dashstyle="solid"/>
            </v:line>
            <v:line style="position:absolute" from="10263,6012" to="10263,5684" stroked="true" strokeweight="2pt" strokecolor="#ffffff">
              <v:stroke dashstyle="solid"/>
            </v:line>
            <v:line style="position:absolute" from="850,6032" to="2779,6032" stroked="true" strokeweight="2pt" strokecolor="#ffffff">
              <v:stroke dashstyle="solid"/>
            </v:line>
            <v:line style="position:absolute" from="870,6381" to="870,6052" stroked="true" strokeweight="2pt" strokecolor="#ffffff">
              <v:stroke dashstyle="solid"/>
            </v:line>
            <v:rect style="position:absolute;left:2779;top:6012;width:624;height:40" filled="true" fillcolor="#ffffff" stroked="false">
              <v:fill type="solid"/>
            </v:rect>
            <v:line style="position:absolute" from="2779,6381" to="2779,6052" stroked="true" strokeweight="2pt" strokecolor="#ffffff">
              <v:stroke dashstyle="solid"/>
            </v:line>
            <v:rect style="position:absolute;left:3402;top:6012;width:624;height:40" filled="true" fillcolor="#ffffff" stroked="false">
              <v:fill type="solid"/>
            </v:rect>
            <v:line style="position:absolute" from="3403,6381" to="3403,6052" stroked="true" strokeweight="2pt" strokecolor="#ffffff">
              <v:stroke dashstyle="solid"/>
            </v:line>
            <v:rect style="position:absolute;left:4026;top:6012;width:624;height:40" filled="true" fillcolor="#ffffff" stroked="false">
              <v:fill type="solid"/>
            </v:rect>
            <v:line style="position:absolute" from="4026,6381" to="4026,6052" stroked="true" strokeweight="2pt" strokecolor="#ffffff">
              <v:stroke dashstyle="solid"/>
            </v:line>
            <v:rect style="position:absolute;left:4649;top:6012;width:624;height:40" filled="true" fillcolor="#ffffff" stroked="false">
              <v:fill type="solid"/>
            </v:rect>
            <v:line style="position:absolute" from="4650,6381" to="4650,6052" stroked="true" strokeweight="2pt" strokecolor="#ffffff">
              <v:stroke dashstyle="solid"/>
            </v:line>
            <v:rect style="position:absolute;left:5273;top:6012;width:624;height:40" filled="true" fillcolor="#ffffff" stroked="false">
              <v:fill type="solid"/>
            </v:rect>
            <v:line style="position:absolute" from="5274,6381" to="5274,6052" stroked="true" strokeweight="2pt" strokecolor="#ffffff">
              <v:stroke dashstyle="solid"/>
            </v:line>
            <v:rect style="position:absolute;left:5897;top:6012;width:624;height:40" filled="true" fillcolor="#ffffff" stroked="false">
              <v:fill type="solid"/>
            </v:rect>
            <v:line style="position:absolute" from="5897,6381" to="5897,6052" stroked="true" strokeweight="2pt" strokecolor="#ffffff">
              <v:stroke dashstyle="solid"/>
            </v:line>
            <v:rect style="position:absolute;left:6520;top:6012;width:624;height:40" filled="true" fillcolor="#ffffff" stroked="false">
              <v:fill type="solid"/>
            </v:rect>
            <v:line style="position:absolute" from="6521,6381" to="6521,6052" stroked="true" strokeweight="2pt" strokecolor="#ffffff">
              <v:stroke dashstyle="solid"/>
            </v:line>
            <v:rect style="position:absolute;left:7144;top:6012;width:624;height:40" filled="true" fillcolor="#ffffff" stroked="false">
              <v:fill type="solid"/>
            </v:rect>
            <v:line style="position:absolute" from="7144,6381" to="7144,6052" stroked="true" strokeweight="2pt" strokecolor="#ffffff">
              <v:stroke dashstyle="solid"/>
            </v:line>
            <v:rect style="position:absolute;left:7768;top:6012;width:624;height:40" filled="true" fillcolor="#ffffff" stroked="false">
              <v:fill type="solid"/>
            </v:rect>
            <v:line style="position:absolute" from="7768,6381" to="7768,6052" stroked="true" strokeweight="2pt" strokecolor="#ffffff">
              <v:stroke dashstyle="solid"/>
            </v:line>
            <v:rect style="position:absolute;left:8391;top:6012;width:624;height:40" filled="true" fillcolor="#ffffff" stroked="false">
              <v:fill type="solid"/>
            </v:rect>
            <v:line style="position:absolute" from="8392,6381" to="8392,6052" stroked="true" strokeweight="2pt" strokecolor="#ffffff">
              <v:stroke dashstyle="solid"/>
            </v:line>
            <v:rect style="position:absolute;left:9015;top:6012;width:624;height:40" filled="true" fillcolor="#ffffff" stroked="false">
              <v:fill type="solid"/>
            </v:rect>
            <v:line style="position:absolute" from="9015,6381" to="9015,6052" stroked="true" strokeweight="2pt" strokecolor="#ffffff">
              <v:stroke dashstyle="solid"/>
            </v:line>
            <v:line style="position:absolute" from="9639,6032" to="10283,6032" stroked="true" strokeweight="2pt" strokecolor="#ffffff">
              <v:stroke dashstyle="solid"/>
            </v:line>
            <v:line style="position:absolute" from="9639,6381" to="9639,6052" stroked="true" strokeweight="2pt" strokecolor="#ffffff">
              <v:stroke dashstyle="solid"/>
            </v:line>
            <v:line style="position:absolute" from="10263,6381" to="10263,6052" stroked="true" strokeweight="2pt" strokecolor="#ffffff">
              <v:stroke dashstyle="solid"/>
            </v:line>
            <v:line style="position:absolute" from="850,6401" to="2779,6401" stroked="true" strokeweight="2pt" strokecolor="#ffffff">
              <v:stroke dashstyle="solid"/>
            </v:line>
            <v:line style="position:absolute" from="870,6749" to="870,6421" stroked="true" strokeweight="2pt" strokecolor="#ffffff">
              <v:stroke dashstyle="solid"/>
            </v:line>
            <v:rect style="position:absolute;left:2779;top:6380;width:624;height:40" filled="true" fillcolor="#ffffff" stroked="false">
              <v:fill type="solid"/>
            </v:rect>
            <v:line style="position:absolute" from="2779,6749" to="2779,6421" stroked="true" strokeweight="2pt" strokecolor="#ffffff">
              <v:stroke dashstyle="solid"/>
            </v:line>
            <v:rect style="position:absolute;left:3402;top:6380;width:624;height:40" filled="true" fillcolor="#ffffff" stroked="false">
              <v:fill type="solid"/>
            </v:rect>
            <v:line style="position:absolute" from="3403,6749" to="3403,6421" stroked="true" strokeweight="2pt" strokecolor="#ffffff">
              <v:stroke dashstyle="solid"/>
            </v:line>
            <v:rect style="position:absolute;left:4026;top:6380;width:624;height:40" filled="true" fillcolor="#ffffff" stroked="false">
              <v:fill type="solid"/>
            </v:rect>
            <v:line style="position:absolute" from="4026,6749" to="4026,6421" stroked="true" strokeweight="2pt" strokecolor="#ffffff">
              <v:stroke dashstyle="solid"/>
            </v:line>
            <v:rect style="position:absolute;left:4649;top:6380;width:624;height:40" filled="true" fillcolor="#ffffff" stroked="false">
              <v:fill type="solid"/>
            </v:rect>
            <v:line style="position:absolute" from="4650,6749" to="4650,6421" stroked="true" strokeweight="2pt" strokecolor="#ffffff">
              <v:stroke dashstyle="solid"/>
            </v:line>
            <v:rect style="position:absolute;left:5273;top:6380;width:624;height:40" filled="true" fillcolor="#ffffff" stroked="false">
              <v:fill type="solid"/>
            </v:rect>
            <v:line style="position:absolute" from="5274,6749" to="5274,6421" stroked="true" strokeweight="2pt" strokecolor="#ffffff">
              <v:stroke dashstyle="solid"/>
            </v:line>
            <v:rect style="position:absolute;left:5897;top:6380;width:624;height:40" filled="true" fillcolor="#ffffff" stroked="false">
              <v:fill type="solid"/>
            </v:rect>
            <v:line style="position:absolute" from="5897,6749" to="5897,6421" stroked="true" strokeweight="2pt" strokecolor="#ffffff">
              <v:stroke dashstyle="solid"/>
            </v:line>
            <v:rect style="position:absolute;left:6520;top:6380;width:624;height:40" filled="true" fillcolor="#ffffff" stroked="false">
              <v:fill type="solid"/>
            </v:rect>
            <v:line style="position:absolute" from="6521,6749" to="6521,6421" stroked="true" strokeweight="2pt" strokecolor="#ffffff">
              <v:stroke dashstyle="solid"/>
            </v:line>
            <v:rect style="position:absolute;left:7144;top:6380;width:624;height:40" filled="true" fillcolor="#ffffff" stroked="false">
              <v:fill type="solid"/>
            </v:rect>
            <v:line style="position:absolute" from="7144,6749" to="7144,6421" stroked="true" strokeweight="2pt" strokecolor="#ffffff">
              <v:stroke dashstyle="solid"/>
            </v:line>
            <v:rect style="position:absolute;left:7768;top:6380;width:624;height:40" filled="true" fillcolor="#ffffff" stroked="false">
              <v:fill type="solid"/>
            </v:rect>
            <v:line style="position:absolute" from="7768,6749" to="7768,6421" stroked="true" strokeweight="2pt" strokecolor="#ffffff">
              <v:stroke dashstyle="solid"/>
            </v:line>
            <v:shape style="position:absolute;left:8391;top:6380;width:1248;height:40" coordorigin="8392,6381" coordsize="1248,40" path="m9639,6381l9015,6381,8392,6381,8392,6421,9015,6421,9639,6421,9639,6381xe" filled="true" fillcolor="#ffffff" stroked="false">
              <v:path arrowok="t"/>
              <v:fill type="solid"/>
            </v:shape>
            <v:line style="position:absolute" from="9015,6749" to="9015,6421" stroked="true" strokeweight="2pt" strokecolor="#ffffff">
              <v:stroke dashstyle="solid"/>
            </v:line>
            <v:line style="position:absolute" from="9639,6401" to="10283,6401" stroked="true" strokeweight="2pt" strokecolor="#ffffff">
              <v:stroke dashstyle="solid"/>
            </v:line>
            <v:line style="position:absolute" from="9639,6749" to="9639,6421" stroked="true" strokeweight="2pt" strokecolor="#ffffff">
              <v:stroke dashstyle="solid"/>
            </v:line>
            <v:line style="position:absolute" from="10263,6749" to="10263,6421" stroked="true" strokeweight="2pt" strokecolor="#ffffff">
              <v:stroke dashstyle="solid"/>
            </v:line>
            <v:line style="position:absolute" from="850,6769" to="2779,6769" stroked="true" strokeweight="2pt" strokecolor="#ffffff">
              <v:stroke dashstyle="solid"/>
            </v:line>
            <v:line style="position:absolute" from="870,7118" to="870,6789" stroked="true" strokeweight="2pt" strokecolor="#ffffff">
              <v:stroke dashstyle="solid"/>
            </v:line>
            <v:rect style="position:absolute;left:2779;top:6749;width:624;height:40" filled="true" fillcolor="#ffffff" stroked="false">
              <v:fill type="solid"/>
            </v:rect>
            <v:line style="position:absolute" from="2779,7118" to="2779,6789" stroked="true" strokeweight="2pt" strokecolor="#ffffff">
              <v:stroke dashstyle="solid"/>
            </v:line>
            <v:rect style="position:absolute;left:3402;top:6749;width:624;height:40" filled="true" fillcolor="#ffffff" stroked="false">
              <v:fill type="solid"/>
            </v:rect>
            <v:line style="position:absolute" from="3403,7118" to="3403,6789" stroked="true" strokeweight="2pt" strokecolor="#ffffff">
              <v:stroke dashstyle="solid"/>
            </v:line>
            <v:rect style="position:absolute;left:4026;top:6749;width:624;height:40" filled="true" fillcolor="#ffffff" stroked="false">
              <v:fill type="solid"/>
            </v:rect>
            <v:line style="position:absolute" from="4026,7118" to="4026,6789" stroked="true" strokeweight="2pt" strokecolor="#ffffff">
              <v:stroke dashstyle="solid"/>
            </v:line>
            <v:rect style="position:absolute;left:4649;top:6749;width:624;height:40" filled="true" fillcolor="#ffffff" stroked="false">
              <v:fill type="solid"/>
            </v:rect>
            <v:line style="position:absolute" from="4650,7118" to="4650,6789" stroked="true" strokeweight="2pt" strokecolor="#ffffff">
              <v:stroke dashstyle="solid"/>
            </v:line>
            <v:rect style="position:absolute;left:5273;top:6749;width:624;height:40" filled="true" fillcolor="#ffffff" stroked="false">
              <v:fill type="solid"/>
            </v:rect>
            <v:line style="position:absolute" from="5274,7118" to="5274,6789" stroked="true" strokeweight="2pt" strokecolor="#ffffff">
              <v:stroke dashstyle="solid"/>
            </v:line>
            <v:rect style="position:absolute;left:5897;top:6749;width:624;height:40" filled="true" fillcolor="#ffffff" stroked="false">
              <v:fill type="solid"/>
            </v:rect>
            <v:line style="position:absolute" from="5897,7118" to="5897,6789" stroked="true" strokeweight="2pt" strokecolor="#ffffff">
              <v:stroke dashstyle="solid"/>
            </v:line>
            <v:rect style="position:absolute;left:6520;top:6749;width:624;height:40" filled="true" fillcolor="#ffffff" stroked="false">
              <v:fill type="solid"/>
            </v:rect>
            <v:line style="position:absolute" from="6521,7118" to="6521,6789" stroked="true" strokeweight="2pt" strokecolor="#ffffff">
              <v:stroke dashstyle="solid"/>
            </v:line>
            <v:rect style="position:absolute;left:7144;top:6749;width:624;height:40" filled="true" fillcolor="#ffffff" stroked="false">
              <v:fill type="solid"/>
            </v:rect>
            <v:line style="position:absolute" from="7144,7118" to="7144,6789" stroked="true" strokeweight="2pt" strokecolor="#ffffff">
              <v:stroke dashstyle="solid"/>
            </v:line>
            <v:rect style="position:absolute;left:7768;top:6749;width:624;height:40" filled="true" fillcolor="#ffffff" stroked="false">
              <v:fill type="solid"/>
            </v:rect>
            <v:line style="position:absolute" from="7768,7118" to="7768,6789" stroked="true" strokeweight="2pt" strokecolor="#ffffff">
              <v:stroke dashstyle="solid"/>
            </v:line>
            <v:rect style="position:absolute;left:8391;top:6749;width:624;height:40" filled="true" fillcolor="#ffffff" stroked="false">
              <v:fill type="solid"/>
            </v:rect>
            <v:line style="position:absolute" from="8392,7118" to="8392,6789" stroked="true" strokeweight="2pt" strokecolor="#ffffff">
              <v:stroke dashstyle="solid"/>
            </v:line>
            <v:rect style="position:absolute;left:9015;top:6749;width:624;height:40" filled="true" fillcolor="#ffffff" stroked="false">
              <v:fill type="solid"/>
            </v:rect>
            <v:line style="position:absolute" from="9015,7118" to="9015,6789" stroked="true" strokeweight="2pt" strokecolor="#ffffff">
              <v:stroke dashstyle="solid"/>
            </v:line>
            <v:line style="position:absolute" from="9639,6769" to="10283,6769" stroked="true" strokeweight="2pt" strokecolor="#ffffff">
              <v:stroke dashstyle="solid"/>
            </v:line>
            <v:line style="position:absolute" from="9639,7118" to="9639,6789" stroked="true" strokeweight="2pt" strokecolor="#ffffff">
              <v:stroke dashstyle="solid"/>
            </v:line>
            <v:line style="position:absolute" from="10263,7118" to="10263,6789" stroked="true" strokeweight="2pt" strokecolor="#ffffff">
              <v:stroke dashstyle="solid"/>
            </v:line>
            <v:line style="position:absolute" from="850,7138" to="2779,7138" stroked="true" strokeweight="2pt" strokecolor="#ffffff">
              <v:stroke dashstyle="solid"/>
            </v:line>
            <v:line style="position:absolute" from="870,7486" to="870,7158" stroked="true" strokeweight="2pt" strokecolor="#ffffff">
              <v:stroke dashstyle="solid"/>
            </v:line>
            <v:rect style="position:absolute;left:2779;top:7117;width:624;height:40" filled="true" fillcolor="#ffffff" stroked="false">
              <v:fill type="solid"/>
            </v:rect>
            <v:line style="position:absolute" from="2779,7486" to="2779,7158" stroked="true" strokeweight="2pt" strokecolor="#ffffff">
              <v:stroke dashstyle="solid"/>
            </v:line>
            <v:rect style="position:absolute;left:3402;top:7117;width:624;height:40" filled="true" fillcolor="#ffffff" stroked="false">
              <v:fill type="solid"/>
            </v:rect>
            <v:line style="position:absolute" from="3403,7486" to="3403,7158" stroked="true" strokeweight="2pt" strokecolor="#ffffff">
              <v:stroke dashstyle="solid"/>
            </v:line>
            <v:rect style="position:absolute;left:4026;top:7117;width:624;height:40" filled="true" fillcolor="#ffffff" stroked="false">
              <v:fill type="solid"/>
            </v:rect>
            <v:line style="position:absolute" from="4026,7486" to="4026,7158" stroked="true" strokeweight="2pt" strokecolor="#ffffff">
              <v:stroke dashstyle="solid"/>
            </v:line>
            <v:rect style="position:absolute;left:4649;top:7117;width:624;height:40" filled="true" fillcolor="#ffffff" stroked="false">
              <v:fill type="solid"/>
            </v:rect>
            <v:line style="position:absolute" from="4650,7486" to="4650,7158" stroked="true" strokeweight="2pt" strokecolor="#ffffff">
              <v:stroke dashstyle="solid"/>
            </v:line>
            <v:rect style="position:absolute;left:5273;top:7117;width:624;height:40" filled="true" fillcolor="#ffffff" stroked="false">
              <v:fill type="solid"/>
            </v:rect>
            <v:line style="position:absolute" from="5274,7486" to="5274,7158" stroked="true" strokeweight="2pt" strokecolor="#ffffff">
              <v:stroke dashstyle="solid"/>
            </v:line>
            <v:rect style="position:absolute;left:5897;top:7117;width:624;height:40" filled="true" fillcolor="#ffffff" stroked="false">
              <v:fill type="solid"/>
            </v:rect>
            <v:line style="position:absolute" from="5897,7486" to="5897,7158" stroked="true" strokeweight="2pt" strokecolor="#ffffff">
              <v:stroke dashstyle="solid"/>
            </v:line>
            <v:rect style="position:absolute;left:6520;top:7117;width:624;height:40" filled="true" fillcolor="#ffffff" stroked="false">
              <v:fill type="solid"/>
            </v:rect>
            <v:line style="position:absolute" from="6521,7486" to="6521,7158" stroked="true" strokeweight="2pt" strokecolor="#ffffff">
              <v:stroke dashstyle="solid"/>
            </v:line>
            <v:rect style="position:absolute;left:7144;top:7117;width:624;height:40" filled="true" fillcolor="#ffffff" stroked="false">
              <v:fill type="solid"/>
            </v:rect>
            <v:line style="position:absolute" from="7144,7486" to="7144,7158" stroked="true" strokeweight="2pt" strokecolor="#ffffff">
              <v:stroke dashstyle="solid"/>
            </v:line>
            <v:rect style="position:absolute;left:7768;top:7117;width:624;height:40" filled="true" fillcolor="#ffffff" stroked="false">
              <v:fill type="solid"/>
            </v:rect>
            <v:line style="position:absolute" from="7768,7486" to="7768,7158" stroked="true" strokeweight="2pt" strokecolor="#ffffff">
              <v:stroke dashstyle="solid"/>
            </v:line>
            <v:shape style="position:absolute;left:8391;top:7117;width:1248;height:40" coordorigin="8392,7118" coordsize="1248,40" path="m9639,7118l9015,7118,8392,7118,8392,7158,9015,7158,9639,7158,9639,7118xe" filled="true" fillcolor="#ffffff" stroked="false">
              <v:path arrowok="t"/>
              <v:fill type="solid"/>
            </v:shape>
            <v:line style="position:absolute" from="9015,7486" to="9015,7158" stroked="true" strokeweight="2pt" strokecolor="#ffffff">
              <v:stroke dashstyle="solid"/>
            </v:line>
            <v:line style="position:absolute" from="9639,7138" to="10283,7138" stroked="true" strokeweight="2pt" strokecolor="#ffffff">
              <v:stroke dashstyle="solid"/>
            </v:line>
            <v:line style="position:absolute" from="9639,7486" to="9639,7158" stroked="true" strokeweight="2pt" strokecolor="#ffffff">
              <v:stroke dashstyle="solid"/>
            </v:line>
            <v:line style="position:absolute" from="10263,7486" to="10263,7158" stroked="true" strokeweight="2pt" strokecolor="#ffffff">
              <v:stroke dashstyle="solid"/>
            </v:line>
            <v:line style="position:absolute" from="850,7506" to="2779,7506" stroked="true" strokeweight="2pt" strokecolor="#ffffff">
              <v:stroke dashstyle="solid"/>
            </v:line>
            <v:line style="position:absolute" from="870,7855" to="870,7526" stroked="true" strokeweight="2pt" strokecolor="#ffffff">
              <v:stroke dashstyle="solid"/>
            </v:line>
            <v:rect style="position:absolute;left:2779;top:7486;width:624;height:40" filled="true" fillcolor="#ffffff" stroked="false">
              <v:fill type="solid"/>
            </v:rect>
            <v:line style="position:absolute" from="2779,7855" to="2779,7526" stroked="true" strokeweight="2pt" strokecolor="#ffffff">
              <v:stroke dashstyle="solid"/>
            </v:line>
            <v:rect style="position:absolute;left:3402;top:7486;width:624;height:40" filled="true" fillcolor="#ffffff" stroked="false">
              <v:fill type="solid"/>
            </v:rect>
            <v:line style="position:absolute" from="3403,7855" to="3403,7526" stroked="true" strokeweight="2pt" strokecolor="#ffffff">
              <v:stroke dashstyle="solid"/>
            </v:line>
            <v:rect style="position:absolute;left:4026;top:7486;width:624;height:40" filled="true" fillcolor="#ffffff" stroked="false">
              <v:fill type="solid"/>
            </v:rect>
            <v:line style="position:absolute" from="4026,7855" to="4026,7526" stroked="true" strokeweight="2pt" strokecolor="#ffffff">
              <v:stroke dashstyle="solid"/>
            </v:line>
            <v:rect style="position:absolute;left:4649;top:7486;width:624;height:40" filled="true" fillcolor="#ffffff" stroked="false">
              <v:fill type="solid"/>
            </v:rect>
            <v:line style="position:absolute" from="4650,7855" to="4650,7526" stroked="true" strokeweight="2pt" strokecolor="#ffffff">
              <v:stroke dashstyle="solid"/>
            </v:line>
            <v:rect style="position:absolute;left:5273;top:7486;width:624;height:40" filled="true" fillcolor="#ffffff" stroked="false">
              <v:fill type="solid"/>
            </v:rect>
            <v:line style="position:absolute" from="5274,7855" to="5274,7526" stroked="true" strokeweight="2pt" strokecolor="#ffffff">
              <v:stroke dashstyle="solid"/>
            </v:line>
            <v:rect style="position:absolute;left:5897;top:7486;width:624;height:40" filled="true" fillcolor="#ffffff" stroked="false">
              <v:fill type="solid"/>
            </v:rect>
            <v:line style="position:absolute" from="5897,7855" to="5897,7526" stroked="true" strokeweight="2pt" strokecolor="#ffffff">
              <v:stroke dashstyle="solid"/>
            </v:line>
            <v:rect style="position:absolute;left:6520;top:7486;width:624;height:40" filled="true" fillcolor="#ffffff" stroked="false">
              <v:fill type="solid"/>
            </v:rect>
            <v:line style="position:absolute" from="6521,7855" to="6521,7526" stroked="true" strokeweight="2pt" strokecolor="#ffffff">
              <v:stroke dashstyle="solid"/>
            </v:line>
            <v:rect style="position:absolute;left:7144;top:7486;width:624;height:40" filled="true" fillcolor="#ffffff" stroked="false">
              <v:fill type="solid"/>
            </v:rect>
            <v:line style="position:absolute" from="7144,7855" to="7144,7526" stroked="true" strokeweight="2pt" strokecolor="#ffffff">
              <v:stroke dashstyle="solid"/>
            </v:line>
            <v:rect style="position:absolute;left:7768;top:7486;width:624;height:40" filled="true" fillcolor="#ffffff" stroked="false">
              <v:fill type="solid"/>
            </v:rect>
            <v:line style="position:absolute" from="7768,7855" to="7768,7526" stroked="true" strokeweight="2pt" strokecolor="#ffffff">
              <v:stroke dashstyle="solid"/>
            </v:line>
            <v:rect style="position:absolute;left:8391;top:7486;width:624;height:40" filled="true" fillcolor="#ffffff" stroked="false">
              <v:fill type="solid"/>
            </v:rect>
            <v:line style="position:absolute" from="8392,7855" to="8392,7526" stroked="true" strokeweight="2pt" strokecolor="#ffffff">
              <v:stroke dashstyle="solid"/>
            </v:line>
            <v:rect style="position:absolute;left:9015;top:7486;width:624;height:40" filled="true" fillcolor="#ffffff" stroked="false">
              <v:fill type="solid"/>
            </v:rect>
            <v:line style="position:absolute" from="9015,7855" to="9015,7526" stroked="true" strokeweight="2pt" strokecolor="#ffffff">
              <v:stroke dashstyle="solid"/>
            </v:line>
            <v:line style="position:absolute" from="9639,7506" to="10283,7506" stroked="true" strokeweight="2pt" strokecolor="#ffffff">
              <v:stroke dashstyle="solid"/>
            </v:line>
            <v:line style="position:absolute" from="9639,7855" to="9639,7526" stroked="true" strokeweight="2pt" strokecolor="#ffffff">
              <v:stroke dashstyle="solid"/>
            </v:line>
            <v:line style="position:absolute" from="10263,7855" to="10263,7526" stroked="true" strokeweight="2pt" strokecolor="#ffffff">
              <v:stroke dashstyle="solid"/>
            </v:line>
            <v:line style="position:absolute" from="850,7875" to="2779,7875" stroked="true" strokeweight="2pt" strokecolor="#ffffff">
              <v:stroke dashstyle="solid"/>
            </v:line>
            <v:shape style="position:absolute;left:2779;top:7854;width:6860;height:40" coordorigin="2779,7855" coordsize="6860,40" path="m4650,7855l4026,7855,3403,7855,2779,7855,2779,7895,3403,7895,4026,7895,4650,7895,4650,7855xm9639,7855l9015,7855,8392,7855,7768,7855,7144,7855,6521,7855,5897,7855,5274,7855,4650,7855,4650,7895,5274,7895,5897,7895,6521,7895,7144,7895,7768,7895,8392,7895,9015,7895,9639,7895,9639,7855xe" filled="true" fillcolor="#ffffff" stroked="false">
              <v:path arrowok="t"/>
              <v:fill type="solid"/>
            </v:shape>
            <v:line style="position:absolute" from="9639,7875" to="10283,7875" stroked="true" strokeweight="2pt" strokecolor="#ffffff">
              <v:stroke dashstyle="solid"/>
            </v:line>
            <w10:wrap type="none"/>
          </v:group>
        </w:pict>
      </w:r>
      <w:r>
        <w:rPr/>
        <w:pict>
          <v:group style="position:absolute;margin-left:0pt;margin-top:.000015pt;width:595.3pt;height:97.6pt;mso-position-horizontal-relative:page;mso-position-vertical-relative:page;z-index:-17984000" coordorigin="0,0" coordsize="11906,1952">
            <v:rect style="position:absolute;left:0;top:0;width:11906;height:1952" filled="true" fillcolor="#09333f" stroked="false">
              <v:fill type="solid"/>
            </v:rect>
            <v:shape style="position:absolute;left:850;top:1015;width:2034;height:669" type="#_x0000_t75" stroked="false">
              <v:imagedata r:id="rId8" o:title=""/>
            </v:shape>
            <w10:wrap type="none"/>
          </v:group>
        </w:pict>
      </w:r>
      <w:r>
        <w:rPr/>
        <w:pict>
          <v:shape style="position:absolute;margin-left:41.519699pt;margin-top:108.621117pt;width:238.65pt;height:21.65pt;mso-position-horizontal-relative:page;mso-position-vertical-relative:page;z-index:-17983488" type="#_x0000_t202" filled="false" stroked="false">
            <v:textbox inset="0,0,0,0">
              <w:txbxContent>
                <w:p>
                  <w:pPr>
                    <w:spacing w:before="32"/>
                    <w:ind w:left="20" w:right="0" w:firstLine="0"/>
                    <w:jc w:val="left"/>
                    <w:rPr>
                      <w:rFonts w:ascii="Europa-Bold"/>
                      <w:b/>
                      <w:sz w:val="30"/>
                    </w:rPr>
                  </w:pPr>
                  <w:r>
                    <w:rPr>
                      <w:rFonts w:ascii="Europa-Bold"/>
                      <w:b/>
                      <w:color w:val="09333F"/>
                      <w:spacing w:val="-3"/>
                      <w:sz w:val="30"/>
                    </w:rPr>
                    <w:t>Board meeting attendance </w:t>
                  </w:r>
                  <w:r>
                    <w:rPr>
                      <w:rFonts w:ascii="Europa-Bold"/>
                      <w:b/>
                      <w:color w:val="09333F"/>
                      <w:spacing w:val="-6"/>
                      <w:sz w:val="30"/>
                    </w:rPr>
                    <w:t>2019-20</w:t>
                  </w:r>
                </w:p>
              </w:txbxContent>
            </v:textbox>
            <w10:wrap type="none"/>
          </v:shape>
        </w:pict>
      </w:r>
      <w:r>
        <w:rPr/>
        <w:pict>
          <v:shape style="position:absolute;margin-left:41.519699pt;margin-top:398.615509pt;width:205.4pt;height:11.8pt;mso-position-horizontal-relative:page;mso-position-vertical-relative:page;z-index:-17982976" type="#_x0000_t202" filled="false" stroked="false">
            <v:textbox inset="0,0,0,0">
              <w:txbxContent>
                <w:p>
                  <w:pPr>
                    <w:spacing w:before="17"/>
                    <w:ind w:left="20" w:right="0" w:firstLine="0"/>
                    <w:jc w:val="left"/>
                    <w:rPr>
                      <w:sz w:val="16"/>
                    </w:rPr>
                  </w:pPr>
                  <w:r>
                    <w:rPr>
                      <w:color w:val="231F20"/>
                      <w:sz w:val="16"/>
                    </w:rPr>
                    <w:t>No meeting held in January. * 16 October finance meeting.</w:t>
                  </w:r>
                </w:p>
              </w:txbxContent>
            </v:textbox>
            <w10:wrap type="none"/>
          </v:shape>
        </w:pict>
      </w:r>
      <w:r>
        <w:rPr/>
        <w:pict>
          <v:shape style="position:absolute;margin-left:41.519699pt;margin-top:424.684113pt;width:224.5pt;height:356.35pt;mso-position-horizontal-relative:page;mso-position-vertical-relative:page;z-index:-17982464" type="#_x0000_t202" filled="false" stroked="false">
            <v:textbox inset="0,0,0,0">
              <w:txbxContent>
                <w:p>
                  <w:pPr>
                    <w:spacing w:before="32"/>
                    <w:ind w:left="20" w:right="0" w:firstLine="0"/>
                    <w:jc w:val="left"/>
                    <w:rPr>
                      <w:rFonts w:ascii="Europa-Bold"/>
                      <w:b/>
                      <w:sz w:val="30"/>
                    </w:rPr>
                  </w:pPr>
                  <w:r>
                    <w:rPr>
                      <w:rFonts w:ascii="Europa-Bold"/>
                      <w:b/>
                      <w:color w:val="09333F"/>
                      <w:sz w:val="30"/>
                    </w:rPr>
                    <w:t>Board allowances and expenses</w:t>
                  </w:r>
                </w:p>
                <w:p>
                  <w:pPr>
                    <w:pStyle w:val="BodyText"/>
                    <w:spacing w:line="247" w:lineRule="auto" w:before="93"/>
                    <w:ind w:left="20"/>
                  </w:pPr>
                  <w:r>
                    <w:rPr>
                      <w:color w:val="231F20"/>
                    </w:rPr>
                    <w:t>The Board Allowance and Expense Policy provides for board members </w:t>
                  </w:r>
                  <w:r>
                    <w:rPr>
                      <w:color w:val="231F20"/>
                      <w:spacing w:val="-3"/>
                    </w:rPr>
                    <w:t>to </w:t>
                  </w:r>
                  <w:r>
                    <w:rPr>
                      <w:color w:val="231F20"/>
                    </w:rPr>
                    <w:t>receive an annual allowance, paid quarterly in advance. Board members are provided with a </w:t>
                  </w:r>
                  <w:r>
                    <w:rPr>
                      <w:color w:val="231F20"/>
                      <w:spacing w:val="-3"/>
                    </w:rPr>
                    <w:t>data </w:t>
                  </w:r>
                  <w:r>
                    <w:rPr>
                      <w:color w:val="231F20"/>
                    </w:rPr>
                    <w:t>allowance for accessing business papers via iPads and can </w:t>
                  </w:r>
                  <w:r>
                    <w:rPr>
                      <w:color w:val="231F20"/>
                      <w:spacing w:val="-3"/>
                    </w:rPr>
                    <w:t>claim out-of- </w:t>
                  </w:r>
                  <w:r>
                    <w:rPr>
                      <w:color w:val="231F20"/>
                    </w:rPr>
                    <w:t>pocket</w:t>
                  </w:r>
                  <w:r>
                    <w:rPr>
                      <w:color w:val="231F20"/>
                      <w:spacing w:val="-11"/>
                    </w:rPr>
                    <w:t> </w:t>
                  </w:r>
                  <w:r>
                    <w:rPr>
                      <w:color w:val="231F20"/>
                    </w:rPr>
                    <w:t>expenses</w:t>
                  </w:r>
                  <w:r>
                    <w:rPr>
                      <w:color w:val="231F20"/>
                      <w:spacing w:val="-10"/>
                    </w:rPr>
                    <w:t> </w:t>
                  </w:r>
                  <w:r>
                    <w:rPr>
                      <w:color w:val="231F20"/>
                    </w:rPr>
                    <w:t>for</w:t>
                  </w:r>
                  <w:r>
                    <w:rPr>
                      <w:color w:val="231F20"/>
                      <w:spacing w:val="-11"/>
                    </w:rPr>
                    <w:t> </w:t>
                  </w:r>
                  <w:r>
                    <w:rPr>
                      <w:color w:val="231F20"/>
                      <w:spacing w:val="-3"/>
                    </w:rPr>
                    <w:t>travel,</w:t>
                  </w:r>
                  <w:r>
                    <w:rPr>
                      <w:color w:val="231F20"/>
                      <w:spacing w:val="-10"/>
                    </w:rPr>
                    <w:t> </w:t>
                  </w:r>
                  <w:r>
                    <w:rPr>
                      <w:color w:val="231F20"/>
                    </w:rPr>
                    <w:t>parking,</w:t>
                  </w:r>
                  <w:r>
                    <w:rPr>
                      <w:color w:val="231F20"/>
                      <w:spacing w:val="-11"/>
                    </w:rPr>
                    <w:t> </w:t>
                  </w:r>
                  <w:r>
                    <w:rPr>
                      <w:color w:val="231F20"/>
                    </w:rPr>
                    <w:t>accommodation, meals and child-care when undertaking</w:t>
                  </w:r>
                  <w:r>
                    <w:rPr>
                      <w:color w:val="231F20"/>
                      <w:spacing w:val="-11"/>
                    </w:rPr>
                    <w:t> </w:t>
                  </w:r>
                  <w:r>
                    <w:rPr>
                      <w:color w:val="231F20"/>
                    </w:rPr>
                    <w:t>duties</w:t>
                  </w:r>
                </w:p>
                <w:p>
                  <w:pPr>
                    <w:pStyle w:val="BodyText"/>
                    <w:spacing w:line="247" w:lineRule="auto" w:before="0"/>
                    <w:ind w:left="20" w:right="38"/>
                  </w:pPr>
                  <w:r>
                    <w:rPr>
                      <w:color w:val="231F20"/>
                    </w:rPr>
                    <w:t>as a board member. Expenses also reflect costs associated with representations on the Australian Local Government Association Board, Ministerial Advisory Council on Public Libraries, State Library Advisory Committee on Public Libraries and the Australian Packaging Covenant Council. The policy also allows for board members to attend MAV events including the Annual Conference, Councillor Development Weekend, Asset Management Conference and Future of Local Government Summit. Board expenses represent 0.33 per cent of the total expenditure of the MAV.</w:t>
                  </w:r>
                </w:p>
                <w:p>
                  <w:pPr>
                    <w:pStyle w:val="BodyText"/>
                    <w:spacing w:line="247" w:lineRule="auto" w:before="94"/>
                    <w:ind w:left="20" w:right="38"/>
                  </w:pPr>
                  <w:r>
                    <w:rPr>
                      <w:color w:val="231F20"/>
                    </w:rPr>
                    <w:t>The amounts listed do not </w:t>
                  </w:r>
                  <w:r>
                    <w:rPr>
                      <w:color w:val="231F20"/>
                      <w:spacing w:val="-2"/>
                    </w:rPr>
                    <w:t>correlate </w:t>
                  </w:r>
                  <w:r>
                    <w:rPr>
                      <w:color w:val="231F20"/>
                      <w:spacing w:val="-3"/>
                    </w:rPr>
                    <w:t>to </w:t>
                  </w:r>
                  <w:r>
                    <w:rPr>
                      <w:color w:val="231F20"/>
                    </w:rPr>
                    <w:t>the allowance and expense payment figures in the financial</w:t>
                  </w:r>
                  <w:r>
                    <w:rPr>
                      <w:color w:val="231F20"/>
                      <w:spacing w:val="-10"/>
                    </w:rPr>
                    <w:t> </w:t>
                  </w:r>
                  <w:r>
                    <w:rPr>
                      <w:color w:val="231F20"/>
                    </w:rPr>
                    <w:t>statements</w:t>
                  </w:r>
                  <w:r>
                    <w:rPr>
                      <w:color w:val="231F20"/>
                      <w:spacing w:val="-10"/>
                    </w:rPr>
                    <w:t> </w:t>
                  </w:r>
                  <w:r>
                    <w:rPr>
                      <w:color w:val="231F20"/>
                    </w:rPr>
                    <w:t>as</w:t>
                  </w:r>
                  <w:r>
                    <w:rPr>
                      <w:color w:val="231F20"/>
                      <w:spacing w:val="-10"/>
                    </w:rPr>
                    <w:t> </w:t>
                  </w:r>
                  <w:r>
                    <w:rPr>
                      <w:color w:val="231F20"/>
                    </w:rPr>
                    <w:t>they</w:t>
                  </w:r>
                  <w:r>
                    <w:rPr>
                      <w:color w:val="231F20"/>
                      <w:spacing w:val="-10"/>
                    </w:rPr>
                    <w:t> </w:t>
                  </w:r>
                  <w:r>
                    <w:rPr>
                      <w:color w:val="231F20"/>
                    </w:rPr>
                    <w:t>include</w:t>
                  </w:r>
                  <w:r>
                    <w:rPr>
                      <w:color w:val="231F20"/>
                      <w:spacing w:val="-10"/>
                    </w:rPr>
                    <w:t> </w:t>
                  </w:r>
                  <w:r>
                    <w:rPr>
                      <w:color w:val="231F20"/>
                    </w:rPr>
                    <w:t>some</w:t>
                  </w:r>
                  <w:r>
                    <w:rPr>
                      <w:color w:val="231F20"/>
                      <w:spacing w:val="-10"/>
                    </w:rPr>
                    <w:t> </w:t>
                  </w:r>
                  <w:r>
                    <w:rPr>
                      <w:color w:val="231F20"/>
                    </w:rPr>
                    <w:t>payments made </w:t>
                  </w:r>
                  <w:r>
                    <w:rPr>
                      <w:color w:val="231F20"/>
                      <w:spacing w:val="-3"/>
                    </w:rPr>
                    <w:t>to </w:t>
                  </w:r>
                  <w:r>
                    <w:rPr>
                      <w:color w:val="231F20"/>
                    </w:rPr>
                    <w:t>board members for expenses incurred in </w:t>
                  </w:r>
                  <w:r>
                    <w:rPr>
                      <w:color w:val="231F20"/>
                      <w:spacing w:val="-3"/>
                    </w:rPr>
                    <w:t>2018-19 </w:t>
                  </w:r>
                  <w:r>
                    <w:rPr>
                      <w:color w:val="231F20"/>
                    </w:rPr>
                    <w:t>and claimed in </w:t>
                  </w:r>
                  <w:r>
                    <w:rPr>
                      <w:color w:val="231F20"/>
                      <w:spacing w:val="-3"/>
                    </w:rPr>
                    <w:t>2019-20. </w:t>
                  </w:r>
                  <w:r>
                    <w:rPr>
                      <w:color w:val="231F20"/>
                    </w:rPr>
                    <w:t>Some expenses are also charged </w:t>
                  </w:r>
                  <w:r>
                    <w:rPr>
                      <w:color w:val="231F20"/>
                      <w:spacing w:val="-3"/>
                    </w:rPr>
                    <w:t>to </w:t>
                  </w:r>
                  <w:r>
                    <w:rPr>
                      <w:color w:val="231F20"/>
                    </w:rPr>
                    <w:t>other areas in the </w:t>
                  </w:r>
                  <w:r>
                    <w:rPr>
                      <w:color w:val="231F20"/>
                      <w:spacing w:val="-4"/>
                    </w:rPr>
                    <w:t>MAV</w:t>
                  </w:r>
                  <w:r>
                    <w:rPr>
                      <w:color w:val="231F20"/>
                      <w:spacing w:val="-22"/>
                    </w:rPr>
                    <w:t> </w:t>
                  </w:r>
                  <w:r>
                    <w:rPr>
                      <w:color w:val="231F20"/>
                    </w:rPr>
                    <w:t>accounts.</w:t>
                  </w:r>
                </w:p>
              </w:txbxContent>
            </v:textbox>
            <w10:wrap type="none"/>
          </v:shape>
        </w:pict>
      </w:r>
      <w:r>
        <w:rPr/>
        <w:pict>
          <v:shape style="position:absolute;margin-left:286.719696pt;margin-top:426.52832pt;width:223.75pt;height:362.2pt;mso-position-horizontal-relative:page;mso-position-vertical-relative:page;z-index:-17981952" type="#_x0000_t202" filled="false" stroked="false">
            <v:textbox inset="0,0,0,0">
              <w:txbxContent>
                <w:p>
                  <w:pPr>
                    <w:pStyle w:val="BodyText"/>
                    <w:spacing w:line="247" w:lineRule="auto" w:before="16"/>
                    <w:ind w:left="20" w:right="17"/>
                  </w:pPr>
                  <w:r>
                    <w:rPr>
                      <w:color w:val="231F20"/>
                    </w:rPr>
                    <w:t>Payments for expenses were made directly</w:t>
                  </w:r>
                  <w:r>
                    <w:rPr>
                      <w:color w:val="231F20"/>
                      <w:spacing w:val="-40"/>
                    </w:rPr>
                    <w:t> </w:t>
                  </w:r>
                  <w:r>
                    <w:rPr>
                      <w:color w:val="231F20"/>
                      <w:spacing w:val="-3"/>
                    </w:rPr>
                    <w:t>to </w:t>
                  </w:r>
                  <w:r>
                    <w:rPr>
                      <w:color w:val="231F20"/>
                    </w:rPr>
                    <w:t>board members, </w:t>
                  </w:r>
                  <w:r>
                    <w:rPr>
                      <w:color w:val="231F20"/>
                      <w:spacing w:val="-3"/>
                    </w:rPr>
                    <w:t>to </w:t>
                  </w:r>
                  <w:r>
                    <w:rPr>
                      <w:color w:val="231F20"/>
                    </w:rPr>
                    <w:t>their council for travel where they</w:t>
                  </w:r>
                  <w:r>
                    <w:rPr>
                      <w:color w:val="231F20"/>
                      <w:spacing w:val="-38"/>
                    </w:rPr>
                    <w:t> </w:t>
                  </w:r>
                  <w:r>
                    <w:rPr>
                      <w:color w:val="231F20"/>
                      <w:spacing w:val="-3"/>
                    </w:rPr>
                    <w:t>have </w:t>
                  </w:r>
                  <w:r>
                    <w:rPr>
                      <w:color w:val="231F20"/>
                    </w:rPr>
                    <w:t>utilised a council fleet </w:t>
                  </w:r>
                  <w:r>
                    <w:rPr>
                      <w:color w:val="231F20"/>
                      <w:spacing w:val="-3"/>
                    </w:rPr>
                    <w:t>vehicle, </w:t>
                  </w:r>
                  <w:r>
                    <w:rPr>
                      <w:color w:val="231F20"/>
                    </w:rPr>
                    <w:t>or directly </w:t>
                  </w:r>
                  <w:r>
                    <w:rPr>
                      <w:color w:val="231F20"/>
                      <w:spacing w:val="-3"/>
                    </w:rPr>
                    <w:t>to </w:t>
                  </w:r>
                  <w:r>
                    <w:rPr>
                      <w:color w:val="231F20"/>
                    </w:rPr>
                    <w:t>the </w:t>
                  </w:r>
                  <w:r>
                    <w:rPr>
                      <w:color w:val="231F20"/>
                      <w:spacing w:val="-3"/>
                    </w:rPr>
                    <w:t>hotel </w:t>
                  </w:r>
                  <w:r>
                    <w:rPr>
                      <w:color w:val="231F20"/>
                    </w:rPr>
                    <w:t>for some accommodation expenses. It should be noted </w:t>
                  </w:r>
                  <w:r>
                    <w:rPr>
                      <w:color w:val="231F20"/>
                      <w:spacing w:val="-3"/>
                    </w:rPr>
                    <w:t>that </w:t>
                  </w:r>
                  <w:r>
                    <w:rPr>
                      <w:color w:val="231F20"/>
                    </w:rPr>
                    <w:t>board members </w:t>
                  </w:r>
                  <w:r>
                    <w:rPr>
                      <w:color w:val="231F20"/>
                      <w:spacing w:val="-3"/>
                    </w:rPr>
                    <w:t>may </w:t>
                  </w:r>
                  <w:r>
                    <w:rPr>
                      <w:color w:val="231F20"/>
                    </w:rPr>
                    <w:t>lodge claims after 30 June 2020 for expenses incurred in the </w:t>
                  </w:r>
                  <w:r>
                    <w:rPr>
                      <w:color w:val="231F20"/>
                      <w:spacing w:val="-3"/>
                    </w:rPr>
                    <w:t>2019-20 </w:t>
                  </w:r>
                  <w:r>
                    <w:rPr>
                      <w:color w:val="231F20"/>
                      <w:spacing w:val="-4"/>
                    </w:rPr>
                    <w:t>year, </w:t>
                  </w:r>
                  <w:r>
                    <w:rPr>
                      <w:color w:val="231F20"/>
                      <w:spacing w:val="-3"/>
                    </w:rPr>
                    <w:t>details </w:t>
                  </w:r>
                  <w:r>
                    <w:rPr>
                      <w:color w:val="231F20"/>
                    </w:rPr>
                    <w:t>of which </w:t>
                  </w:r>
                  <w:r>
                    <w:rPr>
                      <w:color w:val="231F20"/>
                      <w:spacing w:val="-3"/>
                    </w:rPr>
                    <w:t>will </w:t>
                  </w:r>
                  <w:r>
                    <w:rPr>
                      <w:color w:val="231F20"/>
                    </w:rPr>
                    <w:t>be reflected in the 2020-21 Annual</w:t>
                  </w:r>
                  <w:r>
                    <w:rPr>
                      <w:color w:val="231F20"/>
                      <w:spacing w:val="-1"/>
                    </w:rPr>
                    <w:t> </w:t>
                  </w:r>
                  <w:r>
                    <w:rPr>
                      <w:color w:val="231F20"/>
                    </w:rPr>
                    <w:t>Report.</w:t>
                  </w:r>
                </w:p>
                <w:p>
                  <w:pPr>
                    <w:spacing w:before="106"/>
                    <w:ind w:left="20" w:right="0" w:firstLine="0"/>
                    <w:jc w:val="left"/>
                    <w:rPr>
                      <w:rFonts w:ascii="Europa-Bold"/>
                      <w:b/>
                      <w:sz w:val="20"/>
                    </w:rPr>
                  </w:pPr>
                  <w:r>
                    <w:rPr>
                      <w:rFonts w:ascii="Europa-Bold"/>
                      <w:b/>
                      <w:color w:val="09333F"/>
                      <w:sz w:val="20"/>
                    </w:rPr>
                    <w:t>Audit &amp; Risk Committee</w:t>
                  </w:r>
                </w:p>
                <w:p>
                  <w:pPr>
                    <w:pStyle w:val="BodyText"/>
                    <w:spacing w:line="247" w:lineRule="auto" w:before="35"/>
                    <w:ind w:left="20" w:right="17"/>
                  </w:pPr>
                  <w:r>
                    <w:rPr>
                      <w:color w:val="231F20"/>
                    </w:rPr>
                    <w:t>The </w:t>
                  </w:r>
                  <w:r>
                    <w:rPr>
                      <w:color w:val="231F20"/>
                      <w:spacing w:val="-3"/>
                    </w:rPr>
                    <w:t>Audit </w:t>
                  </w:r>
                  <w:r>
                    <w:rPr>
                      <w:color w:val="231F20"/>
                    </w:rPr>
                    <w:t>&amp; </w:t>
                  </w:r>
                  <w:r>
                    <w:rPr>
                      <w:color w:val="231F20"/>
                      <w:spacing w:val="-3"/>
                    </w:rPr>
                    <w:t>Risk </w:t>
                  </w:r>
                  <w:r>
                    <w:rPr>
                      <w:color w:val="231F20"/>
                    </w:rPr>
                    <w:t>Committee is an advisory </w:t>
                  </w:r>
                  <w:r>
                    <w:rPr>
                      <w:color w:val="231F20"/>
                      <w:spacing w:val="-2"/>
                    </w:rPr>
                    <w:t>committee </w:t>
                  </w:r>
                  <w:r>
                    <w:rPr>
                      <w:color w:val="231F20"/>
                      <w:spacing w:val="-3"/>
                    </w:rPr>
                    <w:t>established at </w:t>
                  </w:r>
                  <w:r>
                    <w:rPr>
                      <w:color w:val="231F20"/>
                    </w:rPr>
                    <w:t>the </w:t>
                  </w:r>
                  <w:r>
                    <w:rPr>
                      <w:color w:val="231F20"/>
                      <w:spacing w:val="-3"/>
                    </w:rPr>
                    <w:t>direction of </w:t>
                  </w:r>
                  <w:r>
                    <w:rPr>
                      <w:color w:val="231F20"/>
                    </w:rPr>
                    <w:t>the </w:t>
                  </w:r>
                  <w:r>
                    <w:rPr>
                      <w:color w:val="231F20"/>
                      <w:spacing w:val="-5"/>
                    </w:rPr>
                    <w:t>MAV </w:t>
                  </w:r>
                  <w:r>
                    <w:rPr>
                      <w:color w:val="231F20"/>
                    </w:rPr>
                    <w:t>Board in 2004. The Committee operates under</w:t>
                  </w:r>
                </w:p>
                <w:p>
                  <w:pPr>
                    <w:pStyle w:val="BodyText"/>
                    <w:spacing w:line="247" w:lineRule="auto" w:before="0"/>
                    <w:ind w:left="20" w:right="76"/>
                  </w:pPr>
                  <w:r>
                    <w:rPr>
                      <w:color w:val="231F20"/>
                    </w:rPr>
                    <w:t>a Charter approved </w:t>
                  </w:r>
                  <w:r>
                    <w:rPr>
                      <w:color w:val="231F20"/>
                      <w:spacing w:val="-3"/>
                    </w:rPr>
                    <w:t>by </w:t>
                  </w:r>
                  <w:r>
                    <w:rPr>
                      <w:color w:val="231F20"/>
                    </w:rPr>
                    <w:t>the Board, </w:t>
                  </w:r>
                  <w:r>
                    <w:rPr>
                      <w:color w:val="231F20"/>
                      <w:spacing w:val="-3"/>
                    </w:rPr>
                    <w:t>which </w:t>
                  </w:r>
                  <w:r>
                    <w:rPr>
                      <w:color w:val="231F20"/>
                    </w:rPr>
                    <w:t>was </w:t>
                  </w:r>
                  <w:r>
                    <w:rPr>
                      <w:color w:val="231F20"/>
                      <w:spacing w:val="-3"/>
                    </w:rPr>
                    <w:t>reviewed </w:t>
                  </w:r>
                  <w:r>
                    <w:rPr>
                      <w:color w:val="231F20"/>
                    </w:rPr>
                    <w:t>and </w:t>
                  </w:r>
                  <w:r>
                    <w:rPr>
                      <w:color w:val="231F20"/>
                      <w:spacing w:val="-3"/>
                    </w:rPr>
                    <w:t>updated </w:t>
                  </w:r>
                  <w:r>
                    <w:rPr>
                      <w:color w:val="231F20"/>
                    </w:rPr>
                    <w:t>in </w:t>
                  </w:r>
                  <w:r>
                    <w:rPr>
                      <w:color w:val="231F20"/>
                      <w:spacing w:val="-6"/>
                    </w:rPr>
                    <w:t>2019. </w:t>
                  </w:r>
                  <w:r>
                    <w:rPr>
                      <w:color w:val="231F20"/>
                      <w:spacing w:val="-3"/>
                    </w:rPr>
                    <w:t>Its </w:t>
                  </w:r>
                  <w:r>
                    <w:rPr>
                      <w:color w:val="231F20"/>
                    </w:rPr>
                    <w:t>primary </w:t>
                  </w:r>
                  <w:r>
                    <w:rPr>
                      <w:color w:val="231F20"/>
                      <w:spacing w:val="-3"/>
                    </w:rPr>
                    <w:t>objective </w:t>
                  </w:r>
                  <w:r>
                    <w:rPr>
                      <w:color w:val="231F20"/>
                    </w:rPr>
                    <w:t>is </w:t>
                  </w:r>
                  <w:r>
                    <w:rPr>
                      <w:color w:val="231F20"/>
                      <w:spacing w:val="-3"/>
                    </w:rPr>
                    <w:t>to assist </w:t>
                  </w:r>
                  <w:r>
                    <w:rPr>
                      <w:color w:val="231F20"/>
                      <w:spacing w:val="-5"/>
                    </w:rPr>
                    <w:t>MAV </w:t>
                  </w:r>
                  <w:r>
                    <w:rPr>
                      <w:color w:val="231F20"/>
                    </w:rPr>
                    <w:t>management in</w:t>
                  </w:r>
                  <w:r>
                    <w:rPr>
                      <w:color w:val="231F20"/>
                      <w:spacing w:val="-4"/>
                    </w:rPr>
                    <w:t> maintaining</w:t>
                  </w:r>
                </w:p>
                <w:p>
                  <w:pPr>
                    <w:pStyle w:val="BodyText"/>
                    <w:spacing w:line="247" w:lineRule="auto" w:before="0"/>
                    <w:ind w:left="20" w:right="271"/>
                  </w:pPr>
                  <w:r>
                    <w:rPr>
                      <w:color w:val="231F20"/>
                    </w:rPr>
                    <w:t>good </w:t>
                  </w:r>
                  <w:r>
                    <w:rPr>
                      <w:color w:val="231F20"/>
                      <w:spacing w:val="-3"/>
                    </w:rPr>
                    <w:t>governance, compliant financial </w:t>
                  </w:r>
                  <w:r>
                    <w:rPr>
                      <w:color w:val="231F20"/>
                    </w:rPr>
                    <w:t>reporting, management </w:t>
                  </w:r>
                  <w:r>
                    <w:rPr>
                      <w:color w:val="231F20"/>
                      <w:spacing w:val="-3"/>
                    </w:rPr>
                    <w:t>of </w:t>
                  </w:r>
                  <w:r>
                    <w:rPr>
                      <w:color w:val="231F20"/>
                    </w:rPr>
                    <w:t>risk, </w:t>
                  </w:r>
                  <w:r>
                    <w:rPr>
                      <w:color w:val="231F20"/>
                      <w:spacing w:val="-4"/>
                    </w:rPr>
                    <w:t>maintaining </w:t>
                  </w:r>
                  <w:r>
                    <w:rPr>
                      <w:color w:val="231F20"/>
                    </w:rPr>
                    <w:t>a </w:t>
                  </w:r>
                  <w:r>
                    <w:rPr>
                      <w:color w:val="231F20"/>
                      <w:spacing w:val="-3"/>
                    </w:rPr>
                    <w:t>reliable system of internal controls </w:t>
                  </w:r>
                  <w:r>
                    <w:rPr>
                      <w:color w:val="231F20"/>
                    </w:rPr>
                    <w:t>and </w:t>
                  </w:r>
                  <w:r>
                    <w:rPr>
                      <w:color w:val="231F20"/>
                      <w:spacing w:val="-3"/>
                    </w:rPr>
                    <w:t>monitoring organisational </w:t>
                  </w:r>
                  <w:r>
                    <w:rPr>
                      <w:color w:val="231F20"/>
                    </w:rPr>
                    <w:t>performance and </w:t>
                  </w:r>
                  <w:r>
                    <w:rPr>
                      <w:color w:val="231F20"/>
                      <w:spacing w:val="-4"/>
                    </w:rPr>
                    <w:t>facilitating </w:t>
                  </w:r>
                  <w:r>
                    <w:rPr>
                      <w:color w:val="231F20"/>
                    </w:rPr>
                    <w:t>the </w:t>
                  </w:r>
                  <w:r>
                    <w:rPr>
                      <w:color w:val="231F20"/>
                      <w:spacing w:val="-3"/>
                    </w:rPr>
                    <w:t>organisation's </w:t>
                  </w:r>
                  <w:r>
                    <w:rPr>
                      <w:color w:val="231F20"/>
                      <w:spacing w:val="-2"/>
                    </w:rPr>
                    <w:t>continued </w:t>
                  </w:r>
                  <w:r>
                    <w:rPr>
                      <w:color w:val="231F20"/>
                      <w:spacing w:val="-3"/>
                    </w:rPr>
                    <w:t>ethical development.</w:t>
                  </w:r>
                </w:p>
                <w:p>
                  <w:pPr>
                    <w:pStyle w:val="BodyText"/>
                    <w:spacing w:line="247" w:lineRule="auto" w:before="45"/>
                    <w:ind w:left="20" w:right="325"/>
                  </w:pPr>
                  <w:r>
                    <w:rPr>
                      <w:color w:val="231F20"/>
                    </w:rPr>
                    <w:t>The Committee meets quarterly and additional meetings are convened as required. From 1 July 2019 members of the Committee included three independent members, the Chair John Watson, Sue Friend and Paul O'Connor, along with the</w:t>
                  </w:r>
                </w:p>
                <w:p>
                  <w:pPr>
                    <w:pStyle w:val="BodyText"/>
                    <w:spacing w:line="247" w:lineRule="auto" w:before="0"/>
                    <w:ind w:left="20" w:right="76"/>
                  </w:pPr>
                  <w:r>
                    <w:rPr>
                      <w:color w:val="231F20"/>
                    </w:rPr>
                    <w:t>MAV President Coral Ross and MAV Board member Cr Mike Symon.</w:t>
                  </w:r>
                </w:p>
              </w:txbxContent>
            </v:textbox>
            <w10:wrap type="none"/>
          </v:shape>
        </w:pict>
      </w:r>
      <w:r>
        <w:rPr/>
        <w:pict>
          <v:shape style="position:absolute;margin-left:41.519699pt;margin-top:808.958191pt;width:7.75pt;height:15.1pt;mso-position-horizontal-relative:page;mso-position-vertical-relative:page;z-index:-17981440" type="#_x0000_t202" filled="false" stroked="false">
            <v:textbox inset="0,0,0,0">
              <w:txbxContent>
                <w:p>
                  <w:pPr>
                    <w:spacing w:before="28"/>
                    <w:ind w:left="20" w:right="0" w:firstLine="0"/>
                    <w:jc w:val="left"/>
                    <w:rPr>
                      <w:rFonts w:ascii="Europa-Bold"/>
                      <w:b/>
                      <w:sz w:val="20"/>
                    </w:rPr>
                  </w:pPr>
                  <w:r>
                    <w:rPr>
                      <w:rFonts w:ascii="Europa-Bold"/>
                      <w:b/>
                      <w:color w:val="231F20"/>
                      <w:sz w:val="20"/>
                    </w:rPr>
                    <w:t>8</w:t>
                  </w:r>
                </w:p>
              </w:txbxContent>
            </v:textbox>
            <w10:wrap type="none"/>
          </v:shape>
        </w:pict>
      </w:r>
      <w:r>
        <w:rPr/>
        <w:pict>
          <v:shape style="position:absolute;margin-left:212.027603pt;margin-top:809.548218pt;width:300.150pt;height:14.25pt;mso-position-horizontal-relative:page;mso-position-vertical-relative:page;z-index:-17980928" type="#_x0000_t202" filled="false" stroked="false">
            <v:textbox inset="0,0,0,0">
              <w:txbxContent>
                <w:p>
                  <w:pPr>
                    <w:pStyle w:val="BodyText"/>
                    <w:tabs>
                      <w:tab w:pos="1811" w:val="left" w:leader="none"/>
                      <w:tab w:pos="4010" w:val="left" w:leader="none"/>
                      <w:tab w:pos="4547" w:val="left" w:leader="none"/>
                    </w:tabs>
                    <w:spacing w:before="16"/>
                    <w:ind w:left="20"/>
                  </w:pPr>
                  <w:r>
                    <w:rPr>
                      <w:color w:val="231F20"/>
                      <w:spacing w:val="19"/>
                    </w:rPr>
                    <w:t>M</w:t>
                  </w:r>
                  <w:r>
                    <w:rPr>
                      <w:color w:val="231F20"/>
                    </w:rPr>
                    <w:t> </w:t>
                  </w:r>
                  <w:r>
                    <w:rPr>
                      <w:color w:val="231F20"/>
                      <w:spacing w:val="19"/>
                    </w:rPr>
                    <w:t>U</w:t>
                  </w:r>
                  <w:r>
                    <w:rPr>
                      <w:color w:val="231F20"/>
                    </w:rPr>
                    <w:t> </w:t>
                  </w:r>
                  <w:r>
                    <w:rPr>
                      <w:color w:val="231F20"/>
                      <w:spacing w:val="19"/>
                    </w:rPr>
                    <w:t>N</w:t>
                  </w:r>
                  <w:r>
                    <w:rPr>
                      <w:color w:val="231F20"/>
                    </w:rPr>
                    <w:t> </w:t>
                  </w:r>
                  <w:r>
                    <w:rPr>
                      <w:color w:val="231F20"/>
                      <w:spacing w:val="19"/>
                    </w:rPr>
                    <w:t>I</w:t>
                  </w:r>
                  <w:r>
                    <w:rPr>
                      <w:color w:val="231F20"/>
                    </w:rPr>
                    <w:t> </w:t>
                  </w:r>
                  <w:r>
                    <w:rPr>
                      <w:color w:val="231F20"/>
                      <w:spacing w:val="19"/>
                    </w:rPr>
                    <w:t>C</w:t>
                  </w:r>
                  <w:r>
                    <w:rPr>
                      <w:color w:val="231F20"/>
                    </w:rPr>
                    <w:t> </w:t>
                  </w:r>
                  <w:r>
                    <w:rPr>
                      <w:color w:val="231F20"/>
                      <w:spacing w:val="19"/>
                    </w:rPr>
                    <w:t>I</w:t>
                  </w:r>
                  <w:r>
                    <w:rPr>
                      <w:color w:val="231F20"/>
                    </w:rPr>
                    <w:t> P</w:t>
                  </w:r>
                  <w:r>
                    <w:rPr>
                      <w:color w:val="231F20"/>
                      <w:spacing w:val="12"/>
                    </w:rPr>
                    <w:t> </w:t>
                  </w:r>
                  <w:r>
                    <w:rPr>
                      <w:color w:val="231F20"/>
                      <w:spacing w:val="19"/>
                    </w:rPr>
                    <w:t>A</w:t>
                  </w:r>
                  <w:r>
                    <w:rPr>
                      <w:color w:val="231F20"/>
                    </w:rPr>
                    <w:t> L</w:t>
                    <w:tab/>
                  </w:r>
                  <w:r>
                    <w:rPr>
                      <w:color w:val="231F20"/>
                      <w:spacing w:val="19"/>
                    </w:rPr>
                    <w:t>A</w:t>
                  </w:r>
                  <w:r>
                    <w:rPr>
                      <w:color w:val="231F20"/>
                    </w:rPr>
                    <w:t> </w:t>
                  </w:r>
                  <w:r>
                    <w:rPr>
                      <w:color w:val="231F20"/>
                      <w:spacing w:val="19"/>
                    </w:rPr>
                    <w:t>S</w:t>
                  </w:r>
                  <w:r>
                    <w:rPr>
                      <w:color w:val="231F20"/>
                    </w:rPr>
                    <w:t> </w:t>
                  </w:r>
                  <w:r>
                    <w:rPr>
                      <w:color w:val="231F20"/>
                      <w:spacing w:val="19"/>
                    </w:rPr>
                    <w:t>S</w:t>
                  </w:r>
                  <w:r>
                    <w:rPr>
                      <w:color w:val="231F20"/>
                    </w:rPr>
                    <w:t> </w:t>
                  </w:r>
                  <w:r>
                    <w:rPr>
                      <w:color w:val="231F20"/>
                      <w:spacing w:val="19"/>
                    </w:rPr>
                    <w:t>O</w:t>
                  </w:r>
                  <w:r>
                    <w:rPr>
                      <w:color w:val="231F20"/>
                    </w:rPr>
                    <w:t> </w:t>
                  </w:r>
                  <w:r>
                    <w:rPr>
                      <w:color w:val="231F20"/>
                      <w:spacing w:val="19"/>
                    </w:rPr>
                    <w:t>C</w:t>
                  </w:r>
                  <w:r>
                    <w:rPr>
                      <w:color w:val="231F20"/>
                    </w:rPr>
                    <w:t> </w:t>
                  </w:r>
                  <w:r>
                    <w:rPr>
                      <w:color w:val="231F20"/>
                      <w:spacing w:val="19"/>
                    </w:rPr>
                    <w:t>I</w:t>
                  </w:r>
                  <w:r>
                    <w:rPr>
                      <w:color w:val="231F20"/>
                    </w:rPr>
                    <w:t> A</w:t>
                  </w:r>
                  <w:r>
                    <w:rPr>
                      <w:color w:val="231F20"/>
                      <w:spacing w:val="14"/>
                    </w:rPr>
                    <w:t> </w:t>
                  </w:r>
                  <w:r>
                    <w:rPr>
                      <w:color w:val="231F20"/>
                      <w:spacing w:val="19"/>
                    </w:rPr>
                    <w:t>T</w:t>
                  </w:r>
                  <w:r>
                    <w:rPr>
                      <w:color w:val="231F20"/>
                    </w:rPr>
                    <w:t> </w:t>
                  </w:r>
                  <w:r>
                    <w:rPr>
                      <w:color w:val="231F20"/>
                      <w:spacing w:val="19"/>
                    </w:rPr>
                    <w:t>I</w:t>
                  </w:r>
                  <w:r>
                    <w:rPr>
                      <w:color w:val="231F20"/>
                    </w:rPr>
                    <w:t> </w:t>
                  </w:r>
                  <w:r>
                    <w:rPr>
                      <w:color w:val="231F20"/>
                      <w:spacing w:val="19"/>
                    </w:rPr>
                    <w:t>O</w:t>
                  </w:r>
                  <w:r>
                    <w:rPr>
                      <w:color w:val="231F20"/>
                    </w:rPr>
                    <w:t> N</w:t>
                    <w:tab/>
                  </w:r>
                  <w:r>
                    <w:rPr>
                      <w:color w:val="231F20"/>
                      <w:spacing w:val="19"/>
                    </w:rPr>
                    <w:t>O</w:t>
                  </w:r>
                  <w:r>
                    <w:rPr>
                      <w:color w:val="231F20"/>
                    </w:rPr>
                    <w:t> F</w:t>
                    <w:tab/>
                  </w:r>
                  <w:r>
                    <w:rPr>
                      <w:color w:val="231F20"/>
                      <w:spacing w:val="19"/>
                    </w:rPr>
                    <w:t>V</w:t>
                  </w:r>
                  <w:r>
                    <w:rPr>
                      <w:color w:val="231F20"/>
                    </w:rPr>
                    <w:t> </w:t>
                  </w:r>
                  <w:r>
                    <w:rPr>
                      <w:color w:val="231F20"/>
                      <w:spacing w:val="19"/>
                    </w:rPr>
                    <w:t>I</w:t>
                  </w:r>
                  <w:r>
                    <w:rPr>
                      <w:color w:val="231F20"/>
                    </w:rPr>
                    <w:t> </w:t>
                  </w:r>
                  <w:r>
                    <w:rPr>
                      <w:color w:val="231F20"/>
                      <w:spacing w:val="19"/>
                    </w:rPr>
                    <w:t>C</w:t>
                  </w:r>
                  <w:r>
                    <w:rPr>
                      <w:color w:val="231F20"/>
                    </w:rPr>
                    <w:t> T</w:t>
                  </w:r>
                  <w:r>
                    <w:rPr>
                      <w:color w:val="231F20"/>
                      <w:spacing w:val="14"/>
                    </w:rPr>
                    <w:t> </w:t>
                  </w:r>
                  <w:r>
                    <w:rPr>
                      <w:color w:val="231F20"/>
                      <w:spacing w:val="19"/>
                    </w:rPr>
                    <w:t>O</w:t>
                  </w:r>
                  <w:r>
                    <w:rPr>
                      <w:color w:val="231F20"/>
                    </w:rPr>
                    <w:t> </w:t>
                  </w:r>
                  <w:r>
                    <w:rPr>
                      <w:color w:val="231F20"/>
                      <w:spacing w:val="19"/>
                    </w:rPr>
                    <w:t>R</w:t>
                  </w:r>
                  <w:r>
                    <w:rPr>
                      <w:color w:val="231F20"/>
                    </w:rPr>
                    <w:t> </w:t>
                  </w:r>
                  <w:r>
                    <w:rPr>
                      <w:color w:val="231F20"/>
                      <w:spacing w:val="19"/>
                    </w:rPr>
                    <w:t>I</w:t>
                  </w:r>
                  <w:r>
                    <w:rPr>
                      <w:color w:val="231F20"/>
                    </w:rPr>
                    <w:t> A</w:t>
                  </w:r>
                  <w:r>
                    <w:rPr>
                      <w:color w:val="231F20"/>
                      <w:spacing w:val="19"/>
                    </w:rPr>
                    <w:t> </w:t>
                  </w:r>
                </w:p>
              </w:txbxContent>
            </v:textbox>
            <w10:wrap type="none"/>
          </v:shape>
        </w:pict>
      </w:r>
      <w:r>
        <w:rPr/>
        <w:pict>
          <v:shape style="position:absolute;margin-left:43.519699pt;margin-top:135.785309pt;width:95.45pt;height:18.45pt;mso-position-horizontal-relative:page;mso-position-vertical-relative:page;z-index:-1798041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38.952698pt;margin-top:135.785309pt;width:31.2pt;height:18.45pt;mso-position-horizontal-relative:page;mso-position-vertical-relative:page;z-index:-17979904" type="#_x0000_t202" filled="false" stroked="false">
            <v:textbox inset="0,0,0,0">
              <w:txbxContent>
                <w:p>
                  <w:pPr>
                    <w:pStyle w:val="BodyText"/>
                    <w:spacing w:before="57"/>
                    <w:ind w:left="188"/>
                    <w:rPr>
                      <w:rFonts w:ascii="Europa-Regular"/>
                    </w:rPr>
                  </w:pPr>
                  <w:r>
                    <w:rPr>
                      <w:rFonts w:ascii="Europa-Regular"/>
                      <w:color w:val="FFFFFF"/>
                    </w:rPr>
                    <w:t>Jul</w:t>
                  </w:r>
                </w:p>
              </w:txbxContent>
            </v:textbox>
            <w10:wrap type="none"/>
          </v:shape>
        </w:pict>
      </w:r>
      <w:r>
        <w:rPr/>
        <w:pict>
          <v:shape style="position:absolute;margin-left:170.133804pt;margin-top:135.785309pt;width:31.2pt;height:18.45pt;mso-position-horizontal-relative:page;mso-position-vertical-relative:page;z-index:-17979392" type="#_x0000_t202" filled="false" stroked="false">
            <v:textbox inset="0,0,0,0">
              <w:txbxContent>
                <w:p>
                  <w:pPr>
                    <w:pStyle w:val="BodyText"/>
                    <w:spacing w:before="57"/>
                    <w:ind w:left="140"/>
                    <w:rPr>
                      <w:rFonts w:ascii="Europa-Regular"/>
                    </w:rPr>
                  </w:pPr>
                  <w:r>
                    <w:rPr>
                      <w:rFonts w:ascii="Europa-Regular"/>
                      <w:color w:val="FFFFFF"/>
                    </w:rPr>
                    <w:t>Aug</w:t>
                  </w:r>
                </w:p>
              </w:txbxContent>
            </v:textbox>
            <w10:wrap type="none"/>
          </v:shape>
        </w:pict>
      </w:r>
      <w:r>
        <w:rPr/>
        <w:pict>
          <v:shape style="position:absolute;margin-left:201.314896pt;margin-top:135.785309pt;width:31.2pt;height:18.45pt;mso-position-horizontal-relative:page;mso-position-vertical-relative:page;z-index:-17978880" type="#_x0000_t202" filled="false" stroked="false">
            <v:textbox inset="0,0,0,0">
              <w:txbxContent>
                <w:p>
                  <w:pPr>
                    <w:pStyle w:val="BodyText"/>
                    <w:spacing w:before="57"/>
                    <w:ind w:left="149"/>
                    <w:rPr>
                      <w:rFonts w:ascii="Europa-Regular"/>
                    </w:rPr>
                  </w:pPr>
                  <w:r>
                    <w:rPr>
                      <w:rFonts w:ascii="Europa-Regular"/>
                      <w:color w:val="FFFFFF"/>
                    </w:rPr>
                    <w:t>Sep</w:t>
                  </w:r>
                </w:p>
              </w:txbxContent>
            </v:textbox>
            <w10:wrap type="none"/>
          </v:shape>
        </w:pict>
      </w:r>
      <w:r>
        <w:rPr/>
        <w:pict>
          <v:shape style="position:absolute;margin-left:232.496002pt;margin-top:135.785309pt;width:31.2pt;height:18.45pt;mso-position-horizontal-relative:page;mso-position-vertical-relative:page;z-index:-17978368" type="#_x0000_t202" filled="false" stroked="false">
            <v:textbox inset="0,0,0,0">
              <w:txbxContent>
                <w:p>
                  <w:pPr>
                    <w:pStyle w:val="BodyText"/>
                    <w:spacing w:before="57"/>
                    <w:ind w:left="147"/>
                    <w:rPr>
                      <w:rFonts w:ascii="Europa-Regular"/>
                    </w:rPr>
                  </w:pPr>
                  <w:r>
                    <w:rPr>
                      <w:rFonts w:ascii="Europa-Regular"/>
                      <w:color w:val="FFFFFF"/>
                    </w:rPr>
                    <w:t>Oct</w:t>
                  </w:r>
                </w:p>
              </w:txbxContent>
            </v:textbox>
            <w10:wrap type="none"/>
          </v:shape>
        </w:pict>
      </w:r>
      <w:r>
        <w:rPr/>
        <w:pict>
          <v:shape style="position:absolute;margin-left:263.677185pt;margin-top:135.785309pt;width:31.2pt;height:18.45pt;mso-position-horizontal-relative:page;mso-position-vertical-relative:page;z-index:-17977856" type="#_x0000_t202" filled="false" stroked="false">
            <v:textbox inset="0,0,0,0">
              <w:txbxContent>
                <w:p>
                  <w:pPr>
                    <w:pStyle w:val="BodyText"/>
                    <w:spacing w:before="57"/>
                    <w:ind w:left="107"/>
                    <w:rPr>
                      <w:rFonts w:ascii="Europa-Regular"/>
                    </w:rPr>
                  </w:pPr>
                  <w:r>
                    <w:rPr>
                      <w:rFonts w:ascii="Europa-Regular"/>
                      <w:color w:val="FFFFFF"/>
                    </w:rPr>
                    <w:t>Oct*</w:t>
                  </w:r>
                </w:p>
              </w:txbxContent>
            </v:textbox>
            <w10:wrap type="none"/>
          </v:shape>
        </w:pict>
      </w:r>
      <w:r>
        <w:rPr/>
        <w:pict>
          <v:shape style="position:absolute;margin-left:294.858185pt;margin-top:135.785309pt;width:31.2pt;height:18.45pt;mso-position-horizontal-relative:page;mso-position-vertical-relative:page;z-index:-17977344" type="#_x0000_t202" filled="false" stroked="false">
            <v:textbox inset="0,0,0,0">
              <w:txbxContent>
                <w:p>
                  <w:pPr>
                    <w:pStyle w:val="BodyText"/>
                    <w:spacing w:before="57"/>
                    <w:ind w:left="140"/>
                    <w:rPr>
                      <w:rFonts w:ascii="Europa-Regular"/>
                    </w:rPr>
                  </w:pPr>
                  <w:r>
                    <w:rPr>
                      <w:rFonts w:ascii="Europa-Regular"/>
                      <w:color w:val="FFFFFF"/>
                    </w:rPr>
                    <w:t>Nov</w:t>
                  </w:r>
                </w:p>
              </w:txbxContent>
            </v:textbox>
            <w10:wrap type="none"/>
          </v:shape>
        </w:pict>
      </w:r>
      <w:r>
        <w:rPr/>
        <w:pict>
          <v:shape style="position:absolute;margin-left:326.039307pt;margin-top:135.785309pt;width:31.2pt;height:18.45pt;mso-position-horizontal-relative:page;mso-position-vertical-relative:page;z-index:-17976832" type="#_x0000_t202" filled="false" stroked="false">
            <v:textbox inset="0,0,0,0">
              <w:txbxContent>
                <w:p>
                  <w:pPr>
                    <w:pStyle w:val="BodyText"/>
                    <w:spacing w:before="57"/>
                    <w:ind w:left="143"/>
                    <w:rPr>
                      <w:rFonts w:ascii="Europa-Regular"/>
                    </w:rPr>
                  </w:pPr>
                  <w:r>
                    <w:rPr>
                      <w:rFonts w:ascii="Europa-Regular"/>
                      <w:color w:val="FFFFFF"/>
                    </w:rPr>
                    <w:t>Dec</w:t>
                  </w:r>
                </w:p>
              </w:txbxContent>
            </v:textbox>
            <w10:wrap type="none"/>
          </v:shape>
        </w:pict>
      </w:r>
      <w:r>
        <w:rPr/>
        <w:pict>
          <v:shape style="position:absolute;margin-left:357.220398pt;margin-top:135.785309pt;width:31.2pt;height:18.45pt;mso-position-horizontal-relative:page;mso-position-vertical-relative:page;z-index:-17976320" type="#_x0000_t202" filled="false" stroked="false">
            <v:textbox inset="0,0,0,0">
              <w:txbxContent>
                <w:p>
                  <w:pPr>
                    <w:pStyle w:val="BodyText"/>
                    <w:spacing w:before="57"/>
                    <w:ind w:left="152"/>
                    <w:rPr>
                      <w:rFonts w:ascii="Europa-Regular"/>
                    </w:rPr>
                  </w:pPr>
                  <w:r>
                    <w:rPr>
                      <w:rFonts w:ascii="Europa-Regular"/>
                      <w:color w:val="FFFFFF"/>
                    </w:rPr>
                    <w:t>Feb</w:t>
                  </w:r>
                </w:p>
              </w:txbxContent>
            </v:textbox>
            <w10:wrap type="none"/>
          </v:shape>
        </w:pict>
      </w:r>
      <w:r>
        <w:rPr/>
        <w:pict>
          <v:shape style="position:absolute;margin-left:388.401611pt;margin-top:135.785309pt;width:31.2pt;height:18.45pt;mso-position-horizontal-relative:page;mso-position-vertical-relative:page;z-index:-17975808" type="#_x0000_t202" filled="false" stroked="false">
            <v:textbox inset="0,0,0,0">
              <w:txbxContent>
                <w:p>
                  <w:pPr>
                    <w:pStyle w:val="BodyText"/>
                    <w:spacing w:before="57"/>
                    <w:ind w:left="145"/>
                    <w:rPr>
                      <w:rFonts w:ascii="Europa-Regular"/>
                    </w:rPr>
                  </w:pPr>
                  <w:r>
                    <w:rPr>
                      <w:rFonts w:ascii="Europa-Regular"/>
                      <w:color w:val="FFFFFF"/>
                    </w:rPr>
                    <w:t>Mar</w:t>
                  </w:r>
                </w:p>
              </w:txbxContent>
            </v:textbox>
            <w10:wrap type="none"/>
          </v:shape>
        </w:pict>
      </w:r>
      <w:r>
        <w:rPr/>
        <w:pict>
          <v:shape style="position:absolute;margin-left:419.582611pt;margin-top:135.785309pt;width:31.2pt;height:18.45pt;mso-position-horizontal-relative:page;mso-position-vertical-relative:page;z-index:-17975296" type="#_x0000_t202" filled="false" stroked="false">
            <v:textbox inset="0,0,0,0">
              <w:txbxContent>
                <w:p>
                  <w:pPr>
                    <w:pStyle w:val="BodyText"/>
                    <w:spacing w:before="57"/>
                    <w:ind w:left="157"/>
                    <w:rPr>
                      <w:rFonts w:ascii="Europa-Regular"/>
                    </w:rPr>
                  </w:pPr>
                  <w:r>
                    <w:rPr>
                      <w:rFonts w:ascii="Europa-Regular"/>
                      <w:color w:val="FFFFFF"/>
                    </w:rPr>
                    <w:t>Apr</w:t>
                  </w:r>
                </w:p>
              </w:txbxContent>
            </v:textbox>
            <w10:wrap type="none"/>
          </v:shape>
        </w:pict>
      </w:r>
      <w:r>
        <w:rPr/>
        <w:pict>
          <v:shape style="position:absolute;margin-left:450.763702pt;margin-top:135.785309pt;width:31.2pt;height:18.45pt;mso-position-horizontal-relative:page;mso-position-vertical-relative:page;z-index:-17974784" type="#_x0000_t202" filled="false" stroked="false">
            <v:textbox inset="0,0,0,0">
              <w:txbxContent>
                <w:p>
                  <w:pPr>
                    <w:pStyle w:val="BodyText"/>
                    <w:spacing w:before="57"/>
                    <w:ind w:left="131"/>
                    <w:rPr>
                      <w:rFonts w:ascii="Europa-Regular"/>
                    </w:rPr>
                  </w:pPr>
                  <w:r>
                    <w:rPr>
                      <w:rFonts w:ascii="Europa-Regular"/>
                      <w:color w:val="FFFFFF"/>
                    </w:rPr>
                    <w:t>May</w:t>
                  </w:r>
                </w:p>
              </w:txbxContent>
            </v:textbox>
            <w10:wrap type="none"/>
          </v:shape>
        </w:pict>
      </w:r>
      <w:r>
        <w:rPr/>
        <w:pict>
          <v:shape style="position:absolute;margin-left:481.944885pt;margin-top:135.785309pt;width:31.2pt;height:18.45pt;mso-position-horizontal-relative:page;mso-position-vertical-relative:page;z-index:-17974272" type="#_x0000_t202" filled="false" stroked="false">
            <v:textbox inset="0,0,0,0">
              <w:txbxContent>
                <w:p>
                  <w:pPr>
                    <w:pStyle w:val="BodyText"/>
                    <w:spacing w:before="57"/>
                    <w:ind w:left="160"/>
                    <w:rPr>
                      <w:rFonts w:ascii="Europa-Regular"/>
                    </w:rPr>
                  </w:pPr>
                  <w:r>
                    <w:rPr>
                      <w:rFonts w:ascii="Europa-Regular"/>
                      <w:color w:val="FFFFFF"/>
                    </w:rPr>
                    <w:t>Jun</w:t>
                  </w:r>
                </w:p>
              </w:txbxContent>
            </v:textbox>
            <w10:wrap type="none"/>
          </v:shape>
        </w:pict>
      </w:r>
      <w:r>
        <w:rPr/>
        <w:pict>
          <v:shape style="position:absolute;margin-left:43.519699pt;margin-top:154.21051pt;width:95.45pt;height:18.45pt;mso-position-horizontal-relative:page;mso-position-vertical-relative:page;z-index:-17973760" type="#_x0000_t202" filled="false" stroked="false">
            <v:textbox inset="0,0,0,0">
              <w:txbxContent>
                <w:p>
                  <w:pPr>
                    <w:spacing w:before="69"/>
                    <w:ind w:left="113" w:right="0" w:firstLine="0"/>
                    <w:jc w:val="left"/>
                    <w:rPr>
                      <w:sz w:val="18"/>
                    </w:rPr>
                  </w:pPr>
                  <w:r>
                    <w:rPr>
                      <w:color w:val="231F20"/>
                      <w:sz w:val="18"/>
                    </w:rPr>
                    <w:t>Coral Ross (President)</w:t>
                  </w:r>
                </w:p>
              </w:txbxContent>
            </v:textbox>
            <w10:wrap type="none"/>
          </v:shape>
        </w:pict>
      </w:r>
      <w:r>
        <w:rPr/>
        <w:pict>
          <v:shape style="position:absolute;margin-left:138.952698pt;margin-top:154.21051pt;width:31.2pt;height:18.45pt;mso-position-horizontal-relative:page;mso-position-vertical-relative:page;z-index:-1797324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170.133804pt;margin-top:154.21051pt;width:31.2pt;height:18.45pt;mso-position-horizontal-relative:page;mso-position-vertical-relative:page;z-index:-1797273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01.314896pt;margin-top:154.21051pt;width:31.2pt;height:18.45pt;mso-position-horizontal-relative:page;mso-position-vertical-relative:page;z-index:-1797222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32.496002pt;margin-top:154.21051pt;width:62.4pt;height:18.45pt;mso-position-horizontal-relative:page;mso-position-vertical-relative:page;z-index:-17971712" type="#_x0000_t202" filled="false" stroked="false">
            <v:textbox inset="0,0,0,0">
              <w:txbxContent>
                <w:p>
                  <w:pPr>
                    <w:pStyle w:val="BodyText"/>
                    <w:tabs>
                      <w:tab w:pos="859" w:val="left" w:leader="none"/>
                    </w:tabs>
                    <w:ind w:left="236"/>
                    <w:rPr>
                      <w:rFonts w:ascii="Zapf Dingbats" w:hAnsi="Zapf Dingbats"/>
                    </w:rPr>
                  </w:pPr>
                  <w:r>
                    <w:rPr>
                      <w:rFonts w:ascii="Zapf Dingbats" w:hAnsi="Zapf Dingbats"/>
                      <w:color w:val="09333F"/>
                    </w:rPr>
                    <w:t>✓</w:t>
                    <w:tab/>
                    <w:t>✓</w:t>
                  </w:r>
                </w:p>
              </w:txbxContent>
            </v:textbox>
            <w10:wrap type="none"/>
          </v:shape>
        </w:pict>
      </w:r>
      <w:r>
        <w:rPr/>
        <w:pict>
          <v:shape style="position:absolute;margin-left:294.858185pt;margin-top:154.21051pt;width:31.2pt;height:18.45pt;mso-position-horizontal-relative:page;mso-position-vertical-relative:page;z-index:-1797120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26.039307pt;margin-top:154.21051pt;width:31.2pt;height:18.45pt;mso-position-horizontal-relative:page;mso-position-vertical-relative:page;z-index:-1797068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57.220398pt;margin-top:154.21051pt;width:31.2pt;height:18.45pt;mso-position-horizontal-relative:page;mso-position-vertical-relative:page;z-index:-1797017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88.401611pt;margin-top:154.21051pt;width:31.2pt;height:18.45pt;mso-position-horizontal-relative:page;mso-position-vertical-relative:page;z-index:-1796966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19.582611pt;margin-top:154.21051pt;width:31.2pt;height:18.45pt;mso-position-horizontal-relative:page;mso-position-vertical-relative:page;z-index:-1796915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50.763702pt;margin-top:154.21051pt;width:31.2pt;height:18.45pt;mso-position-horizontal-relative:page;mso-position-vertical-relative:page;z-index:-1796864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81.944885pt;margin-top:154.21051pt;width:31.2pt;height:18.45pt;mso-position-horizontal-relative:page;mso-position-vertical-relative:page;z-index:-1796812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3.519699pt;margin-top:172.635712pt;width:95.45pt;height:18.45pt;mso-position-horizontal-relative:page;mso-position-vertical-relative:page;z-index:-17967616" type="#_x0000_t202" filled="false" stroked="false">
            <v:textbox inset="0,0,0,0">
              <w:txbxContent>
                <w:p>
                  <w:pPr>
                    <w:spacing w:before="69"/>
                    <w:ind w:left="113" w:right="0" w:firstLine="0"/>
                    <w:jc w:val="left"/>
                    <w:rPr>
                      <w:sz w:val="18"/>
                    </w:rPr>
                  </w:pPr>
                  <w:r>
                    <w:rPr>
                      <w:color w:val="231F20"/>
                      <w:sz w:val="18"/>
                    </w:rPr>
                    <w:t>Jennifer Anderson</w:t>
                  </w:r>
                </w:p>
              </w:txbxContent>
            </v:textbox>
            <w10:wrap type="none"/>
          </v:shape>
        </w:pict>
      </w:r>
      <w:r>
        <w:rPr/>
        <w:pict>
          <v:shape style="position:absolute;margin-left:138.952698pt;margin-top:172.635712pt;width:31.2pt;height:18.45pt;mso-position-horizontal-relative:page;mso-position-vertical-relative:page;z-index:-1796710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170.133804pt;margin-top:172.635712pt;width:31.2pt;height:18.45pt;mso-position-horizontal-relative:page;mso-position-vertical-relative:page;z-index:-1796659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01.314896pt;margin-top:172.635712pt;width:31.2pt;height:18.45pt;mso-position-horizontal-relative:page;mso-position-vertical-relative:page;z-index:-1796608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32.496002pt;margin-top:172.635712pt;width:31.2pt;height:18.45pt;mso-position-horizontal-relative:page;mso-position-vertical-relative:page;z-index:-1796556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63.677185pt;margin-top:172.635712pt;width:31.2pt;height:18.45pt;mso-position-horizontal-relative:page;mso-position-vertical-relative:page;z-index:-1796505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94.858185pt;margin-top:172.635712pt;width:31.2pt;height:18.45pt;mso-position-horizontal-relative:page;mso-position-vertical-relative:page;z-index:-1796454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26.039307pt;margin-top:172.635712pt;width:31.2pt;height:18.45pt;mso-position-horizontal-relative:page;mso-position-vertical-relative:page;z-index:-1796403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57.220398pt;margin-top:172.635712pt;width:31.2pt;height:18.45pt;mso-position-horizontal-relative:page;mso-position-vertical-relative:page;z-index:-1796352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88.401611pt;margin-top:172.635712pt;width:31.2pt;height:18.45pt;mso-position-horizontal-relative:page;mso-position-vertical-relative:page;z-index:-1796300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19.582611pt;margin-top:172.635712pt;width:31.2pt;height:18.45pt;mso-position-horizontal-relative:page;mso-position-vertical-relative:page;z-index:-1796249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50.763702pt;margin-top:172.635712pt;width:31.2pt;height:18.45pt;mso-position-horizontal-relative:page;mso-position-vertical-relative:page;z-index:-1796198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81.944885pt;margin-top:172.635712pt;width:31.2pt;height:18.45pt;mso-position-horizontal-relative:page;mso-position-vertical-relative:page;z-index:-1796147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3.519699pt;margin-top:191.060913pt;width:95.45pt;height:18.45pt;mso-position-horizontal-relative:page;mso-position-vertical-relative:page;z-index:-17960960" type="#_x0000_t202" filled="false" stroked="false">
            <v:textbox inset="0,0,0,0">
              <w:txbxContent>
                <w:p>
                  <w:pPr>
                    <w:spacing w:before="69"/>
                    <w:ind w:left="113" w:right="0" w:firstLine="0"/>
                    <w:jc w:val="left"/>
                    <w:rPr>
                      <w:sz w:val="18"/>
                    </w:rPr>
                  </w:pPr>
                  <w:r>
                    <w:rPr>
                      <w:color w:val="231F20"/>
                      <w:sz w:val="18"/>
                    </w:rPr>
                    <w:t>Murray Emerson</w:t>
                  </w:r>
                </w:p>
              </w:txbxContent>
            </v:textbox>
            <w10:wrap type="none"/>
          </v:shape>
        </w:pict>
      </w:r>
      <w:r>
        <w:rPr/>
        <w:pict>
          <v:shape style="position:absolute;margin-left:138.952698pt;margin-top:191.060913pt;width:31.2pt;height:18.45pt;mso-position-horizontal-relative:page;mso-position-vertical-relative:page;z-index:-1796044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170.133804pt;margin-top:191.060913pt;width:31.2pt;height:18.45pt;mso-position-horizontal-relative:page;mso-position-vertical-relative:page;z-index:-1795993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01.314896pt;margin-top:191.060913pt;width:31.2pt;height:18.45pt;mso-position-horizontal-relative:page;mso-position-vertical-relative:page;z-index:-1795942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32.496002pt;margin-top:191.060913pt;width:31.2pt;height:18.45pt;mso-position-horizontal-relative:page;mso-position-vertical-relative:page;z-index:-1795891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63.677185pt;margin-top:191.060913pt;width:31.2pt;height:18.45pt;mso-position-horizontal-relative:page;mso-position-vertical-relative:page;z-index:-1795840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94.858185pt;margin-top:191.060913pt;width:31.2pt;height:18.45pt;mso-position-horizontal-relative:page;mso-position-vertical-relative:page;z-index:-1795788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26.039307pt;margin-top:191.060913pt;width:31.2pt;height:18.45pt;mso-position-horizontal-relative:page;mso-position-vertical-relative:page;z-index:-1795737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57.220398pt;margin-top:191.060913pt;width:31.2pt;height:18.45pt;mso-position-horizontal-relative:page;mso-position-vertical-relative:page;z-index:-1795686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88.401611pt;margin-top:191.060913pt;width:31.2pt;height:18.45pt;mso-position-horizontal-relative:page;mso-position-vertical-relative:page;z-index:-1795635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19.582611pt;margin-top:191.060913pt;width:31.2pt;height:18.45pt;mso-position-horizontal-relative:page;mso-position-vertical-relative:page;z-index:-1795584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50.763702pt;margin-top:191.060913pt;width:31.2pt;height:18.45pt;mso-position-horizontal-relative:page;mso-position-vertical-relative:page;z-index:-1795532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81.944885pt;margin-top:191.060913pt;width:31.2pt;height:18.45pt;mso-position-horizontal-relative:page;mso-position-vertical-relative:page;z-index:-1795481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3.519699pt;margin-top:209.486115pt;width:95.45pt;height:18.45pt;mso-position-horizontal-relative:page;mso-position-vertical-relative:page;z-index:-17954304" type="#_x0000_t202" filled="false" stroked="false">
            <v:textbox inset="0,0,0,0">
              <w:txbxContent>
                <w:p>
                  <w:pPr>
                    <w:spacing w:before="69"/>
                    <w:ind w:left="113" w:right="0" w:firstLine="0"/>
                    <w:jc w:val="left"/>
                    <w:rPr>
                      <w:sz w:val="18"/>
                    </w:rPr>
                  </w:pPr>
                  <w:r>
                    <w:rPr>
                      <w:color w:val="231F20"/>
                      <w:sz w:val="18"/>
                    </w:rPr>
                    <w:t>Josh Gilligan</w:t>
                  </w:r>
                </w:p>
              </w:txbxContent>
            </v:textbox>
            <w10:wrap type="none"/>
          </v:shape>
        </w:pict>
      </w:r>
      <w:r>
        <w:rPr/>
        <w:pict>
          <v:shape style="position:absolute;margin-left:138.952698pt;margin-top:209.486115pt;width:31.2pt;height:18.45pt;mso-position-horizontal-relative:page;mso-position-vertical-relative:page;z-index:-1795379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170.133804pt;margin-top:209.486115pt;width:31.2pt;height:18.45pt;mso-position-horizontal-relative:page;mso-position-vertical-relative:page;z-index:-1795328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01.314896pt;margin-top:209.486115pt;width:31.2pt;height:18.45pt;mso-position-horizontal-relative:page;mso-position-vertical-relative:page;z-index:-1795276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32.496002pt;margin-top:209.486115pt;width:31.2pt;height:18.45pt;mso-position-horizontal-relative:page;mso-position-vertical-relative:page;z-index:-1795225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63.677185pt;margin-top:209.486115pt;width:31.2pt;height:18.45pt;mso-position-horizontal-relative:page;mso-position-vertical-relative:page;z-index:-1795174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94.858185pt;margin-top:209.486115pt;width:31.2pt;height:18.45pt;mso-position-horizontal-relative:page;mso-position-vertical-relative:page;z-index:-1795123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26.039307pt;margin-top:209.486115pt;width:31.2pt;height:18.45pt;mso-position-horizontal-relative:page;mso-position-vertical-relative:page;z-index:-1795072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57.220398pt;margin-top:209.486115pt;width:31.2pt;height:18.45pt;mso-position-horizontal-relative:page;mso-position-vertical-relative:page;z-index:-1795020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88.401611pt;margin-top:209.486115pt;width:62.4pt;height:18.45pt;mso-position-horizontal-relative:page;mso-position-vertical-relative:page;z-index:-17949696" type="#_x0000_t202" filled="false" stroked="false">
            <v:textbox inset="0,0,0,0">
              <w:txbxContent>
                <w:p>
                  <w:pPr>
                    <w:pStyle w:val="BodyText"/>
                    <w:tabs>
                      <w:tab w:pos="859" w:val="left" w:leader="none"/>
                    </w:tabs>
                    <w:ind w:left="236"/>
                    <w:rPr>
                      <w:rFonts w:ascii="Zapf Dingbats" w:hAnsi="Zapf Dingbats"/>
                    </w:rPr>
                  </w:pPr>
                  <w:r>
                    <w:rPr>
                      <w:rFonts w:ascii="Zapf Dingbats" w:hAnsi="Zapf Dingbats"/>
                      <w:color w:val="09333F"/>
                    </w:rPr>
                    <w:t>✓</w:t>
                    <w:tab/>
                    <w:t>✓</w:t>
                  </w:r>
                </w:p>
              </w:txbxContent>
            </v:textbox>
            <w10:wrap type="none"/>
          </v:shape>
        </w:pict>
      </w:r>
      <w:r>
        <w:rPr/>
        <w:pict>
          <v:shape style="position:absolute;margin-left:450.763702pt;margin-top:209.486115pt;width:31.2pt;height:18.45pt;mso-position-horizontal-relative:page;mso-position-vertical-relative:page;z-index:-1794918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81.944885pt;margin-top:209.486115pt;width:31.2pt;height:18.45pt;mso-position-horizontal-relative:page;mso-position-vertical-relative:page;z-index:-1794867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3.519699pt;margin-top:227.911316pt;width:95.45pt;height:18.45pt;mso-position-horizontal-relative:page;mso-position-vertical-relative:page;z-index:-17948160" type="#_x0000_t202" filled="false" stroked="false">
            <v:textbox inset="0,0,0,0">
              <w:txbxContent>
                <w:p>
                  <w:pPr>
                    <w:spacing w:before="69"/>
                    <w:ind w:left="113" w:right="0" w:firstLine="0"/>
                    <w:jc w:val="left"/>
                    <w:rPr>
                      <w:sz w:val="18"/>
                    </w:rPr>
                  </w:pPr>
                  <w:r>
                    <w:rPr>
                      <w:color w:val="231F20"/>
                      <w:sz w:val="18"/>
                    </w:rPr>
                    <w:t>Ruth Gstrein</w:t>
                  </w:r>
                </w:p>
              </w:txbxContent>
            </v:textbox>
            <w10:wrap type="none"/>
          </v:shape>
        </w:pict>
      </w:r>
      <w:r>
        <w:rPr/>
        <w:pict>
          <v:shape style="position:absolute;margin-left:138.952698pt;margin-top:227.911316pt;width:31.2pt;height:18.45pt;mso-position-horizontal-relative:page;mso-position-vertical-relative:page;z-index:-1794764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170.133804pt;margin-top:227.911316pt;width:31.2pt;height:18.45pt;mso-position-horizontal-relative:page;mso-position-vertical-relative:page;z-index:-1794713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01.314896pt;margin-top:227.911316pt;width:31.2pt;height:18.45pt;mso-position-horizontal-relative:page;mso-position-vertical-relative:page;z-index:-1794662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32.496002pt;margin-top:227.911316pt;width:62.4pt;height:18.45pt;mso-position-horizontal-relative:page;mso-position-vertical-relative:page;z-index:-17946112" type="#_x0000_t202" filled="false" stroked="false">
            <v:textbox inset="0,0,0,0">
              <w:txbxContent>
                <w:p>
                  <w:pPr>
                    <w:pStyle w:val="BodyText"/>
                    <w:tabs>
                      <w:tab w:pos="859" w:val="left" w:leader="none"/>
                    </w:tabs>
                    <w:ind w:left="236"/>
                    <w:rPr>
                      <w:rFonts w:ascii="Zapf Dingbats" w:hAnsi="Zapf Dingbats"/>
                    </w:rPr>
                  </w:pPr>
                  <w:r>
                    <w:rPr>
                      <w:rFonts w:ascii="Zapf Dingbats" w:hAnsi="Zapf Dingbats"/>
                      <w:color w:val="09333F"/>
                    </w:rPr>
                    <w:t>✓</w:t>
                    <w:tab/>
                    <w:t>✓</w:t>
                  </w:r>
                </w:p>
              </w:txbxContent>
            </v:textbox>
            <w10:wrap type="none"/>
          </v:shape>
        </w:pict>
      </w:r>
      <w:r>
        <w:rPr/>
        <w:pict>
          <v:shape style="position:absolute;margin-left:294.858185pt;margin-top:227.911316pt;width:31.2pt;height:18.45pt;mso-position-horizontal-relative:page;mso-position-vertical-relative:page;z-index:-1794560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26.039307pt;margin-top:227.911316pt;width:31.2pt;height:18.45pt;mso-position-horizontal-relative:page;mso-position-vertical-relative:page;z-index:-1794508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57.220398pt;margin-top:227.911316pt;width:31.2pt;height:18.45pt;mso-position-horizontal-relative:page;mso-position-vertical-relative:page;z-index:-1794457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88.401611pt;margin-top:227.911316pt;width:31.2pt;height:18.45pt;mso-position-horizontal-relative:page;mso-position-vertical-relative:page;z-index:-1794406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19.582611pt;margin-top:227.911316pt;width:31.2pt;height:18.45pt;mso-position-horizontal-relative:page;mso-position-vertical-relative:page;z-index:-1794355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50.763702pt;margin-top:227.911316pt;width:31.2pt;height:18.45pt;mso-position-horizontal-relative:page;mso-position-vertical-relative:page;z-index:-1794304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81.944885pt;margin-top:227.911316pt;width:31.2pt;height:18.45pt;mso-position-horizontal-relative:page;mso-position-vertical-relative:page;z-index:-1794252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3.519699pt;margin-top:246.336517pt;width:95.45pt;height:18.45pt;mso-position-horizontal-relative:page;mso-position-vertical-relative:page;z-index:-17942016" type="#_x0000_t202" filled="false" stroked="false">
            <v:textbox inset="0,0,0,0">
              <w:txbxContent>
                <w:p>
                  <w:pPr>
                    <w:spacing w:before="69"/>
                    <w:ind w:left="113" w:right="0" w:firstLine="0"/>
                    <w:jc w:val="left"/>
                    <w:rPr>
                      <w:sz w:val="18"/>
                    </w:rPr>
                  </w:pPr>
                  <w:r>
                    <w:rPr>
                      <w:color w:val="231F20"/>
                      <w:sz w:val="18"/>
                    </w:rPr>
                    <w:t>Nathan Hansford</w:t>
                  </w:r>
                </w:p>
              </w:txbxContent>
            </v:textbox>
            <w10:wrap type="none"/>
          </v:shape>
        </w:pict>
      </w:r>
      <w:r>
        <w:rPr/>
        <w:pict>
          <v:shape style="position:absolute;margin-left:138.952698pt;margin-top:246.336517pt;width:31.2pt;height:18.45pt;mso-position-horizontal-relative:page;mso-position-vertical-relative:page;z-index:-1794150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170.133804pt;margin-top:246.336517pt;width:31.2pt;height:18.45pt;mso-position-horizontal-relative:page;mso-position-vertical-relative:page;z-index:-1794099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01.314896pt;margin-top:246.336517pt;width:31.2pt;height:18.45pt;mso-position-horizontal-relative:page;mso-position-vertical-relative:page;z-index:-1794048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32.496002pt;margin-top:246.336517pt;width:31.2pt;height:18.45pt;mso-position-horizontal-relative:page;mso-position-vertical-relative:page;z-index:-1793996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63.677185pt;margin-top:246.336517pt;width:31.2pt;height:18.45pt;mso-position-horizontal-relative:page;mso-position-vertical-relative:page;z-index:-1793945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94.858185pt;margin-top:246.336517pt;width:31.2pt;height:18.45pt;mso-position-horizontal-relative:page;mso-position-vertical-relative:page;z-index:-1793894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26.039307pt;margin-top:246.336517pt;width:31.2pt;height:18.45pt;mso-position-horizontal-relative:page;mso-position-vertical-relative:page;z-index:-1793843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57.220398pt;margin-top:246.336517pt;width:31.2pt;height:18.45pt;mso-position-horizontal-relative:page;mso-position-vertical-relative:page;z-index:-1793792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88.401611pt;margin-top:246.336517pt;width:31.2pt;height:18.45pt;mso-position-horizontal-relative:page;mso-position-vertical-relative:page;z-index:-1793740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19.582611pt;margin-top:246.336517pt;width:31.2pt;height:18.45pt;mso-position-horizontal-relative:page;mso-position-vertical-relative:page;z-index:-1793689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50.763702pt;margin-top:246.336517pt;width:31.2pt;height:18.45pt;mso-position-horizontal-relative:page;mso-position-vertical-relative:page;z-index:-1793638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81.944885pt;margin-top:246.336517pt;width:31.2pt;height:18.45pt;mso-position-horizontal-relative:page;mso-position-vertical-relative:page;z-index:-1793587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3.519699pt;margin-top:264.761719pt;width:95.45pt;height:18.45pt;mso-position-horizontal-relative:page;mso-position-vertical-relative:page;z-index:-17935360" type="#_x0000_t202" filled="false" stroked="false">
            <v:textbox inset="0,0,0,0">
              <w:txbxContent>
                <w:p>
                  <w:pPr>
                    <w:spacing w:before="69"/>
                    <w:ind w:left="113" w:right="0" w:firstLine="0"/>
                    <w:jc w:val="left"/>
                    <w:rPr>
                      <w:sz w:val="18"/>
                    </w:rPr>
                  </w:pPr>
                  <w:r>
                    <w:rPr>
                      <w:color w:val="231F20"/>
                      <w:sz w:val="18"/>
                    </w:rPr>
                    <w:t>Malcom Hole</w:t>
                  </w:r>
                </w:p>
              </w:txbxContent>
            </v:textbox>
            <w10:wrap type="none"/>
          </v:shape>
        </w:pict>
      </w:r>
      <w:r>
        <w:rPr/>
        <w:pict>
          <v:shape style="position:absolute;margin-left:138.952698pt;margin-top:264.761719pt;width:31.2pt;height:18.45pt;mso-position-horizontal-relative:page;mso-position-vertical-relative:page;z-index:-1793484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170.133804pt;margin-top:264.761719pt;width:31.2pt;height:18.45pt;mso-position-horizontal-relative:page;mso-position-vertical-relative:page;z-index:-1793433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01.314896pt;margin-top:264.761719pt;width:31.2pt;height:18.45pt;mso-position-horizontal-relative:page;mso-position-vertical-relative:page;z-index:-1793382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32.496002pt;margin-top:264.761719pt;width:31.2pt;height:18.45pt;mso-position-horizontal-relative:page;mso-position-vertical-relative:page;z-index:-1793331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63.677185pt;margin-top:264.761719pt;width:31.2pt;height:18.45pt;mso-position-horizontal-relative:page;mso-position-vertical-relative:page;z-index:-1793280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94.858185pt;margin-top:264.761719pt;width:31.2pt;height:18.45pt;mso-position-horizontal-relative:page;mso-position-vertical-relative:page;z-index:-1793228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26.039307pt;margin-top:264.761719pt;width:31.2pt;height:18.45pt;mso-position-horizontal-relative:page;mso-position-vertical-relative:page;z-index:-1793177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57.220398pt;margin-top:264.761719pt;width:31.2pt;height:18.45pt;mso-position-horizontal-relative:page;mso-position-vertical-relative:page;z-index:-1793126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88.401611pt;margin-top:264.761719pt;width:31.2pt;height:18.45pt;mso-position-horizontal-relative:page;mso-position-vertical-relative:page;z-index:-1793075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19.582611pt;margin-top:264.761719pt;width:31.2pt;height:18.45pt;mso-position-horizontal-relative:page;mso-position-vertical-relative:page;z-index:-1793024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50.763702pt;margin-top:264.761719pt;width:31.2pt;height:18.45pt;mso-position-horizontal-relative:page;mso-position-vertical-relative:page;z-index:-1792972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81.944885pt;margin-top:264.761719pt;width:31.2pt;height:18.45pt;mso-position-horizontal-relative:page;mso-position-vertical-relative:page;z-index:-1792921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3.519699pt;margin-top:283.18692pt;width:95.45pt;height:18.45pt;mso-position-horizontal-relative:page;mso-position-vertical-relative:page;z-index:-17928704" type="#_x0000_t202" filled="false" stroked="false">
            <v:textbox inset="0,0,0,0">
              <w:txbxContent>
                <w:p>
                  <w:pPr>
                    <w:spacing w:before="69"/>
                    <w:ind w:left="113" w:right="0" w:firstLine="0"/>
                    <w:jc w:val="left"/>
                    <w:rPr>
                      <w:sz w:val="18"/>
                    </w:rPr>
                  </w:pPr>
                  <w:r>
                    <w:rPr>
                      <w:color w:val="231F20"/>
                      <w:sz w:val="18"/>
                    </w:rPr>
                    <w:t>Ron Janas</w:t>
                  </w:r>
                </w:p>
              </w:txbxContent>
            </v:textbox>
            <w10:wrap type="none"/>
          </v:shape>
        </w:pict>
      </w:r>
      <w:r>
        <w:rPr/>
        <w:pict>
          <v:shape style="position:absolute;margin-left:138.952698pt;margin-top:283.18692pt;width:31.2pt;height:18.45pt;mso-position-horizontal-relative:page;mso-position-vertical-relative:page;z-index:-1792819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170.133804pt;margin-top:283.18692pt;width:31.2pt;height:18.45pt;mso-position-horizontal-relative:page;mso-position-vertical-relative:page;z-index:-1792768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01.314896pt;margin-top:283.18692pt;width:31.2pt;height:18.45pt;mso-position-horizontal-relative:page;mso-position-vertical-relative:page;z-index:-1792716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32.496002pt;margin-top:283.18692pt;width:31.2pt;height:18.45pt;mso-position-horizontal-relative:page;mso-position-vertical-relative:page;z-index:-1792665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63.677185pt;margin-top:283.18692pt;width:31.2pt;height:18.45pt;mso-position-horizontal-relative:page;mso-position-vertical-relative:page;z-index:-1792614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94.858185pt;margin-top:283.18692pt;width:31.2pt;height:18.45pt;mso-position-horizontal-relative:page;mso-position-vertical-relative:page;z-index:-1792563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26.039307pt;margin-top:283.18692pt;width:31.2pt;height:18.45pt;mso-position-horizontal-relative:page;mso-position-vertical-relative:page;z-index:-1792512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57.220398pt;margin-top:283.18692pt;width:31.2pt;height:18.45pt;mso-position-horizontal-relative:page;mso-position-vertical-relative:page;z-index:-1792460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88.401611pt;margin-top:283.18692pt;width:31.2pt;height:18.45pt;mso-position-horizontal-relative:page;mso-position-vertical-relative:page;z-index:-1792409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19.582611pt;margin-top:283.18692pt;width:31.2pt;height:18.45pt;mso-position-horizontal-relative:page;mso-position-vertical-relative:page;z-index:-1792358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50.763702pt;margin-top:283.18692pt;width:31.2pt;height:18.45pt;mso-position-horizontal-relative:page;mso-position-vertical-relative:page;z-index:-1792307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81.944885pt;margin-top:283.18692pt;width:31.2pt;height:18.45pt;mso-position-horizontal-relative:page;mso-position-vertical-relative:page;z-index:-1792256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3.519699pt;margin-top:301.612122pt;width:95.45pt;height:18.45pt;mso-position-horizontal-relative:page;mso-position-vertical-relative:page;z-index:-17922048" type="#_x0000_t202" filled="false" stroked="false">
            <v:textbox inset="0,0,0,0">
              <w:txbxContent>
                <w:p>
                  <w:pPr>
                    <w:spacing w:before="69"/>
                    <w:ind w:left="113" w:right="0" w:firstLine="0"/>
                    <w:jc w:val="left"/>
                    <w:rPr>
                      <w:sz w:val="18"/>
                    </w:rPr>
                  </w:pPr>
                  <w:r>
                    <w:rPr>
                      <w:color w:val="231F20"/>
                      <w:sz w:val="18"/>
                    </w:rPr>
                    <w:t>Jami Klisaris</w:t>
                  </w:r>
                </w:p>
              </w:txbxContent>
            </v:textbox>
            <w10:wrap type="none"/>
          </v:shape>
        </w:pict>
      </w:r>
      <w:r>
        <w:rPr/>
        <w:pict>
          <v:shape style="position:absolute;margin-left:138.952698pt;margin-top:301.612122pt;width:31.2pt;height:18.45pt;mso-position-horizontal-relative:page;mso-position-vertical-relative:page;z-index:-1792153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170.133804pt;margin-top:301.612122pt;width:31.2pt;height:18.45pt;mso-position-horizontal-relative:page;mso-position-vertical-relative:page;z-index:-1792102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01.314896pt;margin-top:301.612122pt;width:31.2pt;height:18.45pt;mso-position-horizontal-relative:page;mso-position-vertical-relative:page;z-index:-1792051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32.496002pt;margin-top:301.612122pt;width:31.2pt;height:18.45pt;mso-position-horizontal-relative:page;mso-position-vertical-relative:page;z-index:-1792000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63.677185pt;margin-top:301.612122pt;width:31.2pt;height:18.45pt;mso-position-horizontal-relative:page;mso-position-vertical-relative:page;z-index:-1791948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94.858185pt;margin-top:301.612122pt;width:31.2pt;height:18.45pt;mso-position-horizontal-relative:page;mso-position-vertical-relative:page;z-index:-1791897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26.039307pt;margin-top:301.612122pt;width:31.2pt;height:18.45pt;mso-position-horizontal-relative:page;mso-position-vertical-relative:page;z-index:-1791846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57.220398pt;margin-top:301.612122pt;width:31.2pt;height:18.45pt;mso-position-horizontal-relative:page;mso-position-vertical-relative:page;z-index:-1791795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88.401611pt;margin-top:301.612122pt;width:31.2pt;height:18.45pt;mso-position-horizontal-relative:page;mso-position-vertical-relative:page;z-index:-1791744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19.582611pt;margin-top:301.612122pt;width:31.2pt;height:18.45pt;mso-position-horizontal-relative:page;mso-position-vertical-relative:page;z-index:-1791692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50.763702pt;margin-top:301.612122pt;width:31.2pt;height:18.45pt;mso-position-horizontal-relative:page;mso-position-vertical-relative:page;z-index:-1791641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81.944885pt;margin-top:301.612122pt;width:31.2pt;height:18.45pt;mso-position-horizontal-relative:page;mso-position-vertical-relative:page;z-index:-1791590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3.519699pt;margin-top:320.037323pt;width:95.45pt;height:18.45pt;mso-position-horizontal-relative:page;mso-position-vertical-relative:page;z-index:-17915392" type="#_x0000_t202" filled="false" stroked="false">
            <v:textbox inset="0,0,0,0">
              <w:txbxContent>
                <w:p>
                  <w:pPr>
                    <w:spacing w:before="69"/>
                    <w:ind w:left="113" w:right="0" w:firstLine="0"/>
                    <w:jc w:val="left"/>
                    <w:rPr>
                      <w:sz w:val="18"/>
                    </w:rPr>
                  </w:pPr>
                  <w:r>
                    <w:rPr>
                      <w:color w:val="231F20"/>
                      <w:sz w:val="18"/>
                    </w:rPr>
                    <w:t>Rohan Leppert</w:t>
                  </w:r>
                </w:p>
              </w:txbxContent>
            </v:textbox>
            <w10:wrap type="none"/>
          </v:shape>
        </w:pict>
      </w:r>
      <w:r>
        <w:rPr/>
        <w:pict>
          <v:shape style="position:absolute;margin-left:138.952698pt;margin-top:320.037323pt;width:31.2pt;height:18.45pt;mso-position-horizontal-relative:page;mso-position-vertical-relative:page;z-index:-1791488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170.133804pt;margin-top:320.037323pt;width:31.2pt;height:18.45pt;mso-position-horizontal-relative:page;mso-position-vertical-relative:page;z-index:-1791436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01.314896pt;margin-top:320.037323pt;width:31.2pt;height:18.45pt;mso-position-horizontal-relative:page;mso-position-vertical-relative:page;z-index:-1791385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32.496002pt;margin-top:320.037323pt;width:31.2pt;height:18.45pt;mso-position-horizontal-relative:page;mso-position-vertical-relative:page;z-index:-1791334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63.677185pt;margin-top:320.037323pt;width:31.2pt;height:18.45pt;mso-position-horizontal-relative:page;mso-position-vertical-relative:page;z-index:-1791283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94.858185pt;margin-top:320.037323pt;width:31.2pt;height:18.45pt;mso-position-horizontal-relative:page;mso-position-vertical-relative:page;z-index:-1791232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26.039307pt;margin-top:320.037323pt;width:31.2pt;height:18.45pt;mso-position-horizontal-relative:page;mso-position-vertical-relative:page;z-index:-1791180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57.220398pt;margin-top:320.037323pt;width:31.2pt;height:18.45pt;mso-position-horizontal-relative:page;mso-position-vertical-relative:page;z-index:-1791129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88.401611pt;margin-top:320.037323pt;width:62.4pt;height:18.45pt;mso-position-horizontal-relative:page;mso-position-vertical-relative:page;z-index:-17910784" type="#_x0000_t202" filled="false" stroked="false">
            <v:textbox inset="0,0,0,0">
              <w:txbxContent>
                <w:p>
                  <w:pPr>
                    <w:pStyle w:val="BodyText"/>
                    <w:tabs>
                      <w:tab w:pos="859" w:val="left" w:leader="none"/>
                    </w:tabs>
                    <w:ind w:left="236"/>
                    <w:rPr>
                      <w:rFonts w:ascii="Zapf Dingbats" w:hAnsi="Zapf Dingbats"/>
                    </w:rPr>
                  </w:pPr>
                  <w:r>
                    <w:rPr>
                      <w:rFonts w:ascii="Zapf Dingbats" w:hAnsi="Zapf Dingbats"/>
                      <w:color w:val="09333F"/>
                    </w:rPr>
                    <w:t>✓</w:t>
                    <w:tab/>
                    <w:t>✓</w:t>
                  </w:r>
                </w:p>
              </w:txbxContent>
            </v:textbox>
            <w10:wrap type="none"/>
          </v:shape>
        </w:pict>
      </w:r>
      <w:r>
        <w:rPr/>
        <w:pict>
          <v:shape style="position:absolute;margin-left:450.763702pt;margin-top:320.037323pt;width:31.2pt;height:18.45pt;mso-position-horizontal-relative:page;mso-position-vertical-relative:page;z-index:-1791027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81.944885pt;margin-top:320.037323pt;width:31.2pt;height:18.45pt;mso-position-horizontal-relative:page;mso-position-vertical-relative:page;z-index:-1790976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3.519699pt;margin-top:338.462524pt;width:95.45pt;height:18.45pt;mso-position-horizontal-relative:page;mso-position-vertical-relative:page;z-index:-17909248" type="#_x0000_t202" filled="false" stroked="false">
            <v:textbox inset="0,0,0,0">
              <w:txbxContent>
                <w:p>
                  <w:pPr>
                    <w:spacing w:before="69"/>
                    <w:ind w:left="113" w:right="0" w:firstLine="0"/>
                    <w:jc w:val="left"/>
                    <w:rPr>
                      <w:sz w:val="18"/>
                    </w:rPr>
                  </w:pPr>
                  <w:r>
                    <w:rPr>
                      <w:color w:val="231F20"/>
                      <w:sz w:val="18"/>
                    </w:rPr>
                    <w:t>Sean O’Reilly</w:t>
                  </w:r>
                </w:p>
              </w:txbxContent>
            </v:textbox>
            <w10:wrap type="none"/>
          </v:shape>
        </w:pict>
      </w:r>
      <w:r>
        <w:rPr/>
        <w:pict>
          <v:shape style="position:absolute;margin-left:138.952698pt;margin-top:338.462524pt;width:31.2pt;height:18.45pt;mso-position-horizontal-relative:page;mso-position-vertical-relative:page;z-index:-1790873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170.133804pt;margin-top:338.462524pt;width:31.2pt;height:18.45pt;mso-position-horizontal-relative:page;mso-position-vertical-relative:page;z-index:-1790822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01.314896pt;margin-top:338.462524pt;width:31.2pt;height:18.45pt;mso-position-horizontal-relative:page;mso-position-vertical-relative:page;z-index:-1790771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32.496002pt;margin-top:338.462524pt;width:31.2pt;height:18.45pt;mso-position-horizontal-relative:page;mso-position-vertical-relative:page;z-index:-1790720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63.677185pt;margin-top:338.462524pt;width:31.2pt;height:18.45pt;mso-position-horizontal-relative:page;mso-position-vertical-relative:page;z-index:-1790668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94.858185pt;margin-top:338.462524pt;width:31.2pt;height:18.45pt;mso-position-horizontal-relative:page;mso-position-vertical-relative:page;z-index:-1790617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26.039307pt;margin-top:338.462524pt;width:31.2pt;height:18.45pt;mso-position-horizontal-relative:page;mso-position-vertical-relative:page;z-index:-1790566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57.220398pt;margin-top:338.462524pt;width:31.2pt;height:18.45pt;mso-position-horizontal-relative:page;mso-position-vertical-relative:page;z-index:-1790515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88.401611pt;margin-top:338.462524pt;width:31.2pt;height:18.45pt;mso-position-horizontal-relative:page;mso-position-vertical-relative:page;z-index:-1790464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19.582611pt;margin-top:338.462524pt;width:31.2pt;height:18.45pt;mso-position-horizontal-relative:page;mso-position-vertical-relative:page;z-index:-1790412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50.763702pt;margin-top:338.462524pt;width:31.2pt;height:18.45pt;mso-position-horizontal-relative:page;mso-position-vertical-relative:page;z-index:-1790361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81.944885pt;margin-top:338.462524pt;width:31.2pt;height:18.45pt;mso-position-horizontal-relative:page;mso-position-vertical-relative:page;z-index:-1790310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3.519699pt;margin-top:356.887726pt;width:95.45pt;height:18.45pt;mso-position-horizontal-relative:page;mso-position-vertical-relative:page;z-index:-17902592" type="#_x0000_t202" filled="false" stroked="false">
            <v:textbox inset="0,0,0,0">
              <w:txbxContent>
                <w:p>
                  <w:pPr>
                    <w:spacing w:before="69"/>
                    <w:ind w:left="113" w:right="0" w:firstLine="0"/>
                    <w:jc w:val="left"/>
                    <w:rPr>
                      <w:sz w:val="18"/>
                    </w:rPr>
                  </w:pPr>
                  <w:r>
                    <w:rPr>
                      <w:color w:val="231F20"/>
                      <w:sz w:val="18"/>
                    </w:rPr>
                    <w:t>Peter Perkins</w:t>
                  </w:r>
                </w:p>
              </w:txbxContent>
            </v:textbox>
            <w10:wrap type="none"/>
          </v:shape>
        </w:pict>
      </w:r>
      <w:r>
        <w:rPr/>
        <w:pict>
          <v:shape style="position:absolute;margin-left:138.952698pt;margin-top:356.887726pt;width:31.2pt;height:18.45pt;mso-position-horizontal-relative:page;mso-position-vertical-relative:page;z-index:-1790208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170.133804pt;margin-top:356.887726pt;width:31.2pt;height:18.45pt;mso-position-horizontal-relative:page;mso-position-vertical-relative:page;z-index:-1790156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01.314896pt;margin-top:356.887726pt;width:31.2pt;height:18.45pt;mso-position-horizontal-relative:page;mso-position-vertical-relative:page;z-index:-1790105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32.496002pt;margin-top:356.887726pt;width:31.2pt;height:18.45pt;mso-position-horizontal-relative:page;mso-position-vertical-relative:page;z-index:-1790054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63.677185pt;margin-top:356.887726pt;width:31.2pt;height:18.45pt;mso-position-horizontal-relative:page;mso-position-vertical-relative:page;z-index:-1790003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94.858185pt;margin-top:356.887726pt;width:31.2pt;height:18.45pt;mso-position-horizontal-relative:page;mso-position-vertical-relative:page;z-index:-1789952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26.039307pt;margin-top:356.887726pt;width:31.2pt;height:18.45pt;mso-position-horizontal-relative:page;mso-position-vertical-relative:page;z-index:-1789900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57.220398pt;margin-top:356.887726pt;width:31.2pt;height:18.45pt;mso-position-horizontal-relative:page;mso-position-vertical-relative:page;z-index:-1789849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88.401611pt;margin-top:356.887726pt;width:62.4pt;height:18.45pt;mso-position-horizontal-relative:page;mso-position-vertical-relative:page;z-index:-17897984" type="#_x0000_t202" filled="false" stroked="false">
            <v:textbox inset="0,0,0,0">
              <w:txbxContent>
                <w:p>
                  <w:pPr>
                    <w:pStyle w:val="BodyText"/>
                    <w:tabs>
                      <w:tab w:pos="859" w:val="left" w:leader="none"/>
                    </w:tabs>
                    <w:ind w:left="236"/>
                    <w:rPr>
                      <w:rFonts w:ascii="Zapf Dingbats" w:hAnsi="Zapf Dingbats"/>
                    </w:rPr>
                  </w:pPr>
                  <w:r>
                    <w:rPr>
                      <w:rFonts w:ascii="Zapf Dingbats" w:hAnsi="Zapf Dingbats"/>
                      <w:color w:val="09333F"/>
                    </w:rPr>
                    <w:t>✓</w:t>
                    <w:tab/>
                    <w:t>✓</w:t>
                  </w:r>
                </w:p>
              </w:txbxContent>
            </v:textbox>
            <w10:wrap type="none"/>
          </v:shape>
        </w:pict>
      </w:r>
      <w:r>
        <w:rPr/>
        <w:pict>
          <v:shape style="position:absolute;margin-left:450.763702pt;margin-top:356.887726pt;width:31.2pt;height:18.45pt;mso-position-horizontal-relative:page;mso-position-vertical-relative:page;z-index:-1789747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81.944885pt;margin-top:356.887726pt;width:31.2pt;height:18.45pt;mso-position-horizontal-relative:page;mso-position-vertical-relative:page;z-index:-1789696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3.519699pt;margin-top:375.312927pt;width:95.45pt;height:18.45pt;mso-position-horizontal-relative:page;mso-position-vertical-relative:page;z-index:-17896448" type="#_x0000_t202" filled="false" stroked="false">
            <v:textbox inset="0,0,0,0">
              <w:txbxContent>
                <w:p>
                  <w:pPr>
                    <w:spacing w:before="69"/>
                    <w:ind w:left="113" w:right="0" w:firstLine="0"/>
                    <w:jc w:val="left"/>
                    <w:rPr>
                      <w:sz w:val="18"/>
                    </w:rPr>
                  </w:pPr>
                  <w:r>
                    <w:rPr>
                      <w:color w:val="231F20"/>
                      <w:sz w:val="18"/>
                    </w:rPr>
                    <w:t>Mike Symon</w:t>
                  </w:r>
                </w:p>
              </w:txbxContent>
            </v:textbox>
            <w10:wrap type="none"/>
          </v:shape>
        </w:pict>
      </w:r>
      <w:r>
        <w:rPr/>
        <w:pict>
          <v:shape style="position:absolute;margin-left:138.952698pt;margin-top:375.312927pt;width:31.2pt;height:18.45pt;mso-position-horizontal-relative:page;mso-position-vertical-relative:page;z-index:-1789593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170.133804pt;margin-top:375.312927pt;width:31.2pt;height:18.45pt;mso-position-horizontal-relative:page;mso-position-vertical-relative:page;z-index:-1789542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01.314896pt;margin-top:375.312927pt;width:31.2pt;height:18.45pt;mso-position-horizontal-relative:page;mso-position-vertical-relative:page;z-index:-1789491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32.496002pt;margin-top:375.312927pt;width:31.2pt;height:18.45pt;mso-position-horizontal-relative:page;mso-position-vertical-relative:page;z-index:-1789440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63.677185pt;margin-top:375.312927pt;width:31.2pt;height:18.45pt;mso-position-horizontal-relative:page;mso-position-vertical-relative:page;z-index:-1789388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294.858185pt;margin-top:375.312927pt;width:31.2pt;height:18.45pt;mso-position-horizontal-relative:page;mso-position-vertical-relative:page;z-index:-1789337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26.039307pt;margin-top:375.312927pt;width:31.2pt;height:18.45pt;mso-position-horizontal-relative:page;mso-position-vertical-relative:page;z-index:-1789286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57.220398pt;margin-top:375.312927pt;width:31.2pt;height:18.45pt;mso-position-horizontal-relative:page;mso-position-vertical-relative:page;z-index:-17892352"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388.401611pt;margin-top:375.312927pt;width:31.2pt;height:18.45pt;mso-position-horizontal-relative:page;mso-position-vertical-relative:page;z-index:-17891840"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19.582611pt;margin-top:375.312927pt;width:31.2pt;height:18.45pt;mso-position-horizontal-relative:page;mso-position-vertical-relative:page;z-index:-17891328"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50.763702pt;margin-top:375.312927pt;width:31.2pt;height:18.45pt;mso-position-horizontal-relative:page;mso-position-vertical-relative:page;z-index:-17890816"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481.944885pt;margin-top:375.312927pt;width:31.2pt;height:18.45pt;mso-position-horizontal-relative:page;mso-position-vertical-relative:page;z-index:-17890304" type="#_x0000_t202" filled="false" stroked="false">
            <v:textbox inset="0,0,0,0">
              <w:txbxContent>
                <w:p>
                  <w:pPr>
                    <w:pStyle w:val="BodyText"/>
                    <w:jc w:val="center"/>
                    <w:rPr>
                      <w:rFonts w:ascii="Zapf Dingbats" w:hAnsi="Zapf Dingbats"/>
                    </w:rPr>
                  </w:pPr>
                  <w:r>
                    <w:rPr>
                      <w:rFonts w:ascii="Zapf Dingbats" w:hAnsi="Zapf Dingbats"/>
                      <w:color w:val="09333F"/>
                    </w:rPr>
                    <w:t>✓</w:t>
                  </w:r>
                </w:p>
              </w:txbxContent>
            </v:textbox>
            <w10:wrap type="none"/>
          </v:shape>
        </w:pict>
      </w:r>
      <w:r>
        <w:rPr/>
        <w:pict>
          <v:shape style="position:absolute;margin-left:0pt;margin-top:.000015pt;width:595.3pt;height:97.6pt;mso-position-horizontal-relative:page;mso-position-vertical-relative:page;z-index:-1788979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420" w:right="480"/>
        </w:sectPr>
      </w:pPr>
    </w:p>
    <w:p>
      <w:pPr>
        <w:rPr>
          <w:sz w:val="2"/>
          <w:szCs w:val="2"/>
        </w:rPr>
      </w:pPr>
      <w:r>
        <w:rPr/>
        <w:pict>
          <v:group style="position:absolute;margin-left:85.039398pt;margin-top:135.042816pt;width:468.75pt;height:278.4pt;mso-position-horizontal-relative:page;mso-position-vertical-relative:page;z-index:-17889280" coordorigin="1701,2701" coordsize="9375,5568">
            <v:rect style="position:absolute;left:1720;top:2720;width:9335;height:369" filled="true" fillcolor="#09333f" stroked="false">
              <v:fill type="solid"/>
            </v:rect>
            <v:shape style="position:absolute;left:1720;top:3089;width:9335;height:5160" coordorigin="1721,3089" coordsize="9335,5160" path="m11055,7880l9241,7880,9241,7880,7427,7880,5613,7880,3798,7880,1721,7880,1721,8248,3798,8248,5613,8248,7427,8248,9241,8248,9241,8248,11055,8248,11055,7880xm11055,6037l9241,6037,9241,6037,7427,6037,5613,6037,3798,6037,1721,6037,1721,7880,3798,7880,5613,7880,7427,7880,9241,7880,9241,7880,11055,7880,11055,6037xm11055,4195l9241,4195,9241,4195,7427,4195,5613,4195,3798,4195,1721,4195,1721,5300,1721,6037,3798,6037,5613,6037,7427,6037,9241,6037,9241,6037,11055,6037,11055,5300,11055,4195xm11055,3089l9241,3089,9241,3089,7427,3089,5613,3089,3798,3089,1721,3089,1721,3458,1721,4195,3798,4195,5613,4195,7427,4195,9241,4195,9241,4195,11055,4195,11055,3458,11055,3089xe" filled="true" fillcolor="#e2e7ec" stroked="false">
              <v:path arrowok="t"/>
              <v:fill type="solid"/>
            </v:shape>
            <v:line style="position:absolute" from="1701,2721" to="3798,2721" stroked="true" strokeweight="2pt" strokecolor="#ffffff">
              <v:stroke dashstyle="solid"/>
            </v:line>
            <v:line style="position:absolute" from="1721,3069" to="1721,2741" stroked="true" strokeweight="2pt" strokecolor="#ffffff">
              <v:stroke dashstyle="solid"/>
            </v:line>
            <v:rect style="position:absolute;left:3798;top:2700;width:1815;height:40" filled="true" fillcolor="#ffffff" stroked="false">
              <v:fill type="solid"/>
            </v:rect>
            <v:line style="position:absolute" from="3798,3069" to="3798,2741" stroked="true" strokeweight="2pt" strokecolor="#ffffff">
              <v:stroke dashstyle="solid"/>
            </v:line>
            <v:rect style="position:absolute;left:5612;top:2700;width:1815;height:40" filled="true" fillcolor="#ffffff" stroked="false">
              <v:fill type="solid"/>
            </v:rect>
            <v:line style="position:absolute" from="5613,3069" to="5613,2741" stroked="true" strokeweight="2pt" strokecolor="#ffffff">
              <v:stroke dashstyle="solid"/>
            </v:line>
            <v:rect style="position:absolute;left:7426;top:2700;width:1815;height:40" filled="true" fillcolor="#ffffff" stroked="false">
              <v:fill type="solid"/>
            </v:rect>
            <v:line style="position:absolute" from="7427,3069" to="7427,2741" stroked="true" strokeweight="2pt" strokecolor="#ffffff">
              <v:stroke dashstyle="solid"/>
            </v:line>
            <v:line style="position:absolute" from="9241,2721" to="11075,2721" stroked="true" strokeweight="2pt" strokecolor="#ffffff">
              <v:stroke dashstyle="solid"/>
            </v:line>
            <v:line style="position:absolute" from="9241,3069" to="9241,2741" stroked="true" strokeweight="2pt" strokecolor="#ffffff">
              <v:stroke dashstyle="solid"/>
            </v:line>
            <v:line style="position:absolute" from="11055,3069" to="11055,2741" stroked="true" strokeweight="2pt" strokecolor="#ffffff">
              <v:stroke dashstyle="solid"/>
            </v:line>
            <v:line style="position:absolute" from="1701,3089" to="3798,3089" stroked="true" strokeweight="2pt" strokecolor="#ffffff">
              <v:stroke dashstyle="solid"/>
            </v:line>
            <v:line style="position:absolute" from="1721,3438" to="1721,3109" stroked="true" strokeweight="2pt" strokecolor="#ffffff">
              <v:stroke dashstyle="solid"/>
            </v:line>
            <v:rect style="position:absolute;left:3798;top:3069;width:1815;height:40" filled="true" fillcolor="#ffffff" stroked="false">
              <v:fill type="solid"/>
            </v:rect>
            <v:line style="position:absolute" from="3798,3438" to="3798,3109" stroked="true" strokeweight="2pt" strokecolor="#ffffff">
              <v:stroke dashstyle="solid"/>
            </v:line>
            <v:rect style="position:absolute;left:5612;top:3069;width:1815;height:40" filled="true" fillcolor="#ffffff" stroked="false">
              <v:fill type="solid"/>
            </v:rect>
            <v:line style="position:absolute" from="5613,3438" to="5613,3109" stroked="true" strokeweight="2pt" strokecolor="#ffffff">
              <v:stroke dashstyle="solid"/>
            </v:line>
            <v:rect style="position:absolute;left:7426;top:3069;width:1815;height:40" filled="true" fillcolor="#ffffff" stroked="false">
              <v:fill type="solid"/>
            </v:rect>
            <v:line style="position:absolute" from="7427,3438" to="7427,3109" stroked="true" strokeweight="2pt" strokecolor="#ffffff">
              <v:stroke dashstyle="solid"/>
            </v:line>
            <v:line style="position:absolute" from="9241,3089" to="11075,3089" stroked="true" strokeweight="2pt" strokecolor="#ffffff">
              <v:stroke dashstyle="solid"/>
            </v:line>
            <v:line style="position:absolute" from="9241,3438" to="9241,3109" stroked="true" strokeweight="2pt" strokecolor="#ffffff">
              <v:stroke dashstyle="solid"/>
            </v:line>
            <v:line style="position:absolute" from="11055,3438" to="11055,3109" stroked="true" strokeweight="2pt" strokecolor="#ffffff">
              <v:stroke dashstyle="solid"/>
            </v:line>
            <v:line style="position:absolute" from="1701,3458" to="3798,3458" stroked="true" strokeweight="2pt" strokecolor="#ffffff">
              <v:stroke dashstyle="solid"/>
            </v:line>
            <v:line style="position:absolute" from="1721,3806" to="1721,3478" stroked="true" strokeweight="2pt" strokecolor="#ffffff">
              <v:stroke dashstyle="solid"/>
            </v:line>
            <v:rect style="position:absolute;left:3798;top:3437;width:1815;height:40" filled="true" fillcolor="#ffffff" stroked="false">
              <v:fill type="solid"/>
            </v:rect>
            <v:line style="position:absolute" from="3798,3806" to="3798,3478" stroked="true" strokeweight="2pt" strokecolor="#ffffff">
              <v:stroke dashstyle="solid"/>
            </v:line>
            <v:rect style="position:absolute;left:5612;top:3437;width:1815;height:40" filled="true" fillcolor="#ffffff" stroked="false">
              <v:fill type="solid"/>
            </v:rect>
            <v:line style="position:absolute" from="5613,3806" to="5613,3478" stroked="true" strokeweight="2pt" strokecolor="#ffffff">
              <v:stroke dashstyle="solid"/>
            </v:line>
            <v:rect style="position:absolute;left:7426;top:3437;width:1815;height:40" filled="true" fillcolor="#ffffff" stroked="false">
              <v:fill type="solid"/>
            </v:rect>
            <v:line style="position:absolute" from="7427,3806" to="7427,3478" stroked="true" strokeweight="2pt" strokecolor="#ffffff">
              <v:stroke dashstyle="solid"/>
            </v:line>
            <v:line style="position:absolute" from="9241,3458" to="11075,3458" stroked="true" strokeweight="2pt" strokecolor="#ffffff">
              <v:stroke dashstyle="solid"/>
            </v:line>
            <v:line style="position:absolute" from="9241,3806" to="9241,3478" stroked="true" strokeweight="2pt" strokecolor="#ffffff">
              <v:stroke dashstyle="solid"/>
            </v:line>
            <v:line style="position:absolute" from="11055,3806" to="11055,3478" stroked="true" strokeweight="2pt" strokecolor="#ffffff">
              <v:stroke dashstyle="solid"/>
            </v:line>
            <v:line style="position:absolute" from="1701,3826" to="3798,3826" stroked="true" strokeweight="2pt" strokecolor="#ffffff">
              <v:stroke dashstyle="solid"/>
            </v:line>
            <v:line style="position:absolute" from="1721,4175" to="1721,3846" stroked="true" strokeweight="2pt" strokecolor="#ffffff">
              <v:stroke dashstyle="solid"/>
            </v:line>
            <v:rect style="position:absolute;left:3798;top:3806;width:1815;height:40" filled="true" fillcolor="#ffffff" stroked="false">
              <v:fill type="solid"/>
            </v:rect>
            <v:line style="position:absolute" from="3798,4175" to="3798,3846" stroked="true" strokeweight="2pt" strokecolor="#ffffff">
              <v:stroke dashstyle="solid"/>
            </v:line>
            <v:rect style="position:absolute;left:5612;top:3806;width:1815;height:40" filled="true" fillcolor="#ffffff" stroked="false">
              <v:fill type="solid"/>
            </v:rect>
            <v:line style="position:absolute" from="5613,4175" to="5613,3846" stroked="true" strokeweight="2pt" strokecolor="#ffffff">
              <v:stroke dashstyle="solid"/>
            </v:line>
            <v:rect style="position:absolute;left:7426;top:3806;width:1815;height:40" filled="true" fillcolor="#ffffff" stroked="false">
              <v:fill type="solid"/>
            </v:rect>
            <v:line style="position:absolute" from="7427,4175" to="7427,3846" stroked="true" strokeweight="2pt" strokecolor="#ffffff">
              <v:stroke dashstyle="solid"/>
            </v:line>
            <v:line style="position:absolute" from="9241,3826" to="11075,3826" stroked="true" strokeweight="2pt" strokecolor="#ffffff">
              <v:stroke dashstyle="solid"/>
            </v:line>
            <v:line style="position:absolute" from="9241,4175" to="9241,3846" stroked="true" strokeweight="2pt" strokecolor="#ffffff">
              <v:stroke dashstyle="solid"/>
            </v:line>
            <v:line style="position:absolute" from="11055,4175" to="11055,3846" stroked="true" strokeweight="2pt" strokecolor="#ffffff">
              <v:stroke dashstyle="solid"/>
            </v:line>
            <v:line style="position:absolute" from="1701,4195" to="3798,4195" stroked="true" strokeweight="2pt" strokecolor="#ffffff">
              <v:stroke dashstyle="solid"/>
            </v:line>
            <v:line style="position:absolute" from="1721,4543" to="1721,4215" stroked="true" strokeweight="2pt" strokecolor="#ffffff">
              <v:stroke dashstyle="solid"/>
            </v:line>
            <v:rect style="position:absolute;left:3798;top:4174;width:1815;height:40" filled="true" fillcolor="#ffffff" stroked="false">
              <v:fill type="solid"/>
            </v:rect>
            <v:line style="position:absolute" from="3798,4543" to="3798,4215" stroked="true" strokeweight="2pt" strokecolor="#ffffff">
              <v:stroke dashstyle="solid"/>
            </v:line>
            <v:rect style="position:absolute;left:5612;top:4174;width:1815;height:40" filled="true" fillcolor="#ffffff" stroked="false">
              <v:fill type="solid"/>
            </v:rect>
            <v:line style="position:absolute" from="5613,4543" to="5613,4215" stroked="true" strokeweight="2pt" strokecolor="#ffffff">
              <v:stroke dashstyle="solid"/>
            </v:line>
            <v:rect style="position:absolute;left:7426;top:4174;width:1815;height:40" filled="true" fillcolor="#ffffff" stroked="false">
              <v:fill type="solid"/>
            </v:rect>
            <v:line style="position:absolute" from="7427,4543" to="7427,4215" stroked="true" strokeweight="2pt" strokecolor="#ffffff">
              <v:stroke dashstyle="solid"/>
            </v:line>
            <v:line style="position:absolute" from="9241,4195" to="11075,4195" stroked="true" strokeweight="2pt" strokecolor="#ffffff">
              <v:stroke dashstyle="solid"/>
            </v:line>
            <v:line style="position:absolute" from="9241,4543" to="9241,4215" stroked="true" strokeweight="2pt" strokecolor="#ffffff">
              <v:stroke dashstyle="solid"/>
            </v:line>
            <v:line style="position:absolute" from="11055,4543" to="11055,4215" stroked="true" strokeweight="2pt" strokecolor="#ffffff">
              <v:stroke dashstyle="solid"/>
            </v:line>
            <v:line style="position:absolute" from="1701,4563" to="3798,4563" stroked="true" strokeweight="2pt" strokecolor="#ffffff">
              <v:stroke dashstyle="solid"/>
            </v:line>
            <v:line style="position:absolute" from="1721,4912" to="1721,4583" stroked="true" strokeweight="2pt" strokecolor="#ffffff">
              <v:stroke dashstyle="solid"/>
            </v:line>
            <v:rect style="position:absolute;left:3798;top:4543;width:1815;height:40" filled="true" fillcolor="#ffffff" stroked="false">
              <v:fill type="solid"/>
            </v:rect>
            <v:line style="position:absolute" from="3798,4912" to="3798,4583" stroked="true" strokeweight="2pt" strokecolor="#ffffff">
              <v:stroke dashstyle="solid"/>
            </v:line>
            <v:rect style="position:absolute;left:5612;top:4543;width:1815;height:40" filled="true" fillcolor="#ffffff" stroked="false">
              <v:fill type="solid"/>
            </v:rect>
            <v:line style="position:absolute" from="5613,4912" to="5613,4583" stroked="true" strokeweight="2pt" strokecolor="#ffffff">
              <v:stroke dashstyle="solid"/>
            </v:line>
            <v:rect style="position:absolute;left:7426;top:4543;width:1815;height:40" filled="true" fillcolor="#ffffff" stroked="false">
              <v:fill type="solid"/>
            </v:rect>
            <v:line style="position:absolute" from="7427,4912" to="7427,4583" stroked="true" strokeweight="2pt" strokecolor="#ffffff">
              <v:stroke dashstyle="solid"/>
            </v:line>
            <v:line style="position:absolute" from="9241,4563" to="11075,4563" stroked="true" strokeweight="2pt" strokecolor="#ffffff">
              <v:stroke dashstyle="solid"/>
            </v:line>
            <v:line style="position:absolute" from="9241,4912" to="9241,4583" stroked="true" strokeweight="2pt" strokecolor="#ffffff">
              <v:stroke dashstyle="solid"/>
            </v:line>
            <v:line style="position:absolute" from="11055,4912" to="11055,4583" stroked="true" strokeweight="2pt" strokecolor="#ffffff">
              <v:stroke dashstyle="solid"/>
            </v:line>
            <v:line style="position:absolute" from="1701,4932" to="3798,4932" stroked="true" strokeweight="2pt" strokecolor="#ffffff">
              <v:stroke dashstyle="solid"/>
            </v:line>
            <v:line style="position:absolute" from="1721,5280" to="1721,4952" stroked="true" strokeweight="2pt" strokecolor="#ffffff">
              <v:stroke dashstyle="solid"/>
            </v:line>
            <v:rect style="position:absolute;left:3798;top:4911;width:1815;height:40" filled="true" fillcolor="#ffffff" stroked="false">
              <v:fill type="solid"/>
            </v:rect>
            <v:line style="position:absolute" from="3798,5280" to="3798,4952" stroked="true" strokeweight="2pt" strokecolor="#ffffff">
              <v:stroke dashstyle="solid"/>
            </v:line>
            <v:rect style="position:absolute;left:5612;top:4911;width:1815;height:40" filled="true" fillcolor="#ffffff" stroked="false">
              <v:fill type="solid"/>
            </v:rect>
            <v:line style="position:absolute" from="5613,5280" to="5613,4952" stroked="true" strokeweight="2pt" strokecolor="#ffffff">
              <v:stroke dashstyle="solid"/>
            </v:line>
            <v:rect style="position:absolute;left:7426;top:4911;width:1815;height:40" filled="true" fillcolor="#ffffff" stroked="false">
              <v:fill type="solid"/>
            </v:rect>
            <v:line style="position:absolute" from="7427,5280" to="7427,4952" stroked="true" strokeweight="2pt" strokecolor="#ffffff">
              <v:stroke dashstyle="solid"/>
            </v:line>
            <v:line style="position:absolute" from="9241,4932" to="11075,4932" stroked="true" strokeweight="2pt" strokecolor="#ffffff">
              <v:stroke dashstyle="solid"/>
            </v:line>
            <v:line style="position:absolute" from="9241,5280" to="9241,4952" stroked="true" strokeweight="2pt" strokecolor="#ffffff">
              <v:stroke dashstyle="solid"/>
            </v:line>
            <v:line style="position:absolute" from="11055,5280" to="11055,4952" stroked="true" strokeweight="2pt" strokecolor="#ffffff">
              <v:stroke dashstyle="solid"/>
            </v:line>
            <v:line style="position:absolute" from="1701,5300" to="3798,5300" stroked="true" strokeweight="2pt" strokecolor="#ffffff">
              <v:stroke dashstyle="solid"/>
            </v:line>
            <v:line style="position:absolute" from="1721,5649" to="1721,5320" stroked="true" strokeweight="2pt" strokecolor="#ffffff">
              <v:stroke dashstyle="solid"/>
            </v:line>
            <v:rect style="position:absolute;left:3798;top:5280;width:1815;height:40" filled="true" fillcolor="#ffffff" stroked="false">
              <v:fill type="solid"/>
            </v:rect>
            <v:line style="position:absolute" from="3798,5649" to="3798,5320" stroked="true" strokeweight="2pt" strokecolor="#ffffff">
              <v:stroke dashstyle="solid"/>
            </v:line>
            <v:rect style="position:absolute;left:5612;top:5280;width:1815;height:40" filled="true" fillcolor="#ffffff" stroked="false">
              <v:fill type="solid"/>
            </v:rect>
            <v:line style="position:absolute" from="5613,5649" to="5613,5320" stroked="true" strokeweight="2pt" strokecolor="#ffffff">
              <v:stroke dashstyle="solid"/>
            </v:line>
            <v:rect style="position:absolute;left:7426;top:5280;width:1815;height:40" filled="true" fillcolor="#ffffff" stroked="false">
              <v:fill type="solid"/>
            </v:rect>
            <v:line style="position:absolute" from="7427,5649" to="7427,5320" stroked="true" strokeweight="2pt" strokecolor="#ffffff">
              <v:stroke dashstyle="solid"/>
            </v:line>
            <v:line style="position:absolute" from="9241,5300" to="11075,5300" stroked="true" strokeweight="2pt" strokecolor="#ffffff">
              <v:stroke dashstyle="solid"/>
            </v:line>
            <v:line style="position:absolute" from="9241,5649" to="9241,5320" stroked="true" strokeweight="2pt" strokecolor="#ffffff">
              <v:stroke dashstyle="solid"/>
            </v:line>
            <v:line style="position:absolute" from="11055,5649" to="11055,5320" stroked="true" strokeweight="2pt" strokecolor="#ffffff">
              <v:stroke dashstyle="solid"/>
            </v:line>
            <v:line style="position:absolute" from="1701,5669" to="3798,5669" stroked="true" strokeweight="2pt" strokecolor="#ffffff">
              <v:stroke dashstyle="solid"/>
            </v:line>
            <v:line style="position:absolute" from="1721,6017" to="1721,5689" stroked="true" strokeweight="2pt" strokecolor="#ffffff">
              <v:stroke dashstyle="solid"/>
            </v:line>
            <v:rect style="position:absolute;left:3798;top:5648;width:1815;height:40" filled="true" fillcolor="#ffffff" stroked="false">
              <v:fill type="solid"/>
            </v:rect>
            <v:line style="position:absolute" from="3798,6017" to="3798,5689" stroked="true" strokeweight="2pt" strokecolor="#ffffff">
              <v:stroke dashstyle="solid"/>
            </v:line>
            <v:rect style="position:absolute;left:5612;top:5648;width:1815;height:40" filled="true" fillcolor="#ffffff" stroked="false">
              <v:fill type="solid"/>
            </v:rect>
            <v:line style="position:absolute" from="5613,6017" to="5613,5689" stroked="true" strokeweight="2pt" strokecolor="#ffffff">
              <v:stroke dashstyle="solid"/>
            </v:line>
            <v:rect style="position:absolute;left:7426;top:5648;width:1815;height:40" filled="true" fillcolor="#ffffff" stroked="false">
              <v:fill type="solid"/>
            </v:rect>
            <v:line style="position:absolute" from="7427,6017" to="7427,5689" stroked="true" strokeweight="2pt" strokecolor="#ffffff">
              <v:stroke dashstyle="solid"/>
            </v:line>
            <v:line style="position:absolute" from="9241,5669" to="11075,5669" stroked="true" strokeweight="2pt" strokecolor="#ffffff">
              <v:stroke dashstyle="solid"/>
            </v:line>
            <v:line style="position:absolute" from="9241,6017" to="9241,5689" stroked="true" strokeweight="2pt" strokecolor="#ffffff">
              <v:stroke dashstyle="solid"/>
            </v:line>
            <v:line style="position:absolute" from="11055,6017" to="11055,5689" stroked="true" strokeweight="2pt" strokecolor="#ffffff">
              <v:stroke dashstyle="solid"/>
            </v:line>
            <v:line style="position:absolute" from="1701,6037" to="3798,6037" stroked="true" strokeweight="2pt" strokecolor="#ffffff">
              <v:stroke dashstyle="solid"/>
            </v:line>
            <v:line style="position:absolute" from="1721,6386" to="1721,6057" stroked="true" strokeweight="2pt" strokecolor="#ffffff">
              <v:stroke dashstyle="solid"/>
            </v:line>
            <v:rect style="position:absolute;left:3798;top:6017;width:1815;height:40" filled="true" fillcolor="#ffffff" stroked="false">
              <v:fill type="solid"/>
            </v:rect>
            <v:line style="position:absolute" from="3798,6386" to="3798,6057" stroked="true" strokeweight="2pt" strokecolor="#ffffff">
              <v:stroke dashstyle="solid"/>
            </v:line>
            <v:rect style="position:absolute;left:5612;top:6017;width:1815;height:40" filled="true" fillcolor="#ffffff" stroked="false">
              <v:fill type="solid"/>
            </v:rect>
            <v:line style="position:absolute" from="5613,6386" to="5613,6057" stroked="true" strokeweight="2pt" strokecolor="#ffffff">
              <v:stroke dashstyle="solid"/>
            </v:line>
            <v:rect style="position:absolute;left:7426;top:6017;width:1815;height:40" filled="true" fillcolor="#ffffff" stroked="false">
              <v:fill type="solid"/>
            </v:rect>
            <v:line style="position:absolute" from="7427,6386" to="7427,6057" stroked="true" strokeweight="2pt" strokecolor="#ffffff">
              <v:stroke dashstyle="solid"/>
            </v:line>
            <v:line style="position:absolute" from="9241,6037" to="11075,6037" stroked="true" strokeweight="2pt" strokecolor="#ffffff">
              <v:stroke dashstyle="solid"/>
            </v:line>
            <v:line style="position:absolute" from="9241,6386" to="9241,6057" stroked="true" strokeweight="2pt" strokecolor="#ffffff">
              <v:stroke dashstyle="solid"/>
            </v:line>
            <v:line style="position:absolute" from="11055,6386" to="11055,6057" stroked="true" strokeweight="2pt" strokecolor="#ffffff">
              <v:stroke dashstyle="solid"/>
            </v:line>
            <v:line style="position:absolute" from="1701,6406" to="3798,6406" stroked="true" strokeweight="2pt" strokecolor="#ffffff">
              <v:stroke dashstyle="solid"/>
            </v:line>
            <v:line style="position:absolute" from="1721,6754" to="1721,6426" stroked="true" strokeweight="2pt" strokecolor="#ffffff">
              <v:stroke dashstyle="solid"/>
            </v:line>
            <v:rect style="position:absolute;left:3798;top:6385;width:1815;height:40" filled="true" fillcolor="#ffffff" stroked="false">
              <v:fill type="solid"/>
            </v:rect>
            <v:line style="position:absolute" from="3798,6754" to="3798,6426" stroked="true" strokeweight="2pt" strokecolor="#ffffff">
              <v:stroke dashstyle="solid"/>
            </v:line>
            <v:rect style="position:absolute;left:5612;top:6385;width:1815;height:40" filled="true" fillcolor="#ffffff" stroked="false">
              <v:fill type="solid"/>
            </v:rect>
            <v:line style="position:absolute" from="5613,6754" to="5613,6426" stroked="true" strokeweight="2pt" strokecolor="#ffffff">
              <v:stroke dashstyle="solid"/>
            </v:line>
            <v:rect style="position:absolute;left:7426;top:6385;width:1815;height:40" filled="true" fillcolor="#ffffff" stroked="false">
              <v:fill type="solid"/>
            </v:rect>
            <v:line style="position:absolute" from="7427,6754" to="7427,6426" stroked="true" strokeweight="2pt" strokecolor="#ffffff">
              <v:stroke dashstyle="solid"/>
            </v:line>
            <v:line style="position:absolute" from="9241,6406" to="11075,6406" stroked="true" strokeweight="2pt" strokecolor="#ffffff">
              <v:stroke dashstyle="solid"/>
            </v:line>
            <v:line style="position:absolute" from="9241,6754" to="9241,6426" stroked="true" strokeweight="2pt" strokecolor="#ffffff">
              <v:stroke dashstyle="solid"/>
            </v:line>
            <v:line style="position:absolute" from="11055,6754" to="11055,6426" stroked="true" strokeweight="2pt" strokecolor="#ffffff">
              <v:stroke dashstyle="solid"/>
            </v:line>
            <v:line style="position:absolute" from="1701,6774" to="3798,6774" stroked="true" strokeweight="2pt" strokecolor="#ffffff">
              <v:stroke dashstyle="solid"/>
            </v:line>
            <v:line style="position:absolute" from="1721,7123" to="1721,6794" stroked="true" strokeweight="2pt" strokecolor="#ffffff">
              <v:stroke dashstyle="solid"/>
            </v:line>
            <v:rect style="position:absolute;left:3798;top:6754;width:1815;height:40" filled="true" fillcolor="#ffffff" stroked="false">
              <v:fill type="solid"/>
            </v:rect>
            <v:line style="position:absolute" from="3798,7123" to="3798,6794" stroked="true" strokeweight="2pt" strokecolor="#ffffff">
              <v:stroke dashstyle="solid"/>
            </v:line>
            <v:rect style="position:absolute;left:5612;top:6754;width:1815;height:40" filled="true" fillcolor="#ffffff" stroked="false">
              <v:fill type="solid"/>
            </v:rect>
            <v:line style="position:absolute" from="5613,7123" to="5613,6794" stroked="true" strokeweight="2pt" strokecolor="#ffffff">
              <v:stroke dashstyle="solid"/>
            </v:line>
            <v:rect style="position:absolute;left:7426;top:6754;width:1815;height:40" filled="true" fillcolor="#ffffff" stroked="false">
              <v:fill type="solid"/>
            </v:rect>
            <v:line style="position:absolute" from="7427,7123" to="7427,6794" stroked="true" strokeweight="2pt" strokecolor="#ffffff">
              <v:stroke dashstyle="solid"/>
            </v:line>
            <v:line style="position:absolute" from="9241,6774" to="11075,6774" stroked="true" strokeweight="2pt" strokecolor="#ffffff">
              <v:stroke dashstyle="solid"/>
            </v:line>
            <v:line style="position:absolute" from="9241,7123" to="9241,6794" stroked="true" strokeweight="2pt" strokecolor="#ffffff">
              <v:stroke dashstyle="solid"/>
            </v:line>
            <v:line style="position:absolute" from="11055,7123" to="11055,6794" stroked="true" strokeweight="2pt" strokecolor="#ffffff">
              <v:stroke dashstyle="solid"/>
            </v:line>
            <v:line style="position:absolute" from="1701,7143" to="3798,7143" stroked="true" strokeweight="2pt" strokecolor="#ffffff">
              <v:stroke dashstyle="solid"/>
            </v:line>
            <v:line style="position:absolute" from="1721,7491" to="1721,7163" stroked="true" strokeweight="2pt" strokecolor="#ffffff">
              <v:stroke dashstyle="solid"/>
            </v:line>
            <v:rect style="position:absolute;left:3798;top:7122;width:1815;height:40" filled="true" fillcolor="#ffffff" stroked="false">
              <v:fill type="solid"/>
            </v:rect>
            <v:line style="position:absolute" from="3798,7491" to="3798,7163" stroked="true" strokeweight="2pt" strokecolor="#ffffff">
              <v:stroke dashstyle="solid"/>
            </v:line>
            <v:rect style="position:absolute;left:5612;top:7122;width:1815;height:40" filled="true" fillcolor="#ffffff" stroked="false">
              <v:fill type="solid"/>
            </v:rect>
            <v:line style="position:absolute" from="5613,7491" to="5613,7163" stroked="true" strokeweight="2pt" strokecolor="#ffffff">
              <v:stroke dashstyle="solid"/>
            </v:line>
            <v:rect style="position:absolute;left:7426;top:7122;width:1815;height:40" filled="true" fillcolor="#ffffff" stroked="false">
              <v:fill type="solid"/>
            </v:rect>
            <v:line style="position:absolute" from="7427,7491" to="7427,7163" stroked="true" strokeweight="2pt" strokecolor="#ffffff">
              <v:stroke dashstyle="solid"/>
            </v:line>
            <v:line style="position:absolute" from="9241,7143" to="11075,7143" stroked="true" strokeweight="2pt" strokecolor="#ffffff">
              <v:stroke dashstyle="solid"/>
            </v:line>
            <v:line style="position:absolute" from="9241,7491" to="9241,7163" stroked="true" strokeweight="2pt" strokecolor="#ffffff">
              <v:stroke dashstyle="solid"/>
            </v:line>
            <v:line style="position:absolute" from="11055,7491" to="11055,7163" stroked="true" strokeweight="2pt" strokecolor="#ffffff">
              <v:stroke dashstyle="solid"/>
            </v:line>
            <v:line style="position:absolute" from="1701,7511" to="3798,7511" stroked="true" strokeweight="2pt" strokecolor="#ffffff">
              <v:stroke dashstyle="solid"/>
            </v:line>
            <v:line style="position:absolute" from="1721,7860" to="1721,7531" stroked="true" strokeweight="2pt" strokecolor="#ffffff">
              <v:stroke dashstyle="solid"/>
            </v:line>
            <v:rect style="position:absolute;left:3798;top:7491;width:1815;height:40" filled="true" fillcolor="#ffffff" stroked="false">
              <v:fill type="solid"/>
            </v:rect>
            <v:line style="position:absolute" from="3798,7860" to="3798,7531" stroked="true" strokeweight="2pt" strokecolor="#ffffff">
              <v:stroke dashstyle="solid"/>
            </v:line>
            <v:rect style="position:absolute;left:5612;top:7491;width:1815;height:40" filled="true" fillcolor="#ffffff" stroked="false">
              <v:fill type="solid"/>
            </v:rect>
            <v:line style="position:absolute" from="5613,7860" to="5613,7531" stroked="true" strokeweight="2pt" strokecolor="#ffffff">
              <v:stroke dashstyle="solid"/>
            </v:line>
            <v:rect style="position:absolute;left:7426;top:7491;width:1815;height:40" filled="true" fillcolor="#ffffff" stroked="false">
              <v:fill type="solid"/>
            </v:rect>
            <v:line style="position:absolute" from="7427,7860" to="7427,7531" stroked="true" strokeweight="2pt" strokecolor="#ffffff">
              <v:stroke dashstyle="solid"/>
            </v:line>
            <v:line style="position:absolute" from="9241,7511" to="11075,7511" stroked="true" strokeweight="2pt" strokecolor="#ffffff">
              <v:stroke dashstyle="solid"/>
            </v:line>
            <v:line style="position:absolute" from="9241,7860" to="9241,7531" stroked="true" strokeweight="2pt" strokecolor="#ffffff">
              <v:stroke dashstyle="solid"/>
            </v:line>
            <v:line style="position:absolute" from="11055,7860" to="11055,7531" stroked="true" strokeweight="2pt" strokecolor="#ffffff">
              <v:stroke dashstyle="solid"/>
            </v:line>
            <v:line style="position:absolute" from="1701,7880" to="3798,7880" stroked="true" strokeweight="2pt" strokecolor="#ffffff">
              <v:stroke dashstyle="solid"/>
            </v:line>
            <v:line style="position:absolute" from="1721,8228" to="1721,7900" stroked="true" strokeweight="2pt" strokecolor="#ffffff">
              <v:stroke dashstyle="solid"/>
            </v:line>
            <v:rect style="position:absolute;left:3798;top:7859;width:1815;height:40" filled="true" fillcolor="#ffffff" stroked="false">
              <v:fill type="solid"/>
            </v:rect>
            <v:line style="position:absolute" from="3798,8228" to="3798,7900" stroked="true" strokeweight="2pt" strokecolor="#ffffff">
              <v:stroke dashstyle="solid"/>
            </v:line>
            <v:rect style="position:absolute;left:5612;top:7859;width:1815;height:40" filled="true" fillcolor="#ffffff" stroked="false">
              <v:fill type="solid"/>
            </v:rect>
            <v:line style="position:absolute" from="5613,8228" to="5613,7900" stroked="true" strokeweight="2pt" strokecolor="#ffffff">
              <v:stroke dashstyle="solid"/>
            </v:line>
            <v:rect style="position:absolute;left:7426;top:7859;width:1815;height:40" filled="true" fillcolor="#ffffff" stroked="false">
              <v:fill type="solid"/>
            </v:rect>
            <v:line style="position:absolute" from="7427,8228" to="7427,7900" stroked="true" strokeweight="2pt" strokecolor="#ffffff">
              <v:stroke dashstyle="solid"/>
            </v:line>
            <v:line style="position:absolute" from="9241,7880" to="11075,7880" stroked="true" strokeweight="2pt" strokecolor="#ffffff">
              <v:stroke dashstyle="solid"/>
            </v:line>
            <v:line style="position:absolute" from="9241,8228" to="9241,7900" stroked="true" strokeweight="2pt" strokecolor="#ffffff">
              <v:stroke dashstyle="solid"/>
            </v:line>
            <v:line style="position:absolute" from="11055,8228" to="11055,7900" stroked="true" strokeweight="2pt" strokecolor="#ffffff">
              <v:stroke dashstyle="solid"/>
            </v:line>
            <v:line style="position:absolute" from="1701,8248" to="3798,8248" stroked="true" strokeweight="2pt" strokecolor="#ffffff">
              <v:stroke dashstyle="solid"/>
            </v:line>
            <v:shape style="position:absolute;left:3798;top:8228;width:5443;height:40" coordorigin="3798,8228" coordsize="5443,40" path="m9241,8228l7427,8228,5613,8228,3798,8228,3798,8268,5613,8268,7427,8268,9241,8268,9241,8228xe" filled="true" fillcolor="#ffffff" stroked="false">
              <v:path arrowok="t"/>
              <v:fill type="solid"/>
            </v:shape>
            <v:line style="position:absolute" from="9241,8248" to="11075,8248" stroked="true" strokeweight="2pt" strokecolor="#ffffff">
              <v:stroke dashstyle="solid"/>
            </v:line>
            <w10:wrap type="none"/>
          </v:group>
        </w:pict>
      </w:r>
      <w:r>
        <w:rPr/>
        <w:pict>
          <v:group style="position:absolute;margin-left:0pt;margin-top:.000015pt;width:595.3pt;height:97.6pt;mso-position-horizontal-relative:page;mso-position-vertical-relative:page;z-index:-17888768" coordorigin="0,0" coordsize="11906,1952">
            <v:rect style="position:absolute;left:0;top:0;width:11906;height:1952" filled="true" fillcolor="#09333f" stroked="false">
              <v:fill type="solid"/>
            </v:rect>
            <v:shape style="position:absolute;left:9021;top:1015;width:2034;height:669" type="#_x0000_t75" stroked="false">
              <v:imagedata r:id="rId8" o:title=""/>
            </v:shape>
            <w10:wrap type="none"/>
          </v:group>
        </w:pict>
      </w:r>
      <w:r>
        <w:rPr/>
        <w:pict>
          <v:shape style="position:absolute;margin-left:84.039597pt;margin-top:417.298126pt;width:369.25pt;height:22.8pt;mso-position-horizontal-relative:page;mso-position-vertical-relative:page;z-index:-17888256" type="#_x0000_t202" filled="false" stroked="false">
            <v:textbox inset="0,0,0,0">
              <w:txbxContent>
                <w:p>
                  <w:pPr>
                    <w:spacing w:before="17"/>
                    <w:ind w:left="20" w:right="0" w:firstLine="0"/>
                    <w:jc w:val="left"/>
                    <w:rPr>
                      <w:sz w:val="16"/>
                    </w:rPr>
                  </w:pPr>
                  <w:r>
                    <w:rPr>
                      <w:color w:val="231F20"/>
                      <w:sz w:val="16"/>
                    </w:rPr>
                    <w:t>^ President Cr Coral Ross was also provided with full private use of a motor vehicle at a cost of $23,770.75</w:t>
                  </w:r>
                </w:p>
                <w:p>
                  <w:pPr>
                    <w:spacing w:before="17"/>
                    <w:ind w:left="20" w:right="0" w:firstLine="0"/>
                    <w:jc w:val="left"/>
                    <w:rPr>
                      <w:sz w:val="16"/>
                    </w:rPr>
                  </w:pPr>
                  <w:r>
                    <w:rPr>
                      <w:color w:val="231F20"/>
                      <w:sz w:val="16"/>
                    </w:rPr>
                    <w:t>* Deputy President</w:t>
                  </w:r>
                </w:p>
              </w:txbxContent>
            </v:textbox>
            <w10:wrap type="none"/>
          </v:shape>
        </w:pict>
      </w:r>
      <w:r>
        <w:rPr/>
        <w:pict>
          <v:shape style="position:absolute;margin-left:329.236206pt;margin-top:453.030426pt;width:222.35pt;height:259.7pt;mso-position-horizontal-relative:page;mso-position-vertical-relative:page;z-index:-17887744" type="#_x0000_t202" filled="false" stroked="false">
            <v:textbox inset="0,0,0,0">
              <w:txbxContent>
                <w:p>
                  <w:pPr>
                    <w:spacing w:before="32"/>
                    <w:ind w:left="20" w:right="0" w:firstLine="0"/>
                    <w:jc w:val="left"/>
                    <w:rPr>
                      <w:rFonts w:ascii="Europa-Bold"/>
                      <w:b/>
                      <w:sz w:val="30"/>
                    </w:rPr>
                  </w:pPr>
                  <w:r>
                    <w:rPr>
                      <w:rFonts w:ascii="Europa-Bold"/>
                      <w:b/>
                      <w:color w:val="09333F"/>
                      <w:sz w:val="30"/>
                    </w:rPr>
                    <w:t>Compliance</w:t>
                  </w:r>
                </w:p>
                <w:p>
                  <w:pPr>
                    <w:pStyle w:val="BodyText"/>
                    <w:spacing w:line="247" w:lineRule="auto" w:before="93"/>
                    <w:ind w:left="20" w:right="-3"/>
                  </w:pPr>
                  <w:r>
                    <w:rPr>
                      <w:color w:val="231F20"/>
                    </w:rPr>
                    <w:t>In addition </w:t>
                  </w:r>
                  <w:r>
                    <w:rPr>
                      <w:color w:val="231F20"/>
                      <w:spacing w:val="-3"/>
                    </w:rPr>
                    <w:t>to </w:t>
                  </w:r>
                  <w:r>
                    <w:rPr>
                      <w:color w:val="231F20"/>
                    </w:rPr>
                    <w:t>the requirements of the </w:t>
                  </w:r>
                  <w:r>
                    <w:rPr>
                      <w:rFonts w:ascii="Europa-LightItalic"/>
                      <w:i/>
                      <w:color w:val="231F20"/>
                    </w:rPr>
                    <w:t>Municipal Association Act </w:t>
                  </w:r>
                  <w:r>
                    <w:rPr>
                      <w:rFonts w:ascii="Europa-LightItalic"/>
                      <w:i/>
                      <w:color w:val="231F20"/>
                      <w:spacing w:val="-5"/>
                    </w:rPr>
                    <w:t>1907 </w:t>
                  </w:r>
                  <w:r>
                    <w:rPr>
                      <w:color w:val="231F20"/>
                    </w:rPr>
                    <w:t>and </w:t>
                  </w:r>
                  <w:r>
                    <w:rPr>
                      <w:color w:val="231F20"/>
                      <w:spacing w:val="-4"/>
                    </w:rPr>
                    <w:t>MAV </w:t>
                  </w:r>
                  <w:r>
                    <w:rPr>
                      <w:color w:val="231F20"/>
                    </w:rPr>
                    <w:t>Rules, the </w:t>
                  </w:r>
                  <w:r>
                    <w:rPr>
                      <w:color w:val="231F20"/>
                      <w:spacing w:val="-4"/>
                    </w:rPr>
                    <w:t>MAV </w:t>
                  </w:r>
                  <w:r>
                    <w:rPr>
                      <w:color w:val="231F20"/>
                    </w:rPr>
                    <w:t>must comply with certain regulations and obligations applicable </w:t>
                  </w:r>
                  <w:r>
                    <w:rPr>
                      <w:color w:val="231F20"/>
                      <w:spacing w:val="-3"/>
                    </w:rPr>
                    <w:t>to </w:t>
                  </w:r>
                  <w:r>
                    <w:rPr>
                      <w:color w:val="231F20"/>
                    </w:rPr>
                    <w:t>statutory and public bodies. The </w:t>
                  </w:r>
                  <w:r>
                    <w:rPr>
                      <w:color w:val="231F20"/>
                      <w:spacing w:val="-4"/>
                    </w:rPr>
                    <w:t>MAV </w:t>
                  </w:r>
                  <w:r>
                    <w:rPr>
                      <w:color w:val="231F20"/>
                    </w:rPr>
                    <w:t>is also required </w:t>
                  </w:r>
                  <w:r>
                    <w:rPr>
                      <w:color w:val="231F20"/>
                      <w:spacing w:val="-3"/>
                    </w:rPr>
                    <w:t>to </w:t>
                  </w:r>
                  <w:r>
                    <w:rPr>
                      <w:color w:val="231F20"/>
                    </w:rPr>
                    <w:t>comply with the provisions of</w:t>
                  </w:r>
                </w:p>
                <w:p>
                  <w:pPr>
                    <w:pStyle w:val="BodyText"/>
                    <w:spacing w:line="247" w:lineRule="auto" w:before="0"/>
                    <w:ind w:left="20" w:right="77"/>
                  </w:pPr>
                  <w:r>
                    <w:rPr>
                      <w:color w:val="231F20"/>
                    </w:rPr>
                    <w:t>its Australian </w:t>
                  </w:r>
                  <w:r>
                    <w:rPr>
                      <w:color w:val="231F20"/>
                      <w:spacing w:val="-3"/>
                    </w:rPr>
                    <w:t>Financial </w:t>
                  </w:r>
                  <w:r>
                    <w:rPr>
                      <w:color w:val="231F20"/>
                    </w:rPr>
                    <w:t>Services Licence </w:t>
                  </w:r>
                  <w:r>
                    <w:rPr>
                      <w:color w:val="231F20"/>
                      <w:spacing w:val="-4"/>
                    </w:rPr>
                    <w:t>(AFSL).  </w:t>
                  </w:r>
                  <w:r>
                    <w:rPr>
                      <w:color w:val="231F20"/>
                    </w:rPr>
                    <w:t>The </w:t>
                  </w:r>
                  <w:r>
                    <w:rPr>
                      <w:color w:val="231F20"/>
                      <w:spacing w:val="-4"/>
                    </w:rPr>
                    <w:t>MAV </w:t>
                  </w:r>
                  <w:r>
                    <w:rPr>
                      <w:color w:val="231F20"/>
                    </w:rPr>
                    <w:t>has established a significant compliance and governance structure </w:t>
                  </w:r>
                  <w:r>
                    <w:rPr>
                      <w:color w:val="231F20"/>
                      <w:spacing w:val="-3"/>
                    </w:rPr>
                    <w:t>to </w:t>
                  </w:r>
                  <w:r>
                    <w:rPr>
                      <w:color w:val="231F20"/>
                    </w:rPr>
                    <w:t>ensure it meets its obligations under the AFSL. This structure includes a compliance and risk management </w:t>
                  </w:r>
                  <w:r>
                    <w:rPr>
                      <w:color w:val="231F20"/>
                      <w:spacing w:val="-3"/>
                    </w:rPr>
                    <w:t>strategy, </w:t>
                  </w:r>
                  <w:r>
                    <w:rPr>
                      <w:color w:val="231F20"/>
                    </w:rPr>
                    <w:t>plan and </w:t>
                  </w:r>
                  <w:r>
                    <w:rPr>
                      <w:color w:val="231F20"/>
                      <w:spacing w:val="-3"/>
                    </w:rPr>
                    <w:t>table, </w:t>
                  </w:r>
                  <w:r>
                    <w:rPr>
                      <w:color w:val="231F20"/>
                    </w:rPr>
                    <w:t>and disaster recovery and business continuity</w:t>
                  </w:r>
                  <w:r>
                    <w:rPr>
                      <w:color w:val="231F20"/>
                      <w:spacing w:val="-8"/>
                    </w:rPr>
                    <w:t> </w:t>
                  </w:r>
                  <w:r>
                    <w:rPr>
                      <w:color w:val="231F20"/>
                    </w:rPr>
                    <w:t>plan.</w:t>
                  </w:r>
                  <w:r>
                    <w:rPr>
                      <w:color w:val="231F20"/>
                      <w:spacing w:val="-8"/>
                    </w:rPr>
                    <w:t> </w:t>
                  </w:r>
                  <w:r>
                    <w:rPr>
                      <w:color w:val="231F20"/>
                    </w:rPr>
                    <w:t>An</w:t>
                  </w:r>
                  <w:r>
                    <w:rPr>
                      <w:color w:val="231F20"/>
                      <w:spacing w:val="-7"/>
                    </w:rPr>
                    <w:t> </w:t>
                  </w:r>
                  <w:r>
                    <w:rPr>
                      <w:color w:val="231F20"/>
                    </w:rPr>
                    <w:t>electronic</w:t>
                  </w:r>
                  <w:r>
                    <w:rPr>
                      <w:color w:val="231F20"/>
                      <w:spacing w:val="-8"/>
                    </w:rPr>
                    <w:t> </w:t>
                  </w:r>
                  <w:r>
                    <w:rPr>
                      <w:color w:val="231F20"/>
                    </w:rPr>
                    <w:t>risk</w:t>
                  </w:r>
                  <w:r>
                    <w:rPr>
                      <w:color w:val="231F20"/>
                      <w:spacing w:val="-8"/>
                    </w:rPr>
                    <w:t> </w:t>
                  </w:r>
                  <w:r>
                    <w:rPr>
                      <w:color w:val="231F20"/>
                    </w:rPr>
                    <w:t>management</w:t>
                  </w:r>
                  <w:r>
                    <w:rPr>
                      <w:color w:val="231F20"/>
                      <w:spacing w:val="-7"/>
                    </w:rPr>
                    <w:t> </w:t>
                  </w:r>
                  <w:r>
                    <w:rPr>
                      <w:color w:val="231F20"/>
                    </w:rPr>
                    <w:t>and compliance system operates within </w:t>
                  </w:r>
                  <w:r>
                    <w:rPr>
                      <w:color w:val="231F20"/>
                      <w:spacing w:val="-4"/>
                    </w:rPr>
                    <w:t>MAV </w:t>
                  </w:r>
                  <w:r>
                    <w:rPr>
                      <w:color w:val="231F20"/>
                    </w:rPr>
                    <w:t>Insurance </w:t>
                  </w:r>
                  <w:r>
                    <w:rPr>
                      <w:color w:val="231F20"/>
                      <w:spacing w:val="-3"/>
                    </w:rPr>
                    <w:t>to </w:t>
                  </w:r>
                  <w:r>
                    <w:rPr>
                      <w:color w:val="231F20"/>
                    </w:rPr>
                    <w:t>ensure compliance with its AFSL</w:t>
                  </w:r>
                  <w:r>
                    <w:rPr>
                      <w:color w:val="231F20"/>
                      <w:spacing w:val="-25"/>
                    </w:rPr>
                    <w:t> </w:t>
                  </w:r>
                  <w:r>
                    <w:rPr>
                      <w:color w:val="231F20"/>
                    </w:rPr>
                    <w:t>obligations.</w:t>
                  </w:r>
                </w:p>
                <w:p>
                  <w:pPr>
                    <w:pStyle w:val="BodyText"/>
                    <w:spacing w:line="247" w:lineRule="auto" w:before="0"/>
                    <w:ind w:left="20" w:right="294"/>
                    <w:jc w:val="both"/>
                  </w:pPr>
                  <w:r>
                    <w:rPr>
                      <w:color w:val="231F20"/>
                    </w:rPr>
                    <w:t>Compliance with </w:t>
                  </w:r>
                  <w:r>
                    <w:rPr>
                      <w:color w:val="231F20"/>
                      <w:spacing w:val="-3"/>
                    </w:rPr>
                    <w:t>this </w:t>
                  </w:r>
                  <w:r>
                    <w:rPr>
                      <w:color w:val="231F20"/>
                    </w:rPr>
                    <w:t>system is audited annually by the MAV’s independent external </w:t>
                  </w:r>
                  <w:r>
                    <w:rPr>
                      <w:color w:val="231F20"/>
                      <w:spacing w:val="-4"/>
                    </w:rPr>
                    <w:t>auditor, </w:t>
                  </w:r>
                  <w:r>
                    <w:rPr>
                      <w:color w:val="231F20"/>
                    </w:rPr>
                    <w:t>and findings are reported </w:t>
                  </w:r>
                  <w:r>
                    <w:rPr>
                      <w:color w:val="231F20"/>
                      <w:spacing w:val="-3"/>
                    </w:rPr>
                    <w:t>to </w:t>
                  </w:r>
                  <w:r>
                    <w:rPr>
                      <w:color w:val="231F20"/>
                    </w:rPr>
                    <w:t>both the </w:t>
                  </w:r>
                  <w:r>
                    <w:rPr>
                      <w:color w:val="231F20"/>
                      <w:spacing w:val="-4"/>
                    </w:rPr>
                    <w:t>MAV</w:t>
                  </w:r>
                  <w:r>
                    <w:rPr>
                      <w:color w:val="231F20"/>
                      <w:spacing w:val="-29"/>
                    </w:rPr>
                    <w:t> </w:t>
                  </w:r>
                  <w:r>
                    <w:rPr>
                      <w:color w:val="231F20"/>
                    </w:rPr>
                    <w:t>Insurance Board and the </w:t>
                  </w:r>
                  <w:r>
                    <w:rPr>
                      <w:color w:val="231F20"/>
                      <w:spacing w:val="-4"/>
                    </w:rPr>
                    <w:t>MAV</w:t>
                  </w:r>
                  <w:r>
                    <w:rPr>
                      <w:color w:val="231F20"/>
                      <w:spacing w:val="-1"/>
                    </w:rPr>
                    <w:t> </w:t>
                  </w:r>
                  <w:r>
                    <w:rPr>
                      <w:color w:val="231F20"/>
                    </w:rPr>
                    <w:t>Board.</w:t>
                  </w:r>
                </w:p>
              </w:txbxContent>
            </v:textbox>
            <w10:wrap type="none"/>
          </v:shape>
        </w:pict>
      </w:r>
      <w:r>
        <w:rPr/>
        <w:pict>
          <v:shape style="position:absolute;margin-left:84.039398pt;margin-top:454.875519pt;width:222.55pt;height:271.2pt;mso-position-horizontal-relative:page;mso-position-vertical-relative:page;z-index:-17887232" type="#_x0000_t202" filled="false" stroked="false">
            <v:textbox inset="0,0,0,0">
              <w:txbxContent>
                <w:p>
                  <w:pPr>
                    <w:pStyle w:val="BodyText"/>
                    <w:spacing w:line="247" w:lineRule="auto" w:before="16"/>
                    <w:ind w:left="20" w:right="102"/>
                  </w:pPr>
                  <w:r>
                    <w:rPr>
                      <w:color w:val="231F20"/>
                    </w:rPr>
                    <w:t>The work </w:t>
                  </w:r>
                  <w:r>
                    <w:rPr>
                      <w:color w:val="231F20"/>
                      <w:spacing w:val="-3"/>
                    </w:rPr>
                    <w:t>of </w:t>
                  </w:r>
                  <w:r>
                    <w:rPr>
                      <w:color w:val="231F20"/>
                    </w:rPr>
                    <w:t>the Committee is governed </w:t>
                  </w:r>
                  <w:r>
                    <w:rPr>
                      <w:color w:val="231F20"/>
                      <w:spacing w:val="-3"/>
                    </w:rPr>
                    <w:t>by </w:t>
                  </w:r>
                  <w:r>
                    <w:rPr>
                      <w:color w:val="231F20"/>
                    </w:rPr>
                    <w:t>an </w:t>
                  </w:r>
                  <w:r>
                    <w:rPr>
                      <w:color w:val="231F20"/>
                      <w:spacing w:val="-2"/>
                    </w:rPr>
                    <w:t>annual </w:t>
                  </w:r>
                  <w:r>
                    <w:rPr>
                      <w:color w:val="231F20"/>
                    </w:rPr>
                    <w:t>work program, </w:t>
                  </w:r>
                  <w:r>
                    <w:rPr>
                      <w:color w:val="231F20"/>
                      <w:spacing w:val="-3"/>
                    </w:rPr>
                    <w:t>aligned with </w:t>
                  </w:r>
                  <w:r>
                    <w:rPr>
                      <w:color w:val="231F20"/>
                    </w:rPr>
                    <w:t>the </w:t>
                  </w:r>
                  <w:r>
                    <w:rPr>
                      <w:color w:val="231F20"/>
                      <w:spacing w:val="-3"/>
                    </w:rPr>
                    <w:t>Audit </w:t>
                  </w:r>
                  <w:r>
                    <w:rPr>
                      <w:color w:val="231F20"/>
                    </w:rPr>
                    <w:t>&amp; </w:t>
                  </w:r>
                  <w:r>
                    <w:rPr>
                      <w:color w:val="231F20"/>
                      <w:spacing w:val="-3"/>
                    </w:rPr>
                    <w:t>Risk </w:t>
                  </w:r>
                  <w:r>
                    <w:rPr>
                      <w:color w:val="231F20"/>
                    </w:rPr>
                    <w:t>Committee </w:t>
                  </w:r>
                  <w:r>
                    <w:rPr>
                      <w:color w:val="231F20"/>
                      <w:spacing w:val="-4"/>
                    </w:rPr>
                    <w:t>Charter, </w:t>
                  </w:r>
                  <w:r>
                    <w:rPr>
                      <w:color w:val="231F20"/>
                      <w:spacing w:val="-3"/>
                    </w:rPr>
                    <w:t>adopted at </w:t>
                  </w:r>
                  <w:r>
                    <w:rPr>
                      <w:color w:val="231F20"/>
                    </w:rPr>
                    <w:t>the start </w:t>
                  </w:r>
                  <w:r>
                    <w:rPr>
                      <w:color w:val="231F20"/>
                      <w:spacing w:val="-3"/>
                    </w:rPr>
                    <w:t>of</w:t>
                  </w:r>
                </w:p>
                <w:p>
                  <w:pPr>
                    <w:pStyle w:val="BodyText"/>
                    <w:spacing w:line="250" w:lineRule="exact" w:before="0"/>
                    <w:ind w:left="20"/>
                  </w:pPr>
                  <w:r>
                    <w:rPr>
                      <w:color w:val="231F20"/>
                    </w:rPr>
                    <w:t>each year.</w:t>
                  </w:r>
                </w:p>
                <w:p>
                  <w:pPr>
                    <w:pStyle w:val="BodyText"/>
                    <w:spacing w:line="247" w:lineRule="auto" w:before="120"/>
                    <w:ind w:left="20" w:right="425"/>
                    <w:jc w:val="both"/>
                  </w:pPr>
                  <w:r>
                    <w:rPr>
                      <w:color w:val="231F20"/>
                    </w:rPr>
                    <w:t>The Committee reviews and oversees the</w:t>
                  </w:r>
                  <w:r>
                    <w:rPr>
                      <w:color w:val="231F20"/>
                      <w:spacing w:val="-36"/>
                    </w:rPr>
                    <w:t> </w:t>
                  </w:r>
                  <w:r>
                    <w:rPr>
                      <w:color w:val="231F20"/>
                    </w:rPr>
                    <w:t>most current</w:t>
                  </w:r>
                  <w:r>
                    <w:rPr>
                      <w:color w:val="231F20"/>
                      <w:spacing w:val="-12"/>
                    </w:rPr>
                    <w:t> </w:t>
                  </w:r>
                  <w:r>
                    <w:rPr>
                      <w:color w:val="231F20"/>
                    </w:rPr>
                    <w:t>monthly</w:t>
                  </w:r>
                  <w:r>
                    <w:rPr>
                      <w:color w:val="231F20"/>
                      <w:spacing w:val="-11"/>
                    </w:rPr>
                    <w:t> </w:t>
                  </w:r>
                  <w:r>
                    <w:rPr>
                      <w:color w:val="231F20"/>
                    </w:rPr>
                    <w:t>financial</w:t>
                  </w:r>
                  <w:r>
                    <w:rPr>
                      <w:color w:val="231F20"/>
                      <w:spacing w:val="-11"/>
                    </w:rPr>
                    <w:t> </w:t>
                  </w:r>
                  <w:r>
                    <w:rPr>
                      <w:color w:val="231F20"/>
                    </w:rPr>
                    <w:t>statements</w:t>
                  </w:r>
                  <w:r>
                    <w:rPr>
                      <w:color w:val="231F20"/>
                      <w:spacing w:val="-11"/>
                    </w:rPr>
                    <w:t> </w:t>
                  </w:r>
                  <w:r>
                    <w:rPr>
                      <w:color w:val="231F20"/>
                    </w:rPr>
                    <w:t>for</w:t>
                  </w:r>
                  <w:r>
                    <w:rPr>
                      <w:color w:val="231F20"/>
                      <w:spacing w:val="-12"/>
                    </w:rPr>
                    <w:t> </w:t>
                  </w:r>
                  <w:r>
                    <w:rPr>
                      <w:color w:val="231F20"/>
                    </w:rPr>
                    <w:t>MAV’s operations.</w:t>
                  </w:r>
                </w:p>
                <w:p>
                  <w:pPr>
                    <w:pStyle w:val="BodyText"/>
                    <w:spacing w:line="247" w:lineRule="auto" w:before="111"/>
                    <w:ind w:left="20" w:right="17"/>
                  </w:pPr>
                  <w:r>
                    <w:rPr>
                      <w:color w:val="231F20"/>
                      <w:spacing w:val="-3"/>
                    </w:rPr>
                    <w:t>Risk </w:t>
                  </w:r>
                  <w:r>
                    <w:rPr>
                      <w:color w:val="231F20"/>
                    </w:rPr>
                    <w:t>is a standing item on the agenda with the </w:t>
                  </w:r>
                  <w:r>
                    <w:rPr>
                      <w:color w:val="231F20"/>
                      <w:spacing w:val="-3"/>
                    </w:rPr>
                    <w:t>Chief </w:t>
                  </w:r>
                  <w:r>
                    <w:rPr>
                      <w:color w:val="231F20"/>
                    </w:rPr>
                    <w:t>Executive Officer reporting on emerging risks. </w:t>
                  </w:r>
                  <w:r>
                    <w:rPr>
                      <w:color w:val="231F20"/>
                      <w:spacing w:val="-3"/>
                    </w:rPr>
                    <w:t>Risk </w:t>
                  </w:r>
                  <w:r>
                    <w:rPr>
                      <w:color w:val="231F20"/>
                    </w:rPr>
                    <w:t>management is also a focus of the</w:t>
                  </w:r>
                  <w:r>
                    <w:rPr>
                      <w:color w:val="231F20"/>
                      <w:spacing w:val="-37"/>
                    </w:rPr>
                    <w:t> </w:t>
                  </w:r>
                  <w:r>
                    <w:rPr>
                      <w:color w:val="231F20"/>
                    </w:rPr>
                    <w:t>Committee’s financial </w:t>
                  </w:r>
                  <w:r>
                    <w:rPr>
                      <w:color w:val="231F20"/>
                      <w:spacing w:val="-3"/>
                    </w:rPr>
                    <w:t>oversight, </w:t>
                  </w:r>
                  <w:r>
                    <w:rPr>
                      <w:color w:val="231F20"/>
                    </w:rPr>
                    <w:t>Internal Audit Program and policy </w:t>
                  </w:r>
                  <w:r>
                    <w:rPr>
                      <w:color w:val="231F20"/>
                      <w:spacing w:val="-4"/>
                    </w:rPr>
                    <w:t>review.</w:t>
                  </w:r>
                </w:p>
                <w:p>
                  <w:pPr>
                    <w:pStyle w:val="BodyText"/>
                    <w:spacing w:line="247" w:lineRule="auto" w:before="108"/>
                    <w:ind w:left="20" w:right="43"/>
                  </w:pPr>
                  <w:r>
                    <w:rPr>
                      <w:color w:val="231F20"/>
                    </w:rPr>
                    <w:t>In 2019-20, the Internal Audit Plan provided for the following audits:</w:t>
                  </w:r>
                </w:p>
                <w:p>
                  <w:pPr>
                    <w:pStyle w:val="BodyText"/>
                    <w:numPr>
                      <w:ilvl w:val="0"/>
                      <w:numId w:val="17"/>
                    </w:numPr>
                    <w:tabs>
                      <w:tab w:pos="304" w:val="left" w:leader="none"/>
                    </w:tabs>
                    <w:spacing w:line="251" w:lineRule="exact" w:before="0" w:after="0"/>
                    <w:ind w:left="303" w:right="0" w:hanging="284"/>
                    <w:jc w:val="left"/>
                  </w:pPr>
                  <w:r>
                    <w:rPr>
                      <w:color w:val="231F20"/>
                    </w:rPr>
                    <w:t>grants and project</w:t>
                  </w:r>
                  <w:r>
                    <w:rPr>
                      <w:color w:val="231F20"/>
                      <w:spacing w:val="-3"/>
                    </w:rPr>
                    <w:t> </w:t>
                  </w:r>
                  <w:r>
                    <w:rPr>
                      <w:color w:val="231F20"/>
                    </w:rPr>
                    <w:t>management</w:t>
                  </w:r>
                </w:p>
                <w:p>
                  <w:pPr>
                    <w:pStyle w:val="BodyText"/>
                    <w:numPr>
                      <w:ilvl w:val="0"/>
                      <w:numId w:val="17"/>
                    </w:numPr>
                    <w:tabs>
                      <w:tab w:pos="304" w:val="left" w:leader="none"/>
                    </w:tabs>
                    <w:spacing w:line="240" w:lineRule="auto" w:before="7" w:after="0"/>
                    <w:ind w:left="303" w:right="0" w:hanging="284"/>
                    <w:jc w:val="left"/>
                  </w:pPr>
                  <w:r>
                    <w:rPr>
                      <w:color w:val="231F20"/>
                      <w:spacing w:val="-5"/>
                    </w:rPr>
                    <w:t>JLT </w:t>
                  </w:r>
                  <w:r>
                    <w:rPr>
                      <w:color w:val="231F20"/>
                    </w:rPr>
                    <w:t>– IT General</w:t>
                  </w:r>
                  <w:r>
                    <w:rPr>
                      <w:color w:val="231F20"/>
                      <w:spacing w:val="3"/>
                    </w:rPr>
                    <w:t> </w:t>
                  </w:r>
                  <w:r>
                    <w:rPr>
                      <w:color w:val="231F20"/>
                    </w:rPr>
                    <w:t>Controls.</w:t>
                  </w:r>
                </w:p>
                <w:p>
                  <w:pPr>
                    <w:pStyle w:val="BodyText"/>
                    <w:spacing w:before="120"/>
                    <w:ind w:left="20"/>
                    <w:jc w:val="both"/>
                  </w:pPr>
                  <w:r>
                    <w:rPr>
                      <w:color w:val="231F20"/>
                    </w:rPr>
                    <w:t>In 2019-20 the sitting fees per meeting were:</w:t>
                  </w:r>
                </w:p>
                <w:p>
                  <w:pPr>
                    <w:spacing w:before="6"/>
                    <w:ind w:left="20" w:right="0" w:firstLine="0"/>
                    <w:jc w:val="both"/>
                    <w:rPr>
                      <w:sz w:val="20"/>
                    </w:rPr>
                  </w:pPr>
                  <w:r>
                    <w:rPr>
                      <w:rFonts w:ascii="Europa-Bold" w:hAnsi="Europa-Bold"/>
                      <w:b/>
                      <w:color w:val="4C4D4F"/>
                      <w:sz w:val="20"/>
                    </w:rPr>
                    <w:t>Chair – </w:t>
                  </w:r>
                  <w:r>
                    <w:rPr>
                      <w:color w:val="231F20"/>
                      <w:sz w:val="20"/>
                    </w:rPr>
                    <w:t>$1,108.96</w:t>
                  </w:r>
                </w:p>
                <w:p>
                  <w:pPr>
                    <w:spacing w:before="7"/>
                    <w:ind w:left="20" w:right="0" w:firstLine="0"/>
                    <w:jc w:val="both"/>
                    <w:rPr>
                      <w:sz w:val="20"/>
                    </w:rPr>
                  </w:pPr>
                  <w:r>
                    <w:rPr>
                      <w:rFonts w:ascii="Europa-Bold" w:hAnsi="Europa-Bold"/>
                      <w:b/>
                      <w:color w:val="4C4D4F"/>
                      <w:sz w:val="20"/>
                    </w:rPr>
                    <w:t>Independent committee members – </w:t>
                  </w:r>
                  <w:r>
                    <w:rPr>
                      <w:color w:val="231F20"/>
                      <w:sz w:val="20"/>
                    </w:rPr>
                    <w:t>$738.92.</w:t>
                  </w:r>
                </w:p>
              </w:txbxContent>
            </v:textbox>
            <w10:wrap type="none"/>
          </v:shape>
        </w:pict>
      </w:r>
      <w:r>
        <w:rPr/>
        <w:pict>
          <v:shape style="position:absolute;margin-left:290.327393pt;margin-top:809.378235pt;width:169.25pt;height:14.45pt;mso-position-horizontal-relative:page;mso-position-vertical-relative:page;z-index:-17886720" type="#_x0000_t202" filled="false" stroked="false">
            <v:textbox inset="0,0,0,0">
              <w:txbxContent>
                <w:p>
                  <w:pPr>
                    <w:pStyle w:val="BodyText"/>
                    <w:tabs>
                      <w:tab w:pos="1364" w:val="left" w:leader="none"/>
                      <w:tab w:pos="2619" w:val="left" w:leader="none"/>
                    </w:tabs>
                    <w:spacing w:before="20"/>
                    <w:ind w:left="20"/>
                    <w:rPr>
                      <w:rFonts w:ascii="Europa-Regular"/>
                    </w:rPr>
                  </w:pPr>
                  <w:r>
                    <w:rPr>
                      <w:color w:val="231F20"/>
                      <w:spacing w:val="19"/>
                    </w:rPr>
                    <w:t>A</w:t>
                  </w:r>
                  <w:r>
                    <w:rPr>
                      <w:color w:val="231F20"/>
                    </w:rPr>
                    <w:t> </w:t>
                  </w:r>
                  <w:r>
                    <w:rPr>
                      <w:color w:val="231F20"/>
                      <w:spacing w:val="19"/>
                    </w:rPr>
                    <w:t>N</w:t>
                  </w:r>
                  <w:r>
                    <w:rPr>
                      <w:color w:val="231F20"/>
                    </w:rPr>
                    <w:t> </w:t>
                  </w:r>
                  <w:r>
                    <w:rPr>
                      <w:color w:val="231F20"/>
                      <w:spacing w:val="19"/>
                    </w:rPr>
                    <w:t>N</w:t>
                  </w:r>
                  <w:r>
                    <w:rPr>
                      <w:color w:val="231F20"/>
                    </w:rPr>
                    <w:t> </w:t>
                  </w:r>
                  <w:r>
                    <w:rPr>
                      <w:color w:val="231F20"/>
                      <w:spacing w:val="19"/>
                    </w:rPr>
                    <w:t>U</w:t>
                  </w:r>
                  <w:r>
                    <w:rPr>
                      <w:color w:val="231F20"/>
                    </w:rPr>
                    <w:t> </w:t>
                  </w:r>
                  <w:r>
                    <w:rPr>
                      <w:color w:val="231F20"/>
                      <w:spacing w:val="19"/>
                    </w:rPr>
                    <w:t>A</w:t>
                  </w:r>
                  <w:r>
                    <w:rPr>
                      <w:color w:val="231F20"/>
                    </w:rPr>
                    <w:t> L</w:t>
                    <w:tab/>
                  </w:r>
                  <w:r>
                    <w:rPr>
                      <w:color w:val="231F20"/>
                      <w:spacing w:val="19"/>
                    </w:rPr>
                    <w:t>R</w:t>
                  </w:r>
                  <w:r>
                    <w:rPr>
                      <w:color w:val="231F20"/>
                    </w:rPr>
                    <w:t> </w:t>
                  </w:r>
                  <w:r>
                    <w:rPr>
                      <w:color w:val="231F20"/>
                      <w:spacing w:val="19"/>
                    </w:rPr>
                    <w:t>E</w:t>
                  </w:r>
                  <w:r>
                    <w:rPr>
                      <w:color w:val="231F20"/>
                    </w:rPr>
                    <w:t> </w:t>
                  </w:r>
                  <w:r>
                    <w:rPr>
                      <w:color w:val="231F20"/>
                      <w:spacing w:val="19"/>
                    </w:rPr>
                    <w:t>P</w:t>
                  </w:r>
                  <w:r>
                    <w:rPr>
                      <w:color w:val="231F20"/>
                    </w:rPr>
                    <w:t> </w:t>
                  </w:r>
                  <w:r>
                    <w:rPr>
                      <w:color w:val="231F20"/>
                      <w:spacing w:val="19"/>
                    </w:rPr>
                    <w:t>O</w:t>
                  </w:r>
                  <w:r>
                    <w:rPr>
                      <w:color w:val="231F20"/>
                    </w:rPr>
                    <w:t> </w:t>
                  </w:r>
                  <w:r>
                    <w:rPr>
                      <w:color w:val="231F20"/>
                      <w:spacing w:val="19"/>
                    </w:rPr>
                    <w:t>R</w:t>
                  </w:r>
                  <w:r>
                    <w:rPr>
                      <w:color w:val="231F20"/>
                    </w:rPr>
                    <w:t> T</w:t>
                    <w:tab/>
                  </w:r>
                  <w:r>
                    <w:rPr>
                      <w:rFonts w:ascii="Europa-Regular"/>
                      <w:color w:val="231F20"/>
                      <w:spacing w:val="18"/>
                    </w:rPr>
                    <w:t>2 0 2</w:t>
                  </w:r>
                  <w:r>
                    <w:rPr>
                      <w:rFonts w:ascii="Europa-Regular"/>
                      <w:color w:val="231F20"/>
                      <w:spacing w:val="-36"/>
                    </w:rPr>
                    <w:t> </w:t>
                  </w:r>
                  <w:r>
                    <w:rPr>
                      <w:rFonts w:ascii="Europa-Regular"/>
                      <w:color w:val="231F20"/>
                    </w:rPr>
                    <w:t>0</w:t>
                  </w:r>
                  <w:r>
                    <w:rPr>
                      <w:rFonts w:ascii="Europa-Regular"/>
                      <w:color w:val="231F20"/>
                      <w:spacing w:val="18"/>
                    </w:rPr>
                    <w:t> </w:t>
                  </w:r>
                </w:p>
              </w:txbxContent>
            </v:textbox>
            <w10:wrap type="none"/>
          </v:shape>
        </w:pict>
      </w:r>
      <w:r>
        <w:rPr/>
        <w:pict>
          <v:shape style="position:absolute;margin-left:546.864929pt;margin-top:808.958191pt;width:7.6pt;height:15.1pt;mso-position-horizontal-relative:page;mso-position-vertical-relative:page;z-index:-17886208" type="#_x0000_t202" filled="false" stroked="false">
            <v:textbox inset="0,0,0,0">
              <w:txbxContent>
                <w:p>
                  <w:pPr>
                    <w:spacing w:before="28"/>
                    <w:ind w:left="20" w:right="0" w:firstLine="0"/>
                    <w:jc w:val="left"/>
                    <w:rPr>
                      <w:rFonts w:ascii="Europa-Bold"/>
                      <w:b/>
                      <w:sz w:val="20"/>
                    </w:rPr>
                  </w:pPr>
                  <w:r>
                    <w:rPr>
                      <w:rFonts w:ascii="Europa-Bold"/>
                      <w:b/>
                      <w:color w:val="231F20"/>
                      <w:sz w:val="20"/>
                    </w:rPr>
                    <w:t>9</w:t>
                  </w:r>
                </w:p>
              </w:txbxContent>
            </v:textbox>
            <w10:wrap type="none"/>
          </v:shape>
        </w:pict>
      </w:r>
      <w:r>
        <w:rPr/>
        <w:pict>
          <v:shape style="position:absolute;margin-left:84.787399pt;margin-top:809.548218pt;width:197.4pt;height:14.25pt;mso-position-horizontal-relative:page;mso-position-vertical-relative:page;z-index:-17885696" type="#_x0000_t202" filled="false" stroked="false">
            <v:textbox inset="0,0,0,0">
              <w:txbxContent>
                <w:p>
                  <w:pPr>
                    <w:pStyle w:val="BodyText"/>
                    <w:tabs>
                      <w:tab w:pos="1332" w:val="left" w:leader="none"/>
                      <w:tab w:pos="1674" w:val="left" w:leader="none"/>
                      <w:tab w:pos="3828" w:val="left" w:leader="none"/>
                    </w:tabs>
                    <w:spacing w:before="16"/>
                    <w:ind w:left="20"/>
                  </w:pPr>
                  <w:r>
                    <w:rPr>
                      <w:color w:val="231F20"/>
                      <w:spacing w:val="19"/>
                    </w:rPr>
                    <w:t>B </w:t>
                  </w:r>
                  <w:r>
                    <w:rPr>
                      <w:color w:val="231F20"/>
                    </w:rPr>
                    <w:t>O </w:t>
                  </w:r>
                  <w:r>
                    <w:rPr>
                      <w:color w:val="231F20"/>
                      <w:spacing w:val="19"/>
                    </w:rPr>
                    <w:t>A R</w:t>
                  </w:r>
                  <w:r>
                    <w:rPr>
                      <w:color w:val="231F20"/>
                      <w:spacing w:val="-21"/>
                    </w:rPr>
                    <w:t> </w:t>
                  </w:r>
                  <w:r>
                    <w:rPr>
                      <w:color w:val="231F20"/>
                      <w:spacing w:val="19"/>
                    </w:rPr>
                    <w:t>D</w:t>
                  </w:r>
                  <w:r>
                    <w:rPr>
                      <w:color w:val="231F20"/>
                    </w:rPr>
                    <w:t> S</w:t>
                    <w:tab/>
                    <w:t>&amp;</w:t>
                    <w:tab/>
                  </w:r>
                  <w:r>
                    <w:rPr>
                      <w:color w:val="231F20"/>
                      <w:spacing w:val="19"/>
                    </w:rPr>
                    <w:t>G</w:t>
                  </w:r>
                  <w:r>
                    <w:rPr>
                      <w:color w:val="231F20"/>
                    </w:rPr>
                    <w:t> O</w:t>
                  </w:r>
                  <w:r>
                    <w:rPr>
                      <w:color w:val="231F20"/>
                      <w:spacing w:val="15"/>
                    </w:rPr>
                    <w:t> </w:t>
                  </w:r>
                  <w:r>
                    <w:rPr>
                      <w:color w:val="231F20"/>
                      <w:spacing w:val="19"/>
                    </w:rPr>
                    <w:t>V</w:t>
                  </w:r>
                  <w:r>
                    <w:rPr>
                      <w:color w:val="231F20"/>
                    </w:rPr>
                    <w:t> </w:t>
                  </w:r>
                  <w:r>
                    <w:rPr>
                      <w:color w:val="231F20"/>
                      <w:spacing w:val="19"/>
                    </w:rPr>
                    <w:t>E</w:t>
                  </w:r>
                  <w:r>
                    <w:rPr>
                      <w:color w:val="231F20"/>
                    </w:rPr>
                    <w:t> </w:t>
                  </w:r>
                  <w:r>
                    <w:rPr>
                      <w:color w:val="231F20"/>
                      <w:spacing w:val="19"/>
                    </w:rPr>
                    <w:t>R</w:t>
                  </w:r>
                  <w:r>
                    <w:rPr>
                      <w:color w:val="231F20"/>
                    </w:rPr>
                    <w:t> </w:t>
                  </w:r>
                  <w:r>
                    <w:rPr>
                      <w:color w:val="231F20"/>
                      <w:spacing w:val="19"/>
                    </w:rPr>
                    <w:t>N</w:t>
                  </w:r>
                  <w:r>
                    <w:rPr>
                      <w:color w:val="231F20"/>
                    </w:rPr>
                    <w:t> </w:t>
                  </w:r>
                  <w:r>
                    <w:rPr>
                      <w:color w:val="231F20"/>
                      <w:spacing w:val="19"/>
                    </w:rPr>
                    <w:t>A</w:t>
                  </w:r>
                  <w:r>
                    <w:rPr>
                      <w:color w:val="231F20"/>
                    </w:rPr>
                    <w:t> </w:t>
                  </w:r>
                  <w:r>
                    <w:rPr>
                      <w:color w:val="231F20"/>
                      <w:spacing w:val="19"/>
                    </w:rPr>
                    <w:t>N</w:t>
                  </w:r>
                  <w:r>
                    <w:rPr>
                      <w:color w:val="231F20"/>
                    </w:rPr>
                    <w:t> </w:t>
                  </w:r>
                  <w:r>
                    <w:rPr>
                      <w:color w:val="231F20"/>
                      <w:spacing w:val="19"/>
                    </w:rPr>
                    <w:t>C</w:t>
                  </w:r>
                  <w:r>
                    <w:rPr>
                      <w:color w:val="231F20"/>
                    </w:rPr>
                    <w:t> E</w:t>
                    <w:tab/>
                    <w:t>–</w:t>
                  </w:r>
                </w:p>
              </w:txbxContent>
            </v:textbox>
            <w10:wrap type="none"/>
          </v:shape>
        </w:pict>
      </w:r>
      <w:r>
        <w:rPr/>
        <w:pict>
          <v:shape style="position:absolute;margin-left:86.039398pt;margin-top:136.042816pt;width:103.9pt;height:18.45pt;mso-position-horizontal-relative:page;mso-position-vertical-relative:page;z-index:-17885184" type="#_x0000_t202" filled="false" stroked="false">
            <v:textbox inset="0,0,0,0">
              <w:txbxContent>
                <w:p>
                  <w:pPr>
                    <w:pStyle w:val="BodyText"/>
                    <w:spacing w:before="57"/>
                    <w:ind w:left="113"/>
                    <w:rPr>
                      <w:rFonts w:ascii="Europa-Regular"/>
                    </w:rPr>
                  </w:pPr>
                  <w:r>
                    <w:rPr>
                      <w:rFonts w:ascii="Europa-Regular"/>
                      <w:color w:val="FFFFFF"/>
                    </w:rPr>
                    <w:t>Board member</w:t>
                  </w:r>
                </w:p>
              </w:txbxContent>
            </v:textbox>
            <w10:wrap type="none"/>
          </v:shape>
        </w:pict>
      </w:r>
      <w:r>
        <w:rPr/>
        <w:pict>
          <v:shape style="position:absolute;margin-left:189.921295pt;margin-top:136.042816pt;width:90.75pt;height:18.45pt;mso-position-horizontal-relative:page;mso-position-vertical-relative:page;z-index:-17884672" type="#_x0000_t202" filled="false" stroked="false">
            <v:textbox inset="0,0,0,0">
              <w:txbxContent>
                <w:p>
                  <w:pPr>
                    <w:pStyle w:val="BodyText"/>
                    <w:spacing w:before="57"/>
                    <w:ind w:left="168"/>
                    <w:rPr>
                      <w:rFonts w:ascii="Europa-Regular"/>
                    </w:rPr>
                  </w:pPr>
                  <w:r>
                    <w:rPr>
                      <w:rFonts w:ascii="Europa-Regular"/>
                      <w:color w:val="FFFFFF"/>
                    </w:rPr>
                    <w:t>Annual Allowance</w:t>
                  </w:r>
                </w:p>
              </w:txbxContent>
            </v:textbox>
            <w10:wrap type="none"/>
          </v:shape>
        </w:pict>
      </w:r>
      <w:r>
        <w:rPr/>
        <w:pict>
          <v:shape style="position:absolute;margin-left:280.629913pt;margin-top:136.042816pt;width:90.75pt;height:18.45pt;mso-position-horizontal-relative:page;mso-position-vertical-relative:page;z-index:-17884160" type="#_x0000_t202" filled="false" stroked="false">
            <v:textbox inset="0,0,0,0">
              <w:txbxContent>
                <w:p>
                  <w:pPr>
                    <w:pStyle w:val="BodyText"/>
                    <w:spacing w:before="57"/>
                    <w:ind w:left="353"/>
                    <w:rPr>
                      <w:rFonts w:ascii="Europa-Regular"/>
                    </w:rPr>
                  </w:pPr>
                  <w:r>
                    <w:rPr>
                      <w:rFonts w:ascii="Europa-Regular"/>
                      <w:color w:val="FFFFFF"/>
                    </w:rPr>
                    <w:t>Data Allowance</w:t>
                  </w:r>
                </w:p>
              </w:txbxContent>
            </v:textbox>
            <w10:wrap type="none"/>
          </v:shape>
        </w:pict>
      </w:r>
      <w:r>
        <w:rPr/>
        <w:pict>
          <v:shape style="position:absolute;margin-left:371.338593pt;margin-top:136.042816pt;width:90.75pt;height:18.45pt;mso-position-horizontal-relative:page;mso-position-vertical-relative:page;z-index:-17883648" type="#_x0000_t202" filled="false" stroked="false">
            <v:textbox inset="0,0,0,0">
              <w:txbxContent>
                <w:p>
                  <w:pPr>
                    <w:pStyle w:val="BodyText"/>
                    <w:spacing w:before="57"/>
                    <w:ind w:left="887"/>
                    <w:rPr>
                      <w:rFonts w:ascii="Europa-Regular"/>
                    </w:rPr>
                  </w:pPr>
                  <w:r>
                    <w:rPr>
                      <w:rFonts w:ascii="Europa-Regular"/>
                      <w:color w:val="FFFFFF"/>
                    </w:rPr>
                    <w:t>Expenses</w:t>
                  </w:r>
                </w:p>
              </w:txbxContent>
            </v:textbox>
            <w10:wrap type="none"/>
          </v:shape>
        </w:pict>
      </w:r>
      <w:r>
        <w:rPr/>
        <w:pict>
          <v:shape style="position:absolute;margin-left:462.047211pt;margin-top:136.042816pt;width:90.75pt;height:18.45pt;mso-position-horizontal-relative:page;mso-position-vertical-relative:page;z-index:-17883136" type="#_x0000_t202" filled="false" stroked="false">
            <v:textbox inset="0,0,0,0">
              <w:txbxContent>
                <w:p>
                  <w:pPr>
                    <w:pStyle w:val="BodyText"/>
                    <w:spacing w:before="57"/>
                    <w:ind w:left="1139"/>
                    <w:rPr>
                      <w:rFonts w:ascii="Europa-Regular"/>
                    </w:rPr>
                  </w:pPr>
                  <w:r>
                    <w:rPr>
                      <w:rFonts w:ascii="Europa-Regular"/>
                      <w:color w:val="FFFFFF"/>
                    </w:rPr>
                    <w:t>TOTAL</w:t>
                  </w:r>
                </w:p>
              </w:txbxContent>
            </v:textbox>
            <w10:wrap type="none"/>
          </v:shape>
        </w:pict>
      </w:r>
      <w:r>
        <w:rPr/>
        <w:pict>
          <v:shape style="position:absolute;margin-left:86.039398pt;margin-top:154.467911pt;width:103.9pt;height:18.45pt;mso-position-horizontal-relative:page;mso-position-vertical-relative:page;z-index:-17882624" type="#_x0000_t202" filled="false" stroked="false">
            <v:textbox inset="0,0,0,0">
              <w:txbxContent>
                <w:p>
                  <w:pPr>
                    <w:spacing w:before="69"/>
                    <w:ind w:left="113" w:right="0" w:firstLine="0"/>
                    <w:jc w:val="left"/>
                    <w:rPr>
                      <w:sz w:val="18"/>
                    </w:rPr>
                  </w:pPr>
                  <w:r>
                    <w:rPr>
                      <w:color w:val="231F20"/>
                      <w:sz w:val="18"/>
                    </w:rPr>
                    <w:t>Coral Ross (President)^</w:t>
                  </w:r>
                </w:p>
              </w:txbxContent>
            </v:textbox>
            <w10:wrap type="none"/>
          </v:shape>
        </w:pict>
      </w:r>
      <w:r>
        <w:rPr/>
        <w:pict>
          <v:shape style="position:absolute;margin-left:189.921295pt;margin-top:154.467911pt;width:90.75pt;height:18.45pt;mso-position-horizontal-relative:page;mso-position-vertical-relative:page;z-index:-17882112" type="#_x0000_t202" filled="false" stroked="false">
            <v:textbox inset="0,0,0,0">
              <w:txbxContent>
                <w:p>
                  <w:pPr>
                    <w:spacing w:before="69"/>
                    <w:ind w:left="1074" w:right="0" w:firstLine="0"/>
                    <w:jc w:val="left"/>
                    <w:rPr>
                      <w:sz w:val="18"/>
                    </w:rPr>
                  </w:pPr>
                  <w:r>
                    <w:rPr>
                      <w:color w:val="231F20"/>
                      <w:sz w:val="18"/>
                    </w:rPr>
                    <w:t>$69,590</w:t>
                  </w:r>
                </w:p>
              </w:txbxContent>
            </v:textbox>
            <w10:wrap type="none"/>
          </v:shape>
        </w:pict>
      </w:r>
      <w:r>
        <w:rPr/>
        <w:pict>
          <v:shape style="position:absolute;margin-left:280.629913pt;margin-top:154.467911pt;width:90.75pt;height:18.45pt;mso-position-horizontal-relative:page;mso-position-vertical-relative:page;z-index:-17881600" type="#_x0000_t202" filled="false" stroked="false">
            <v:textbox inset="0,0,0,0">
              <w:txbxContent>
                <w:p>
                  <w:pPr>
                    <w:spacing w:before="69"/>
                    <w:ind w:left="0" w:right="115" w:firstLine="0"/>
                    <w:jc w:val="right"/>
                    <w:rPr>
                      <w:sz w:val="18"/>
                    </w:rPr>
                  </w:pPr>
                  <w:r>
                    <w:rPr>
                      <w:color w:val="231F20"/>
                      <w:sz w:val="18"/>
                    </w:rPr>
                    <w:t>$416</w:t>
                  </w:r>
                </w:p>
              </w:txbxContent>
            </v:textbox>
            <w10:wrap type="none"/>
          </v:shape>
        </w:pict>
      </w:r>
      <w:r>
        <w:rPr/>
        <w:pict>
          <v:shape style="position:absolute;margin-left:371.338593pt;margin-top:154.467911pt;width:90.75pt;height:18.45pt;mso-position-horizontal-relative:page;mso-position-vertical-relative:page;z-index:-17881088" type="#_x0000_t202" filled="false" stroked="false">
            <v:textbox inset="0,0,0,0">
              <w:txbxContent>
                <w:p>
                  <w:pPr>
                    <w:spacing w:before="69"/>
                    <w:ind w:left="1164" w:right="0" w:firstLine="0"/>
                    <w:jc w:val="left"/>
                    <w:rPr>
                      <w:sz w:val="18"/>
                    </w:rPr>
                  </w:pPr>
                  <w:r>
                    <w:rPr>
                      <w:color w:val="231F20"/>
                      <w:sz w:val="18"/>
                    </w:rPr>
                    <w:t>$5,642</w:t>
                  </w:r>
                </w:p>
              </w:txbxContent>
            </v:textbox>
            <w10:wrap type="none"/>
          </v:shape>
        </w:pict>
      </w:r>
      <w:r>
        <w:rPr/>
        <w:pict>
          <v:shape style="position:absolute;margin-left:462.047211pt;margin-top:154.467911pt;width:90.75pt;height:18.45pt;mso-position-horizontal-relative:page;mso-position-vertical-relative:page;z-index:-17880576" type="#_x0000_t202" filled="false" stroked="false">
            <v:textbox inset="0,0,0,0">
              <w:txbxContent>
                <w:p>
                  <w:pPr>
                    <w:spacing w:before="69"/>
                    <w:ind w:left="1061" w:right="0" w:firstLine="0"/>
                    <w:jc w:val="left"/>
                    <w:rPr>
                      <w:sz w:val="18"/>
                    </w:rPr>
                  </w:pPr>
                  <w:r>
                    <w:rPr>
                      <w:color w:val="231F20"/>
                      <w:sz w:val="18"/>
                    </w:rPr>
                    <w:t>$75,648</w:t>
                  </w:r>
                </w:p>
              </w:txbxContent>
            </v:textbox>
            <w10:wrap type="none"/>
          </v:shape>
        </w:pict>
      </w:r>
      <w:r>
        <w:rPr/>
        <w:pict>
          <v:shape style="position:absolute;margin-left:86.039398pt;margin-top:172.893219pt;width:103.9pt;height:18.45pt;mso-position-horizontal-relative:page;mso-position-vertical-relative:page;z-index:-17880064" type="#_x0000_t202" filled="false" stroked="false">
            <v:textbox inset="0,0,0,0">
              <w:txbxContent>
                <w:p>
                  <w:pPr>
                    <w:spacing w:before="69"/>
                    <w:ind w:left="113" w:right="0" w:firstLine="0"/>
                    <w:jc w:val="left"/>
                    <w:rPr>
                      <w:sz w:val="18"/>
                    </w:rPr>
                  </w:pPr>
                  <w:r>
                    <w:rPr>
                      <w:color w:val="231F20"/>
                      <w:sz w:val="18"/>
                    </w:rPr>
                    <w:t>Jennifer Anderson</w:t>
                  </w:r>
                </w:p>
              </w:txbxContent>
            </v:textbox>
            <w10:wrap type="none"/>
          </v:shape>
        </w:pict>
      </w:r>
      <w:r>
        <w:rPr/>
        <w:pict>
          <v:shape style="position:absolute;margin-left:189.921295pt;margin-top:172.893219pt;width:90.75pt;height:18.45pt;mso-position-horizontal-relative:page;mso-position-vertical-relative:page;z-index:-17879552" type="#_x0000_t202" filled="false" stroked="false">
            <v:textbox inset="0,0,0,0">
              <w:txbxContent>
                <w:p>
                  <w:pPr>
                    <w:spacing w:before="69"/>
                    <w:ind w:left="1203" w:right="0" w:firstLine="0"/>
                    <w:jc w:val="left"/>
                    <w:rPr>
                      <w:sz w:val="18"/>
                    </w:rPr>
                  </w:pPr>
                  <w:r>
                    <w:rPr>
                      <w:color w:val="231F20"/>
                      <w:sz w:val="18"/>
                    </w:rPr>
                    <w:t>$9,769</w:t>
                  </w:r>
                </w:p>
              </w:txbxContent>
            </v:textbox>
            <w10:wrap type="none"/>
          </v:shape>
        </w:pict>
      </w:r>
      <w:r>
        <w:rPr/>
        <w:pict>
          <v:shape style="position:absolute;margin-left:280.629913pt;margin-top:172.893219pt;width:90.75pt;height:18.45pt;mso-position-horizontal-relative:page;mso-position-vertical-relative:page;z-index:-17879040" type="#_x0000_t202" filled="false" stroked="false">
            <v:textbox inset="0,0,0,0">
              <w:txbxContent>
                <w:p>
                  <w:pPr>
                    <w:spacing w:before="69"/>
                    <w:ind w:left="0" w:right="116" w:firstLine="0"/>
                    <w:jc w:val="right"/>
                    <w:rPr>
                      <w:sz w:val="18"/>
                    </w:rPr>
                  </w:pPr>
                  <w:r>
                    <w:rPr>
                      <w:color w:val="231F20"/>
                      <w:sz w:val="18"/>
                    </w:rPr>
                    <w:t>$416</w:t>
                  </w:r>
                </w:p>
              </w:txbxContent>
            </v:textbox>
            <w10:wrap type="none"/>
          </v:shape>
        </w:pict>
      </w:r>
      <w:r>
        <w:rPr/>
        <w:pict>
          <v:shape style="position:absolute;margin-left:371.338593pt;margin-top:172.893219pt;width:90.75pt;height:18.45pt;mso-position-horizontal-relative:page;mso-position-vertical-relative:page;z-index:-17878528" type="#_x0000_t202" filled="false" stroked="false">
            <v:textbox inset="0,0,0,0">
              <w:txbxContent>
                <w:p>
                  <w:pPr>
                    <w:spacing w:before="69"/>
                    <w:ind w:left="1149" w:right="0" w:firstLine="0"/>
                    <w:jc w:val="left"/>
                    <w:rPr>
                      <w:sz w:val="18"/>
                    </w:rPr>
                  </w:pPr>
                  <w:r>
                    <w:rPr>
                      <w:color w:val="231F20"/>
                      <w:sz w:val="18"/>
                    </w:rPr>
                    <w:t>$5,065</w:t>
                  </w:r>
                </w:p>
              </w:txbxContent>
            </v:textbox>
            <w10:wrap type="none"/>
          </v:shape>
        </w:pict>
      </w:r>
      <w:r>
        <w:rPr/>
        <w:pict>
          <v:shape style="position:absolute;margin-left:462.047211pt;margin-top:172.893219pt;width:90.75pt;height:18.45pt;mso-position-horizontal-relative:page;mso-position-vertical-relative:page;z-index:-17878016" type="#_x0000_t202" filled="false" stroked="false">
            <v:textbox inset="0,0,0,0">
              <w:txbxContent>
                <w:p>
                  <w:pPr>
                    <w:spacing w:before="69"/>
                    <w:ind w:left="1090" w:right="0" w:firstLine="0"/>
                    <w:jc w:val="left"/>
                    <w:rPr>
                      <w:sz w:val="18"/>
                    </w:rPr>
                  </w:pPr>
                  <w:r>
                    <w:rPr>
                      <w:color w:val="231F20"/>
                      <w:sz w:val="18"/>
                    </w:rPr>
                    <w:t>$15,250</w:t>
                  </w:r>
                </w:p>
              </w:txbxContent>
            </v:textbox>
            <w10:wrap type="none"/>
          </v:shape>
        </w:pict>
      </w:r>
      <w:r>
        <w:rPr/>
        <w:pict>
          <v:shape style="position:absolute;margin-left:86.039398pt;margin-top:191.318314pt;width:103.9pt;height:18.45pt;mso-position-horizontal-relative:page;mso-position-vertical-relative:page;z-index:-17877504" type="#_x0000_t202" filled="false" stroked="false">
            <v:textbox inset="0,0,0,0">
              <w:txbxContent>
                <w:p>
                  <w:pPr>
                    <w:spacing w:before="69"/>
                    <w:ind w:left="113" w:right="0" w:firstLine="0"/>
                    <w:jc w:val="left"/>
                    <w:rPr>
                      <w:sz w:val="18"/>
                    </w:rPr>
                  </w:pPr>
                  <w:r>
                    <w:rPr>
                      <w:color w:val="231F20"/>
                      <w:sz w:val="18"/>
                    </w:rPr>
                    <w:t>Murray Emerson</w:t>
                  </w:r>
                </w:p>
              </w:txbxContent>
            </v:textbox>
            <w10:wrap type="none"/>
          </v:shape>
        </w:pict>
      </w:r>
      <w:r>
        <w:rPr/>
        <w:pict>
          <v:shape style="position:absolute;margin-left:189.921295pt;margin-top:191.318314pt;width:90.75pt;height:18.45pt;mso-position-horizontal-relative:page;mso-position-vertical-relative:page;z-index:-17876992" type="#_x0000_t202" filled="false" stroked="false">
            <v:textbox inset="0,0,0,0">
              <w:txbxContent>
                <w:p>
                  <w:pPr>
                    <w:spacing w:before="69"/>
                    <w:ind w:left="1203" w:right="0" w:firstLine="0"/>
                    <w:jc w:val="left"/>
                    <w:rPr>
                      <w:sz w:val="18"/>
                    </w:rPr>
                  </w:pPr>
                  <w:r>
                    <w:rPr>
                      <w:color w:val="231F20"/>
                      <w:sz w:val="18"/>
                    </w:rPr>
                    <w:t>$9,769</w:t>
                  </w:r>
                </w:p>
              </w:txbxContent>
            </v:textbox>
            <w10:wrap type="none"/>
          </v:shape>
        </w:pict>
      </w:r>
      <w:r>
        <w:rPr/>
        <w:pict>
          <v:shape style="position:absolute;margin-left:280.629913pt;margin-top:191.318314pt;width:90.75pt;height:18.45pt;mso-position-horizontal-relative:page;mso-position-vertical-relative:page;z-index:-17876480" type="#_x0000_t202" filled="false" stroked="false">
            <v:textbox inset="0,0,0,0">
              <w:txbxContent>
                <w:p>
                  <w:pPr>
                    <w:spacing w:before="69"/>
                    <w:ind w:left="0" w:right="116" w:firstLine="0"/>
                    <w:jc w:val="right"/>
                    <w:rPr>
                      <w:sz w:val="18"/>
                    </w:rPr>
                  </w:pPr>
                  <w:r>
                    <w:rPr>
                      <w:color w:val="231F20"/>
                      <w:sz w:val="18"/>
                    </w:rPr>
                    <w:t>$416</w:t>
                  </w:r>
                </w:p>
              </w:txbxContent>
            </v:textbox>
            <w10:wrap type="none"/>
          </v:shape>
        </w:pict>
      </w:r>
      <w:r>
        <w:rPr/>
        <w:pict>
          <v:shape style="position:absolute;margin-left:371.338593pt;margin-top:191.318314pt;width:90.75pt;height:18.45pt;mso-position-horizontal-relative:page;mso-position-vertical-relative:page;z-index:-17875968" type="#_x0000_t202" filled="false" stroked="false">
            <v:textbox inset="0,0,0,0">
              <w:txbxContent>
                <w:p>
                  <w:pPr>
                    <w:spacing w:before="69"/>
                    <w:ind w:left="1156" w:right="0" w:firstLine="0"/>
                    <w:jc w:val="left"/>
                    <w:rPr>
                      <w:sz w:val="18"/>
                    </w:rPr>
                  </w:pPr>
                  <w:r>
                    <w:rPr>
                      <w:color w:val="231F20"/>
                      <w:sz w:val="18"/>
                    </w:rPr>
                    <w:t>$5,353</w:t>
                  </w:r>
                </w:p>
              </w:txbxContent>
            </v:textbox>
            <w10:wrap type="none"/>
          </v:shape>
        </w:pict>
      </w:r>
      <w:r>
        <w:rPr/>
        <w:pict>
          <v:shape style="position:absolute;margin-left:462.047211pt;margin-top:191.318314pt;width:90.75pt;height:18.45pt;mso-position-horizontal-relative:page;mso-position-vertical-relative:page;z-index:-17875456" type="#_x0000_t202" filled="false" stroked="false">
            <v:textbox inset="0,0,0,0">
              <w:txbxContent>
                <w:p>
                  <w:pPr>
                    <w:spacing w:before="69"/>
                    <w:ind w:left="1088" w:right="0" w:firstLine="0"/>
                    <w:jc w:val="left"/>
                    <w:rPr>
                      <w:sz w:val="18"/>
                    </w:rPr>
                  </w:pPr>
                  <w:r>
                    <w:rPr>
                      <w:color w:val="231F20"/>
                      <w:sz w:val="18"/>
                    </w:rPr>
                    <w:t>$15,538</w:t>
                  </w:r>
                </w:p>
              </w:txbxContent>
            </v:textbox>
            <w10:wrap type="none"/>
          </v:shape>
        </w:pict>
      </w:r>
      <w:r>
        <w:rPr/>
        <w:pict>
          <v:shape style="position:absolute;margin-left:86.039398pt;margin-top:209.743622pt;width:103.9pt;height:18.45pt;mso-position-horizontal-relative:page;mso-position-vertical-relative:page;z-index:-17874944" type="#_x0000_t202" filled="false" stroked="false">
            <v:textbox inset="0,0,0,0">
              <w:txbxContent>
                <w:p>
                  <w:pPr>
                    <w:spacing w:before="69"/>
                    <w:ind w:left="113" w:right="0" w:firstLine="0"/>
                    <w:jc w:val="left"/>
                    <w:rPr>
                      <w:sz w:val="18"/>
                    </w:rPr>
                  </w:pPr>
                  <w:r>
                    <w:rPr>
                      <w:color w:val="231F20"/>
                      <w:sz w:val="18"/>
                    </w:rPr>
                    <w:t>Josh Gilligan</w:t>
                  </w:r>
                </w:p>
              </w:txbxContent>
            </v:textbox>
            <w10:wrap type="none"/>
          </v:shape>
        </w:pict>
      </w:r>
      <w:r>
        <w:rPr/>
        <w:pict>
          <v:shape style="position:absolute;margin-left:189.921295pt;margin-top:209.743622pt;width:90.75pt;height:18.45pt;mso-position-horizontal-relative:page;mso-position-vertical-relative:page;z-index:-17874432" type="#_x0000_t202" filled="false" stroked="false">
            <v:textbox inset="0,0,0,0">
              <w:txbxContent>
                <w:p>
                  <w:pPr>
                    <w:spacing w:before="69"/>
                    <w:ind w:left="1203" w:right="0" w:firstLine="0"/>
                    <w:jc w:val="left"/>
                    <w:rPr>
                      <w:sz w:val="18"/>
                    </w:rPr>
                  </w:pPr>
                  <w:r>
                    <w:rPr>
                      <w:color w:val="231F20"/>
                      <w:sz w:val="18"/>
                    </w:rPr>
                    <w:t>$9,769</w:t>
                  </w:r>
                </w:p>
              </w:txbxContent>
            </v:textbox>
            <w10:wrap type="none"/>
          </v:shape>
        </w:pict>
      </w:r>
      <w:r>
        <w:rPr/>
        <w:pict>
          <v:shape style="position:absolute;margin-left:280.629913pt;margin-top:209.743622pt;width:90.75pt;height:18.45pt;mso-position-horizontal-relative:page;mso-position-vertical-relative:page;z-index:-17873920" type="#_x0000_t202" filled="false" stroked="false">
            <v:textbox inset="0,0,0,0">
              <w:txbxContent>
                <w:p>
                  <w:pPr>
                    <w:spacing w:before="69"/>
                    <w:ind w:left="0" w:right="116" w:firstLine="0"/>
                    <w:jc w:val="right"/>
                    <w:rPr>
                      <w:sz w:val="18"/>
                    </w:rPr>
                  </w:pPr>
                  <w:r>
                    <w:rPr>
                      <w:color w:val="231F20"/>
                      <w:sz w:val="18"/>
                    </w:rPr>
                    <w:t>$416</w:t>
                  </w:r>
                </w:p>
              </w:txbxContent>
            </v:textbox>
            <w10:wrap type="none"/>
          </v:shape>
        </w:pict>
      </w:r>
      <w:r>
        <w:rPr/>
        <w:pict>
          <v:shape style="position:absolute;margin-left:371.338593pt;margin-top:209.743622pt;width:90.75pt;height:18.45pt;mso-position-horizontal-relative:page;mso-position-vertical-relative:page;z-index:-17873408" type="#_x0000_t202" filled="false" stroked="false">
            <v:textbox inset="0,0,0,0">
              <w:txbxContent>
                <w:p>
                  <w:pPr>
                    <w:spacing w:before="69"/>
                    <w:ind w:left="1166" w:right="0" w:firstLine="0"/>
                    <w:jc w:val="left"/>
                    <w:rPr>
                      <w:sz w:val="18"/>
                    </w:rPr>
                  </w:pPr>
                  <w:r>
                    <w:rPr>
                      <w:color w:val="231F20"/>
                      <w:sz w:val="18"/>
                    </w:rPr>
                    <w:t>$2,052</w:t>
                  </w:r>
                </w:p>
              </w:txbxContent>
            </v:textbox>
            <w10:wrap type="none"/>
          </v:shape>
        </w:pict>
      </w:r>
      <w:r>
        <w:rPr/>
        <w:pict>
          <v:shape style="position:absolute;margin-left:462.047211pt;margin-top:209.743622pt;width:90.75pt;height:18.45pt;mso-position-horizontal-relative:page;mso-position-vertical-relative:page;z-index:-17872896" type="#_x0000_t202" filled="false" stroked="false">
            <v:textbox inset="0,0,0,0">
              <w:txbxContent>
                <w:p>
                  <w:pPr>
                    <w:spacing w:before="69"/>
                    <w:ind w:left="1124" w:right="0" w:firstLine="0"/>
                    <w:jc w:val="left"/>
                    <w:rPr>
                      <w:sz w:val="18"/>
                    </w:rPr>
                  </w:pPr>
                  <w:r>
                    <w:rPr>
                      <w:color w:val="231F20"/>
                      <w:sz w:val="18"/>
                    </w:rPr>
                    <w:t>$12,237</w:t>
                  </w:r>
                </w:p>
              </w:txbxContent>
            </v:textbox>
            <w10:wrap type="none"/>
          </v:shape>
        </w:pict>
      </w:r>
      <w:r>
        <w:rPr/>
        <w:pict>
          <v:shape style="position:absolute;margin-left:86.039398pt;margin-top:228.168716pt;width:103.9pt;height:18.45pt;mso-position-horizontal-relative:page;mso-position-vertical-relative:page;z-index:-17872384" type="#_x0000_t202" filled="false" stroked="false">
            <v:textbox inset="0,0,0,0">
              <w:txbxContent>
                <w:p>
                  <w:pPr>
                    <w:spacing w:before="69"/>
                    <w:ind w:left="113" w:right="0" w:firstLine="0"/>
                    <w:jc w:val="left"/>
                    <w:rPr>
                      <w:sz w:val="18"/>
                    </w:rPr>
                  </w:pPr>
                  <w:r>
                    <w:rPr>
                      <w:color w:val="231F20"/>
                      <w:sz w:val="18"/>
                    </w:rPr>
                    <w:t>Ruth Gstrein*</w:t>
                  </w:r>
                </w:p>
              </w:txbxContent>
            </v:textbox>
            <w10:wrap type="none"/>
          </v:shape>
        </w:pict>
      </w:r>
      <w:r>
        <w:rPr/>
        <w:pict>
          <v:shape style="position:absolute;margin-left:189.921295pt;margin-top:228.168716pt;width:90.75pt;height:18.45pt;mso-position-horizontal-relative:page;mso-position-vertical-relative:page;z-index:-17871872" type="#_x0000_t202" filled="false" stroked="false">
            <v:textbox inset="0,0,0,0">
              <w:txbxContent>
                <w:p>
                  <w:pPr>
                    <w:spacing w:before="69"/>
                    <w:ind w:left="1109" w:right="0" w:firstLine="0"/>
                    <w:jc w:val="left"/>
                    <w:rPr>
                      <w:sz w:val="18"/>
                    </w:rPr>
                  </w:pPr>
                  <w:r>
                    <w:rPr>
                      <w:color w:val="231F20"/>
                      <w:sz w:val="18"/>
                    </w:rPr>
                    <w:t>$14,347</w:t>
                  </w:r>
                </w:p>
              </w:txbxContent>
            </v:textbox>
            <w10:wrap type="none"/>
          </v:shape>
        </w:pict>
      </w:r>
      <w:r>
        <w:rPr/>
        <w:pict>
          <v:shape style="position:absolute;margin-left:280.629913pt;margin-top:228.168716pt;width:90.75pt;height:18.45pt;mso-position-horizontal-relative:page;mso-position-vertical-relative:page;z-index:-17871360" type="#_x0000_t202" filled="false" stroked="false">
            <v:textbox inset="0,0,0,0">
              <w:txbxContent>
                <w:p>
                  <w:pPr>
                    <w:spacing w:before="69"/>
                    <w:ind w:left="0" w:right="116" w:firstLine="0"/>
                    <w:jc w:val="right"/>
                    <w:rPr>
                      <w:sz w:val="18"/>
                    </w:rPr>
                  </w:pPr>
                  <w:r>
                    <w:rPr>
                      <w:color w:val="231F20"/>
                      <w:sz w:val="18"/>
                    </w:rPr>
                    <w:t>$416</w:t>
                  </w:r>
                </w:p>
              </w:txbxContent>
            </v:textbox>
            <w10:wrap type="none"/>
          </v:shape>
        </w:pict>
      </w:r>
      <w:r>
        <w:rPr/>
        <w:pict>
          <v:shape style="position:absolute;margin-left:371.338593pt;margin-top:228.168716pt;width:90.75pt;height:18.45pt;mso-position-horizontal-relative:page;mso-position-vertical-relative:page;z-index:-17870848" type="#_x0000_t202" filled="false" stroked="false">
            <v:textbox inset="0,0,0,0">
              <w:txbxContent>
                <w:p>
                  <w:pPr>
                    <w:spacing w:before="69"/>
                    <w:ind w:left="1166" w:right="0" w:firstLine="0"/>
                    <w:jc w:val="left"/>
                    <w:rPr>
                      <w:sz w:val="18"/>
                    </w:rPr>
                  </w:pPr>
                  <w:r>
                    <w:rPr>
                      <w:color w:val="231F20"/>
                      <w:sz w:val="18"/>
                    </w:rPr>
                    <w:t>$8,469</w:t>
                  </w:r>
                </w:p>
              </w:txbxContent>
            </v:textbox>
            <w10:wrap type="none"/>
          </v:shape>
        </w:pict>
      </w:r>
      <w:r>
        <w:rPr/>
        <w:pict>
          <v:shape style="position:absolute;margin-left:462.047211pt;margin-top:228.168716pt;width:90.75pt;height:18.45pt;mso-position-horizontal-relative:page;mso-position-vertical-relative:page;z-index:-17870336" type="#_x0000_t202" filled="false" stroked="false">
            <v:textbox inset="0,0,0,0">
              <w:txbxContent>
                <w:p>
                  <w:pPr>
                    <w:spacing w:before="69"/>
                    <w:ind w:left="1084" w:right="0" w:firstLine="0"/>
                    <w:jc w:val="left"/>
                    <w:rPr>
                      <w:sz w:val="18"/>
                    </w:rPr>
                  </w:pPr>
                  <w:r>
                    <w:rPr>
                      <w:color w:val="231F20"/>
                      <w:sz w:val="18"/>
                    </w:rPr>
                    <w:t>$23,232</w:t>
                  </w:r>
                </w:p>
              </w:txbxContent>
            </v:textbox>
            <w10:wrap type="none"/>
          </v:shape>
        </w:pict>
      </w:r>
      <w:r>
        <w:rPr/>
        <w:pict>
          <v:shape style="position:absolute;margin-left:86.039398pt;margin-top:246.594009pt;width:103.9pt;height:18.45pt;mso-position-horizontal-relative:page;mso-position-vertical-relative:page;z-index:-17869824" type="#_x0000_t202" filled="false" stroked="false">
            <v:textbox inset="0,0,0,0">
              <w:txbxContent>
                <w:p>
                  <w:pPr>
                    <w:spacing w:before="69"/>
                    <w:ind w:left="112" w:right="0" w:firstLine="0"/>
                    <w:jc w:val="left"/>
                    <w:rPr>
                      <w:sz w:val="18"/>
                    </w:rPr>
                  </w:pPr>
                  <w:r>
                    <w:rPr>
                      <w:color w:val="231F20"/>
                      <w:sz w:val="18"/>
                    </w:rPr>
                    <w:t>Nathan Hansford</w:t>
                  </w:r>
                </w:p>
              </w:txbxContent>
            </v:textbox>
            <w10:wrap type="none"/>
          </v:shape>
        </w:pict>
      </w:r>
      <w:r>
        <w:rPr/>
        <w:pict>
          <v:shape style="position:absolute;margin-left:189.921295pt;margin-top:246.594009pt;width:90.75pt;height:18.45pt;mso-position-horizontal-relative:page;mso-position-vertical-relative:page;z-index:-17869312" type="#_x0000_t202" filled="false" stroked="false">
            <v:textbox inset="0,0,0,0">
              <w:txbxContent>
                <w:p>
                  <w:pPr>
                    <w:spacing w:before="69"/>
                    <w:ind w:left="1203" w:right="0" w:firstLine="0"/>
                    <w:jc w:val="left"/>
                    <w:rPr>
                      <w:sz w:val="18"/>
                    </w:rPr>
                  </w:pPr>
                  <w:r>
                    <w:rPr>
                      <w:color w:val="231F20"/>
                      <w:sz w:val="18"/>
                    </w:rPr>
                    <w:t>$9,769</w:t>
                  </w:r>
                </w:p>
              </w:txbxContent>
            </v:textbox>
            <w10:wrap type="none"/>
          </v:shape>
        </w:pict>
      </w:r>
      <w:r>
        <w:rPr/>
        <w:pict>
          <v:shape style="position:absolute;margin-left:280.629913pt;margin-top:246.594009pt;width:90.75pt;height:18.45pt;mso-position-horizontal-relative:page;mso-position-vertical-relative:page;z-index:-17868800" type="#_x0000_t202" filled="false" stroked="false">
            <v:textbox inset="0,0,0,0">
              <w:txbxContent>
                <w:p>
                  <w:pPr>
                    <w:spacing w:before="69"/>
                    <w:ind w:left="0" w:right="116" w:firstLine="0"/>
                    <w:jc w:val="right"/>
                    <w:rPr>
                      <w:sz w:val="18"/>
                    </w:rPr>
                  </w:pPr>
                  <w:r>
                    <w:rPr>
                      <w:color w:val="231F20"/>
                      <w:sz w:val="18"/>
                    </w:rPr>
                    <w:t>$416</w:t>
                  </w:r>
                </w:p>
              </w:txbxContent>
            </v:textbox>
            <w10:wrap type="none"/>
          </v:shape>
        </w:pict>
      </w:r>
      <w:r>
        <w:rPr/>
        <w:pict>
          <v:shape style="position:absolute;margin-left:371.338593pt;margin-top:246.594009pt;width:90.75pt;height:18.45pt;mso-position-horizontal-relative:page;mso-position-vertical-relative:page;z-index:-17868288" type="#_x0000_t202" filled="false" stroked="false">
            <v:textbox inset="0,0,0,0">
              <w:txbxContent>
                <w:p>
                  <w:pPr>
                    <w:spacing w:before="69"/>
                    <w:ind w:left="1194" w:right="0" w:firstLine="0"/>
                    <w:jc w:val="left"/>
                    <w:rPr>
                      <w:sz w:val="18"/>
                    </w:rPr>
                  </w:pPr>
                  <w:r>
                    <w:rPr>
                      <w:color w:val="231F20"/>
                      <w:sz w:val="18"/>
                    </w:rPr>
                    <w:t>$6,701</w:t>
                  </w:r>
                </w:p>
              </w:txbxContent>
            </v:textbox>
            <w10:wrap type="none"/>
          </v:shape>
        </w:pict>
      </w:r>
      <w:r>
        <w:rPr/>
        <w:pict>
          <v:shape style="position:absolute;margin-left:462.047211pt;margin-top:246.594009pt;width:90.75pt;height:18.45pt;mso-position-horizontal-relative:page;mso-position-vertical-relative:page;z-index:-17867776" type="#_x0000_t202" filled="false" stroked="false">
            <v:textbox inset="0,0,0,0">
              <w:txbxContent>
                <w:p>
                  <w:pPr>
                    <w:spacing w:before="69"/>
                    <w:ind w:left="1094" w:right="0" w:firstLine="0"/>
                    <w:jc w:val="left"/>
                    <w:rPr>
                      <w:sz w:val="18"/>
                    </w:rPr>
                  </w:pPr>
                  <w:r>
                    <w:rPr>
                      <w:color w:val="231F20"/>
                      <w:sz w:val="18"/>
                    </w:rPr>
                    <w:t>$16,886</w:t>
                  </w:r>
                </w:p>
              </w:txbxContent>
            </v:textbox>
            <w10:wrap type="none"/>
          </v:shape>
        </w:pict>
      </w:r>
      <w:r>
        <w:rPr/>
        <w:pict>
          <v:shape style="position:absolute;margin-left:86.039398pt;margin-top:265.019226pt;width:103.9pt;height:18.45pt;mso-position-horizontal-relative:page;mso-position-vertical-relative:page;z-index:-17867264" type="#_x0000_t202" filled="false" stroked="false">
            <v:textbox inset="0,0,0,0">
              <w:txbxContent>
                <w:p>
                  <w:pPr>
                    <w:spacing w:before="69"/>
                    <w:ind w:left="112" w:right="0" w:firstLine="0"/>
                    <w:jc w:val="left"/>
                    <w:rPr>
                      <w:sz w:val="18"/>
                    </w:rPr>
                  </w:pPr>
                  <w:r>
                    <w:rPr>
                      <w:color w:val="231F20"/>
                      <w:sz w:val="18"/>
                    </w:rPr>
                    <w:t>Malcolm Hole</w:t>
                  </w:r>
                </w:p>
              </w:txbxContent>
            </v:textbox>
            <w10:wrap type="none"/>
          </v:shape>
        </w:pict>
      </w:r>
      <w:r>
        <w:rPr/>
        <w:pict>
          <v:shape style="position:absolute;margin-left:189.921295pt;margin-top:265.019226pt;width:90.75pt;height:18.45pt;mso-position-horizontal-relative:page;mso-position-vertical-relative:page;z-index:-17866752" type="#_x0000_t202" filled="false" stroked="false">
            <v:textbox inset="0,0,0,0">
              <w:txbxContent>
                <w:p>
                  <w:pPr>
                    <w:spacing w:before="69"/>
                    <w:ind w:left="1203" w:right="0" w:firstLine="0"/>
                    <w:jc w:val="left"/>
                    <w:rPr>
                      <w:sz w:val="18"/>
                    </w:rPr>
                  </w:pPr>
                  <w:r>
                    <w:rPr>
                      <w:color w:val="231F20"/>
                      <w:sz w:val="18"/>
                    </w:rPr>
                    <w:t>$9,769</w:t>
                  </w:r>
                </w:p>
              </w:txbxContent>
            </v:textbox>
            <w10:wrap type="none"/>
          </v:shape>
        </w:pict>
      </w:r>
      <w:r>
        <w:rPr/>
        <w:pict>
          <v:shape style="position:absolute;margin-left:280.629913pt;margin-top:265.019226pt;width:90.75pt;height:18.45pt;mso-position-horizontal-relative:page;mso-position-vertical-relative:page;z-index:-17866240" type="#_x0000_t202" filled="false" stroked="false">
            <v:textbox inset="0,0,0,0">
              <w:txbxContent>
                <w:p>
                  <w:pPr>
                    <w:spacing w:before="69"/>
                    <w:ind w:left="0" w:right="116" w:firstLine="0"/>
                    <w:jc w:val="right"/>
                    <w:rPr>
                      <w:sz w:val="18"/>
                    </w:rPr>
                  </w:pPr>
                  <w:r>
                    <w:rPr>
                      <w:color w:val="231F20"/>
                      <w:sz w:val="18"/>
                    </w:rPr>
                    <w:t>$416</w:t>
                  </w:r>
                </w:p>
              </w:txbxContent>
            </v:textbox>
            <w10:wrap type="none"/>
          </v:shape>
        </w:pict>
      </w:r>
      <w:r>
        <w:rPr/>
        <w:pict>
          <v:shape style="position:absolute;margin-left:371.338593pt;margin-top:265.019226pt;width:90.75pt;height:18.45pt;mso-position-horizontal-relative:page;mso-position-vertical-relative:page;z-index:-17865728" type="#_x0000_t202" filled="false" stroked="false">
            <v:textbox inset="0,0,0,0">
              <w:txbxContent>
                <w:p>
                  <w:pPr>
                    <w:spacing w:before="69"/>
                    <w:ind w:left="1172" w:right="0" w:firstLine="0"/>
                    <w:jc w:val="left"/>
                    <w:rPr>
                      <w:sz w:val="18"/>
                    </w:rPr>
                  </w:pPr>
                  <w:r>
                    <w:rPr>
                      <w:color w:val="231F20"/>
                      <w:sz w:val="18"/>
                    </w:rPr>
                    <w:t>$5,257</w:t>
                  </w:r>
                </w:p>
              </w:txbxContent>
            </v:textbox>
            <w10:wrap type="none"/>
          </v:shape>
        </w:pict>
      </w:r>
      <w:r>
        <w:rPr/>
        <w:pict>
          <v:shape style="position:absolute;margin-left:462.047211pt;margin-top:265.019226pt;width:90.75pt;height:18.45pt;mso-position-horizontal-relative:page;mso-position-vertical-relative:page;z-index:-17865216" type="#_x0000_t202" filled="false" stroked="false">
            <v:textbox inset="0,0,0,0">
              <w:txbxContent>
                <w:p>
                  <w:pPr>
                    <w:spacing w:before="69"/>
                    <w:ind w:left="1100" w:right="0" w:firstLine="0"/>
                    <w:jc w:val="left"/>
                    <w:rPr>
                      <w:sz w:val="18"/>
                    </w:rPr>
                  </w:pPr>
                  <w:r>
                    <w:rPr>
                      <w:color w:val="231F20"/>
                      <w:sz w:val="18"/>
                    </w:rPr>
                    <w:t>$15,442</w:t>
                  </w:r>
                </w:p>
              </w:txbxContent>
            </v:textbox>
            <w10:wrap type="none"/>
          </v:shape>
        </w:pict>
      </w:r>
      <w:r>
        <w:rPr/>
        <w:pict>
          <v:shape style="position:absolute;margin-left:86.039398pt;margin-top:283.444305pt;width:103.9pt;height:18.45pt;mso-position-horizontal-relative:page;mso-position-vertical-relative:page;z-index:-17864704" type="#_x0000_t202" filled="false" stroked="false">
            <v:textbox inset="0,0,0,0">
              <w:txbxContent>
                <w:p>
                  <w:pPr>
                    <w:spacing w:before="69"/>
                    <w:ind w:left="112" w:right="0" w:firstLine="0"/>
                    <w:jc w:val="left"/>
                    <w:rPr>
                      <w:sz w:val="18"/>
                    </w:rPr>
                  </w:pPr>
                  <w:r>
                    <w:rPr>
                      <w:color w:val="231F20"/>
                      <w:sz w:val="18"/>
                    </w:rPr>
                    <w:t>Ron Janas</w:t>
                  </w:r>
                </w:p>
              </w:txbxContent>
            </v:textbox>
            <w10:wrap type="none"/>
          </v:shape>
        </w:pict>
      </w:r>
      <w:r>
        <w:rPr/>
        <w:pict>
          <v:shape style="position:absolute;margin-left:189.921295pt;margin-top:283.444305pt;width:90.75pt;height:18.45pt;mso-position-horizontal-relative:page;mso-position-vertical-relative:page;z-index:-17864192" type="#_x0000_t202" filled="false" stroked="false">
            <v:textbox inset="0,0,0,0">
              <w:txbxContent>
                <w:p>
                  <w:pPr>
                    <w:spacing w:before="69"/>
                    <w:ind w:left="1203" w:right="0" w:firstLine="0"/>
                    <w:jc w:val="left"/>
                    <w:rPr>
                      <w:sz w:val="18"/>
                    </w:rPr>
                  </w:pPr>
                  <w:r>
                    <w:rPr>
                      <w:color w:val="231F20"/>
                      <w:sz w:val="18"/>
                    </w:rPr>
                    <w:t>$9,769</w:t>
                  </w:r>
                </w:p>
              </w:txbxContent>
            </v:textbox>
            <w10:wrap type="none"/>
          </v:shape>
        </w:pict>
      </w:r>
      <w:r>
        <w:rPr/>
        <w:pict>
          <v:shape style="position:absolute;margin-left:280.629913pt;margin-top:283.444305pt;width:90.75pt;height:18.45pt;mso-position-horizontal-relative:page;mso-position-vertical-relative:page;z-index:-17863680" type="#_x0000_t202" filled="false" stroked="false">
            <v:textbox inset="0,0,0,0">
              <w:txbxContent>
                <w:p>
                  <w:pPr>
                    <w:spacing w:before="69"/>
                    <w:ind w:left="0" w:right="116" w:firstLine="0"/>
                    <w:jc w:val="right"/>
                    <w:rPr>
                      <w:sz w:val="18"/>
                    </w:rPr>
                  </w:pPr>
                  <w:r>
                    <w:rPr>
                      <w:color w:val="231F20"/>
                      <w:sz w:val="18"/>
                    </w:rPr>
                    <w:t>$416</w:t>
                  </w:r>
                </w:p>
              </w:txbxContent>
            </v:textbox>
            <w10:wrap type="none"/>
          </v:shape>
        </w:pict>
      </w:r>
      <w:r>
        <w:rPr/>
        <w:pict>
          <v:shape style="position:absolute;margin-left:371.338593pt;margin-top:283.444305pt;width:90.75pt;height:18.45pt;mso-position-horizontal-relative:page;mso-position-vertical-relative:page;z-index:-17863168" type="#_x0000_t202" filled="false" stroked="false">
            <v:textbox inset="0,0,0,0">
              <w:txbxContent>
                <w:p>
                  <w:pPr>
                    <w:spacing w:before="69"/>
                    <w:ind w:left="1165" w:right="0" w:firstLine="0"/>
                    <w:jc w:val="left"/>
                    <w:rPr>
                      <w:sz w:val="18"/>
                    </w:rPr>
                  </w:pPr>
                  <w:r>
                    <w:rPr>
                      <w:color w:val="231F20"/>
                      <w:sz w:val="18"/>
                    </w:rPr>
                    <w:t>$4,459</w:t>
                  </w:r>
                </w:p>
              </w:txbxContent>
            </v:textbox>
            <w10:wrap type="none"/>
          </v:shape>
        </w:pict>
      </w:r>
      <w:r>
        <w:rPr/>
        <w:pict>
          <v:shape style="position:absolute;margin-left:462.047211pt;margin-top:283.444305pt;width:90.75pt;height:18.45pt;mso-position-horizontal-relative:page;mso-position-vertical-relative:page;z-index:-17862656" type="#_x0000_t202" filled="false" stroked="false">
            <v:textbox inset="0,0,0,0">
              <w:txbxContent>
                <w:p>
                  <w:pPr>
                    <w:spacing w:before="69"/>
                    <w:ind w:left="1097" w:right="0" w:firstLine="0"/>
                    <w:jc w:val="left"/>
                    <w:rPr>
                      <w:sz w:val="18"/>
                    </w:rPr>
                  </w:pPr>
                  <w:r>
                    <w:rPr>
                      <w:color w:val="231F20"/>
                      <w:sz w:val="18"/>
                    </w:rPr>
                    <w:t>$14,643</w:t>
                  </w:r>
                </w:p>
              </w:txbxContent>
            </v:textbox>
            <w10:wrap type="none"/>
          </v:shape>
        </w:pict>
      </w:r>
      <w:r>
        <w:rPr/>
        <w:pict>
          <v:shape style="position:absolute;margin-left:86.039398pt;margin-top:301.869629pt;width:103.9pt;height:18.45pt;mso-position-horizontal-relative:page;mso-position-vertical-relative:page;z-index:-17862144" type="#_x0000_t202" filled="false" stroked="false">
            <v:textbox inset="0,0,0,0">
              <w:txbxContent>
                <w:p>
                  <w:pPr>
                    <w:spacing w:before="69"/>
                    <w:ind w:left="112" w:right="0" w:firstLine="0"/>
                    <w:jc w:val="left"/>
                    <w:rPr>
                      <w:sz w:val="18"/>
                    </w:rPr>
                  </w:pPr>
                  <w:r>
                    <w:rPr>
                      <w:color w:val="231F20"/>
                      <w:sz w:val="18"/>
                    </w:rPr>
                    <w:t>Jami Klisaris*</w:t>
                  </w:r>
                </w:p>
              </w:txbxContent>
            </v:textbox>
            <w10:wrap type="none"/>
          </v:shape>
        </w:pict>
      </w:r>
      <w:r>
        <w:rPr/>
        <w:pict>
          <v:shape style="position:absolute;margin-left:189.921295pt;margin-top:301.869629pt;width:90.75pt;height:18.45pt;mso-position-horizontal-relative:page;mso-position-vertical-relative:page;z-index:-17861632" type="#_x0000_t202" filled="false" stroked="false">
            <v:textbox inset="0,0,0,0">
              <w:txbxContent>
                <w:p>
                  <w:pPr>
                    <w:spacing w:before="69"/>
                    <w:ind w:left="1109" w:right="0" w:firstLine="0"/>
                    <w:jc w:val="left"/>
                    <w:rPr>
                      <w:sz w:val="18"/>
                    </w:rPr>
                  </w:pPr>
                  <w:r>
                    <w:rPr>
                      <w:color w:val="231F20"/>
                      <w:sz w:val="18"/>
                    </w:rPr>
                    <w:t>$14,347</w:t>
                  </w:r>
                </w:p>
              </w:txbxContent>
            </v:textbox>
            <w10:wrap type="none"/>
          </v:shape>
        </w:pict>
      </w:r>
      <w:r>
        <w:rPr/>
        <w:pict>
          <v:shape style="position:absolute;margin-left:280.629913pt;margin-top:301.869629pt;width:90.75pt;height:18.45pt;mso-position-horizontal-relative:page;mso-position-vertical-relative:page;z-index:-17861120" type="#_x0000_t202" filled="false" stroked="false">
            <v:textbox inset="0,0,0,0">
              <w:txbxContent>
                <w:p>
                  <w:pPr>
                    <w:spacing w:before="69"/>
                    <w:ind w:left="0" w:right="116" w:firstLine="0"/>
                    <w:jc w:val="right"/>
                    <w:rPr>
                      <w:sz w:val="18"/>
                    </w:rPr>
                  </w:pPr>
                  <w:r>
                    <w:rPr>
                      <w:color w:val="231F20"/>
                      <w:sz w:val="18"/>
                    </w:rPr>
                    <w:t>$416</w:t>
                  </w:r>
                </w:p>
              </w:txbxContent>
            </v:textbox>
            <w10:wrap type="none"/>
          </v:shape>
        </w:pict>
      </w:r>
      <w:r>
        <w:rPr/>
        <w:pict>
          <v:shape style="position:absolute;margin-left:371.338593pt;margin-top:301.869629pt;width:90.75pt;height:18.45pt;mso-position-horizontal-relative:page;mso-position-vertical-relative:page;z-index:-17860608" type="#_x0000_t202" filled="false" stroked="false">
            <v:textbox inset="0,0,0,0">
              <w:txbxContent>
                <w:p>
                  <w:pPr>
                    <w:spacing w:before="69"/>
                    <w:ind w:left="0" w:right="112" w:firstLine="0"/>
                    <w:jc w:val="right"/>
                    <w:rPr>
                      <w:sz w:val="18"/>
                    </w:rPr>
                  </w:pPr>
                  <w:r>
                    <w:rPr>
                      <w:color w:val="231F20"/>
                      <w:sz w:val="18"/>
                    </w:rPr>
                    <w:t>$745</w:t>
                  </w:r>
                </w:p>
              </w:txbxContent>
            </v:textbox>
            <w10:wrap type="none"/>
          </v:shape>
        </w:pict>
      </w:r>
      <w:r>
        <w:rPr/>
        <w:pict>
          <v:shape style="position:absolute;margin-left:462.047211pt;margin-top:301.869629pt;width:90.75pt;height:18.45pt;mso-position-horizontal-relative:page;mso-position-vertical-relative:page;z-index:-17860096" type="#_x0000_t202" filled="false" stroked="false">
            <v:textbox inset="0,0,0,0">
              <w:txbxContent>
                <w:p>
                  <w:pPr>
                    <w:spacing w:before="69"/>
                    <w:ind w:left="1078" w:right="0" w:firstLine="0"/>
                    <w:jc w:val="left"/>
                    <w:rPr>
                      <w:sz w:val="18"/>
                    </w:rPr>
                  </w:pPr>
                  <w:r>
                    <w:rPr>
                      <w:color w:val="231F20"/>
                      <w:sz w:val="18"/>
                    </w:rPr>
                    <w:t>$15,508</w:t>
                  </w:r>
                </w:p>
              </w:txbxContent>
            </v:textbox>
            <w10:wrap type="none"/>
          </v:shape>
        </w:pict>
      </w:r>
      <w:r>
        <w:rPr/>
        <w:pict>
          <v:shape style="position:absolute;margin-left:86.039398pt;margin-top:320.294708pt;width:103.9pt;height:18.45pt;mso-position-horizontal-relative:page;mso-position-vertical-relative:page;z-index:-17859584" type="#_x0000_t202" filled="false" stroked="false">
            <v:textbox inset="0,0,0,0">
              <w:txbxContent>
                <w:p>
                  <w:pPr>
                    <w:spacing w:before="68"/>
                    <w:ind w:left="112" w:right="0" w:firstLine="0"/>
                    <w:jc w:val="left"/>
                    <w:rPr>
                      <w:sz w:val="18"/>
                    </w:rPr>
                  </w:pPr>
                  <w:r>
                    <w:rPr>
                      <w:color w:val="231F20"/>
                      <w:sz w:val="18"/>
                    </w:rPr>
                    <w:t>Rohan Leppert</w:t>
                  </w:r>
                </w:p>
              </w:txbxContent>
            </v:textbox>
            <w10:wrap type="none"/>
          </v:shape>
        </w:pict>
      </w:r>
      <w:r>
        <w:rPr/>
        <w:pict>
          <v:shape style="position:absolute;margin-left:189.921295pt;margin-top:320.294708pt;width:90.75pt;height:18.45pt;mso-position-horizontal-relative:page;mso-position-vertical-relative:page;z-index:-17859072" type="#_x0000_t202" filled="false" stroked="false">
            <v:textbox inset="0,0,0,0">
              <w:txbxContent>
                <w:p>
                  <w:pPr>
                    <w:spacing w:before="68"/>
                    <w:ind w:left="1203" w:right="0" w:firstLine="0"/>
                    <w:jc w:val="left"/>
                    <w:rPr>
                      <w:sz w:val="18"/>
                    </w:rPr>
                  </w:pPr>
                  <w:r>
                    <w:rPr>
                      <w:color w:val="231F20"/>
                      <w:sz w:val="18"/>
                    </w:rPr>
                    <w:t>$9,769</w:t>
                  </w:r>
                </w:p>
              </w:txbxContent>
            </v:textbox>
            <w10:wrap type="none"/>
          </v:shape>
        </w:pict>
      </w:r>
      <w:r>
        <w:rPr/>
        <w:pict>
          <v:shape style="position:absolute;margin-left:280.629913pt;margin-top:320.294708pt;width:90.75pt;height:18.45pt;mso-position-horizontal-relative:page;mso-position-vertical-relative:page;z-index:-17858560" type="#_x0000_t202" filled="false" stroked="false">
            <v:textbox inset="0,0,0,0">
              <w:txbxContent>
                <w:p>
                  <w:pPr>
                    <w:spacing w:before="68"/>
                    <w:ind w:left="0" w:right="116" w:firstLine="0"/>
                    <w:jc w:val="right"/>
                    <w:rPr>
                      <w:sz w:val="18"/>
                    </w:rPr>
                  </w:pPr>
                  <w:r>
                    <w:rPr>
                      <w:color w:val="231F20"/>
                      <w:sz w:val="18"/>
                    </w:rPr>
                    <w:t>$416</w:t>
                  </w:r>
                </w:p>
              </w:txbxContent>
            </v:textbox>
            <w10:wrap type="none"/>
          </v:shape>
        </w:pict>
      </w:r>
      <w:r>
        <w:rPr/>
        <w:pict>
          <v:shape style="position:absolute;margin-left:371.338593pt;margin-top:320.294708pt;width:90.75pt;height:18.45pt;mso-position-horizontal-relative:page;mso-position-vertical-relative:page;z-index:-17858048" type="#_x0000_t202" filled="false" stroked="false">
            <v:textbox inset="0,0,0,0">
              <w:txbxContent>
                <w:p>
                  <w:pPr>
                    <w:spacing w:before="68"/>
                    <w:ind w:left="1196" w:right="0" w:firstLine="0"/>
                    <w:jc w:val="left"/>
                    <w:rPr>
                      <w:sz w:val="18"/>
                    </w:rPr>
                  </w:pPr>
                  <w:r>
                    <w:rPr>
                      <w:color w:val="231F20"/>
                      <w:sz w:val="18"/>
                    </w:rPr>
                    <w:t>$1,904</w:t>
                  </w:r>
                </w:p>
              </w:txbxContent>
            </v:textbox>
            <w10:wrap type="none"/>
          </v:shape>
        </w:pict>
      </w:r>
      <w:r>
        <w:rPr/>
        <w:pict>
          <v:shape style="position:absolute;margin-left:462.047211pt;margin-top:320.294708pt;width:90.75pt;height:18.45pt;mso-position-horizontal-relative:page;mso-position-vertical-relative:page;z-index:-17857536" type="#_x0000_t202" filled="false" stroked="false">
            <v:textbox inset="0,0,0,0">
              <w:txbxContent>
                <w:p>
                  <w:pPr>
                    <w:spacing w:before="68"/>
                    <w:ind w:left="1096" w:right="0" w:firstLine="0"/>
                    <w:jc w:val="left"/>
                    <w:rPr>
                      <w:sz w:val="18"/>
                    </w:rPr>
                  </w:pPr>
                  <w:r>
                    <w:rPr>
                      <w:color w:val="231F20"/>
                      <w:sz w:val="18"/>
                    </w:rPr>
                    <w:t>$12,089</w:t>
                  </w:r>
                </w:p>
              </w:txbxContent>
            </v:textbox>
            <w10:wrap type="none"/>
          </v:shape>
        </w:pict>
      </w:r>
      <w:r>
        <w:rPr/>
        <w:pict>
          <v:shape style="position:absolute;margin-left:86.039398pt;margin-top:338.720001pt;width:103.9pt;height:18.45pt;mso-position-horizontal-relative:page;mso-position-vertical-relative:page;z-index:-17857024" type="#_x0000_t202" filled="false" stroked="false">
            <v:textbox inset="0,0,0,0">
              <w:txbxContent>
                <w:p>
                  <w:pPr>
                    <w:spacing w:before="68"/>
                    <w:ind w:left="112" w:right="0" w:firstLine="0"/>
                    <w:jc w:val="left"/>
                    <w:rPr>
                      <w:sz w:val="18"/>
                    </w:rPr>
                  </w:pPr>
                  <w:r>
                    <w:rPr>
                      <w:color w:val="231F20"/>
                      <w:sz w:val="18"/>
                    </w:rPr>
                    <w:t>Sean O'Reilly</w:t>
                  </w:r>
                </w:p>
              </w:txbxContent>
            </v:textbox>
            <w10:wrap type="none"/>
          </v:shape>
        </w:pict>
      </w:r>
      <w:r>
        <w:rPr/>
        <w:pict>
          <v:shape style="position:absolute;margin-left:189.921295pt;margin-top:338.720001pt;width:90.75pt;height:18.45pt;mso-position-horizontal-relative:page;mso-position-vertical-relative:page;z-index:-17856512" type="#_x0000_t202" filled="false" stroked="false">
            <v:textbox inset="0,0,0,0">
              <w:txbxContent>
                <w:p>
                  <w:pPr>
                    <w:spacing w:before="68"/>
                    <w:ind w:left="1203" w:right="0" w:firstLine="0"/>
                    <w:jc w:val="left"/>
                    <w:rPr>
                      <w:sz w:val="18"/>
                    </w:rPr>
                  </w:pPr>
                  <w:r>
                    <w:rPr>
                      <w:color w:val="231F20"/>
                      <w:sz w:val="18"/>
                    </w:rPr>
                    <w:t>$9,769</w:t>
                  </w:r>
                </w:p>
              </w:txbxContent>
            </v:textbox>
            <w10:wrap type="none"/>
          </v:shape>
        </w:pict>
      </w:r>
      <w:r>
        <w:rPr/>
        <w:pict>
          <v:shape style="position:absolute;margin-left:280.629913pt;margin-top:338.720001pt;width:90.75pt;height:18.45pt;mso-position-horizontal-relative:page;mso-position-vertical-relative:page;z-index:-17856000" type="#_x0000_t202" filled="false" stroked="false">
            <v:textbox inset="0,0,0,0">
              <w:txbxContent>
                <w:p>
                  <w:pPr>
                    <w:spacing w:before="68"/>
                    <w:ind w:left="0" w:right="116" w:firstLine="0"/>
                    <w:jc w:val="right"/>
                    <w:rPr>
                      <w:sz w:val="18"/>
                    </w:rPr>
                  </w:pPr>
                  <w:r>
                    <w:rPr>
                      <w:color w:val="231F20"/>
                      <w:sz w:val="18"/>
                    </w:rPr>
                    <w:t>$416</w:t>
                  </w:r>
                </w:p>
              </w:txbxContent>
            </v:textbox>
            <w10:wrap type="none"/>
          </v:shape>
        </w:pict>
      </w:r>
      <w:r>
        <w:rPr/>
        <w:pict>
          <v:shape style="position:absolute;margin-left:371.338593pt;margin-top:338.720001pt;width:90.75pt;height:18.45pt;mso-position-horizontal-relative:page;mso-position-vertical-relative:page;z-index:-17855488" type="#_x0000_t202" filled="false" stroked="false">
            <v:textbox inset="0,0,0,0">
              <w:txbxContent>
                <w:p>
                  <w:pPr>
                    <w:spacing w:before="68"/>
                    <w:ind w:left="0" w:right="112" w:firstLine="0"/>
                    <w:jc w:val="right"/>
                    <w:rPr>
                      <w:sz w:val="18"/>
                    </w:rPr>
                  </w:pPr>
                  <w:r>
                    <w:rPr>
                      <w:color w:val="231F20"/>
                      <w:sz w:val="18"/>
                    </w:rPr>
                    <w:t>$1,071</w:t>
                  </w:r>
                </w:p>
              </w:txbxContent>
            </v:textbox>
            <w10:wrap type="none"/>
          </v:shape>
        </w:pict>
      </w:r>
      <w:r>
        <w:rPr/>
        <w:pict>
          <v:shape style="position:absolute;margin-left:462.047211pt;margin-top:338.720001pt;width:90.75pt;height:18.45pt;mso-position-horizontal-relative:page;mso-position-vertical-relative:page;z-index:-17854976" type="#_x0000_t202" filled="false" stroked="false">
            <v:textbox inset="0,0,0,0">
              <w:txbxContent>
                <w:p>
                  <w:pPr>
                    <w:spacing w:before="68"/>
                    <w:ind w:left="1134" w:right="0" w:firstLine="0"/>
                    <w:jc w:val="left"/>
                    <w:rPr>
                      <w:sz w:val="18"/>
                    </w:rPr>
                  </w:pPr>
                  <w:r>
                    <w:rPr>
                      <w:color w:val="231F20"/>
                      <w:sz w:val="18"/>
                    </w:rPr>
                    <w:t>$11,256</w:t>
                  </w:r>
                </w:p>
              </w:txbxContent>
            </v:textbox>
            <w10:wrap type="none"/>
          </v:shape>
        </w:pict>
      </w:r>
      <w:r>
        <w:rPr/>
        <w:pict>
          <v:shape style="position:absolute;margin-left:86.039398pt;margin-top:357.145111pt;width:103.9pt;height:18.45pt;mso-position-horizontal-relative:page;mso-position-vertical-relative:page;z-index:-17854464" type="#_x0000_t202" filled="false" stroked="false">
            <v:textbox inset="0,0,0,0">
              <w:txbxContent>
                <w:p>
                  <w:pPr>
                    <w:spacing w:before="68"/>
                    <w:ind w:left="112" w:right="0" w:firstLine="0"/>
                    <w:jc w:val="left"/>
                    <w:rPr>
                      <w:sz w:val="18"/>
                    </w:rPr>
                  </w:pPr>
                  <w:r>
                    <w:rPr>
                      <w:color w:val="231F20"/>
                      <w:sz w:val="18"/>
                    </w:rPr>
                    <w:t>Peter Perkins</w:t>
                  </w:r>
                </w:p>
              </w:txbxContent>
            </v:textbox>
            <w10:wrap type="none"/>
          </v:shape>
        </w:pict>
      </w:r>
      <w:r>
        <w:rPr/>
        <w:pict>
          <v:shape style="position:absolute;margin-left:189.921295pt;margin-top:357.145111pt;width:90.75pt;height:18.45pt;mso-position-horizontal-relative:page;mso-position-vertical-relative:page;z-index:-17853952" type="#_x0000_t202" filled="false" stroked="false">
            <v:textbox inset="0,0,0,0">
              <w:txbxContent>
                <w:p>
                  <w:pPr>
                    <w:spacing w:before="68"/>
                    <w:ind w:left="1203" w:right="0" w:firstLine="0"/>
                    <w:jc w:val="left"/>
                    <w:rPr>
                      <w:sz w:val="18"/>
                    </w:rPr>
                  </w:pPr>
                  <w:r>
                    <w:rPr>
                      <w:color w:val="231F20"/>
                      <w:sz w:val="18"/>
                    </w:rPr>
                    <w:t>$9,769</w:t>
                  </w:r>
                </w:p>
              </w:txbxContent>
            </v:textbox>
            <w10:wrap type="none"/>
          </v:shape>
        </w:pict>
      </w:r>
      <w:r>
        <w:rPr/>
        <w:pict>
          <v:shape style="position:absolute;margin-left:280.629913pt;margin-top:357.145111pt;width:90.75pt;height:18.45pt;mso-position-horizontal-relative:page;mso-position-vertical-relative:page;z-index:-17853440" type="#_x0000_t202" filled="false" stroked="false">
            <v:textbox inset="0,0,0,0">
              <w:txbxContent>
                <w:p>
                  <w:pPr>
                    <w:spacing w:before="68"/>
                    <w:ind w:left="0" w:right="116" w:firstLine="0"/>
                    <w:jc w:val="right"/>
                    <w:rPr>
                      <w:sz w:val="18"/>
                    </w:rPr>
                  </w:pPr>
                  <w:r>
                    <w:rPr>
                      <w:color w:val="231F20"/>
                      <w:sz w:val="18"/>
                    </w:rPr>
                    <w:t>$416</w:t>
                  </w:r>
                </w:p>
              </w:txbxContent>
            </v:textbox>
            <w10:wrap type="none"/>
          </v:shape>
        </w:pict>
      </w:r>
      <w:r>
        <w:rPr/>
        <w:pict>
          <v:shape style="position:absolute;margin-left:371.338593pt;margin-top:357.145111pt;width:90.75pt;height:18.45pt;mso-position-horizontal-relative:page;mso-position-vertical-relative:page;z-index:-17852928" type="#_x0000_t202" filled="false" stroked="false">
            <v:textbox inset="0,0,0,0">
              <w:txbxContent>
                <w:p>
                  <w:pPr>
                    <w:spacing w:before="68"/>
                    <w:ind w:left="1146" w:right="0" w:firstLine="0"/>
                    <w:jc w:val="left"/>
                    <w:rPr>
                      <w:sz w:val="18"/>
                    </w:rPr>
                  </w:pPr>
                  <w:r>
                    <w:rPr>
                      <w:color w:val="231F20"/>
                      <w:sz w:val="18"/>
                    </w:rPr>
                    <w:t>$2.300</w:t>
                  </w:r>
                </w:p>
              </w:txbxContent>
            </v:textbox>
            <w10:wrap type="none"/>
          </v:shape>
        </w:pict>
      </w:r>
      <w:r>
        <w:rPr/>
        <w:pict>
          <v:shape style="position:absolute;margin-left:462.047211pt;margin-top:357.145111pt;width:90.75pt;height:18.45pt;mso-position-horizontal-relative:page;mso-position-vertical-relative:page;z-index:-17852416" type="#_x0000_t202" filled="false" stroked="false">
            <v:textbox inset="0,0,0,0">
              <w:txbxContent>
                <w:p>
                  <w:pPr>
                    <w:spacing w:before="68"/>
                    <w:ind w:left="1100" w:right="0" w:firstLine="0"/>
                    <w:jc w:val="left"/>
                    <w:rPr>
                      <w:sz w:val="18"/>
                    </w:rPr>
                  </w:pPr>
                  <w:r>
                    <w:rPr>
                      <w:color w:val="231F20"/>
                      <w:sz w:val="18"/>
                    </w:rPr>
                    <w:t>$12,485</w:t>
                  </w:r>
                </w:p>
              </w:txbxContent>
            </v:textbox>
            <w10:wrap type="none"/>
          </v:shape>
        </w:pict>
      </w:r>
      <w:r>
        <w:rPr/>
        <w:pict>
          <v:shape style="position:absolute;margin-left:86.039398pt;margin-top:375.570313pt;width:103.9pt;height:18.45pt;mso-position-horizontal-relative:page;mso-position-vertical-relative:page;z-index:-17851904" type="#_x0000_t202" filled="false" stroked="false">
            <v:textbox inset="0,0,0,0">
              <w:txbxContent>
                <w:p>
                  <w:pPr>
                    <w:spacing w:before="68"/>
                    <w:ind w:left="112" w:right="0" w:firstLine="0"/>
                    <w:jc w:val="left"/>
                    <w:rPr>
                      <w:sz w:val="18"/>
                    </w:rPr>
                  </w:pPr>
                  <w:r>
                    <w:rPr>
                      <w:color w:val="231F20"/>
                      <w:sz w:val="18"/>
                    </w:rPr>
                    <w:t>Mike Symon</w:t>
                  </w:r>
                </w:p>
              </w:txbxContent>
            </v:textbox>
            <w10:wrap type="none"/>
          </v:shape>
        </w:pict>
      </w:r>
      <w:r>
        <w:rPr/>
        <w:pict>
          <v:shape style="position:absolute;margin-left:189.921295pt;margin-top:375.570313pt;width:90.75pt;height:18.45pt;mso-position-horizontal-relative:page;mso-position-vertical-relative:page;z-index:-17851392" type="#_x0000_t202" filled="false" stroked="false">
            <v:textbox inset="0,0,0,0">
              <w:txbxContent>
                <w:p>
                  <w:pPr>
                    <w:spacing w:before="68"/>
                    <w:ind w:left="1203" w:right="0" w:firstLine="0"/>
                    <w:jc w:val="left"/>
                    <w:rPr>
                      <w:sz w:val="18"/>
                    </w:rPr>
                  </w:pPr>
                  <w:r>
                    <w:rPr>
                      <w:color w:val="231F20"/>
                      <w:sz w:val="18"/>
                    </w:rPr>
                    <w:t>$9,769</w:t>
                  </w:r>
                </w:p>
              </w:txbxContent>
            </v:textbox>
            <w10:wrap type="none"/>
          </v:shape>
        </w:pict>
      </w:r>
      <w:r>
        <w:rPr/>
        <w:pict>
          <v:shape style="position:absolute;margin-left:280.629913pt;margin-top:375.570313pt;width:90.75pt;height:18.45pt;mso-position-horizontal-relative:page;mso-position-vertical-relative:page;z-index:-17850880" type="#_x0000_t202" filled="false" stroked="false">
            <v:textbox inset="0,0,0,0">
              <w:txbxContent>
                <w:p>
                  <w:pPr>
                    <w:spacing w:before="68"/>
                    <w:ind w:left="0" w:right="116" w:firstLine="0"/>
                    <w:jc w:val="right"/>
                    <w:rPr>
                      <w:sz w:val="18"/>
                    </w:rPr>
                  </w:pPr>
                  <w:r>
                    <w:rPr>
                      <w:color w:val="231F20"/>
                      <w:sz w:val="18"/>
                    </w:rPr>
                    <w:t>$416</w:t>
                  </w:r>
                </w:p>
              </w:txbxContent>
            </v:textbox>
            <w10:wrap type="none"/>
          </v:shape>
        </w:pict>
      </w:r>
      <w:r>
        <w:rPr/>
        <w:pict>
          <v:shape style="position:absolute;margin-left:371.338593pt;margin-top:375.570313pt;width:90.75pt;height:18.45pt;mso-position-horizontal-relative:page;mso-position-vertical-relative:page;z-index:-17850368" type="#_x0000_t202" filled="false" stroked="false">
            <v:textbox inset="0,0,0,0">
              <w:txbxContent>
                <w:p>
                  <w:pPr>
                    <w:spacing w:before="68"/>
                    <w:ind w:left="1195" w:right="0" w:firstLine="0"/>
                    <w:jc w:val="left"/>
                    <w:rPr>
                      <w:sz w:val="18"/>
                    </w:rPr>
                  </w:pPr>
                  <w:r>
                    <w:rPr>
                      <w:color w:val="231F20"/>
                      <w:sz w:val="18"/>
                    </w:rPr>
                    <w:t>$2,476</w:t>
                  </w:r>
                </w:p>
              </w:txbxContent>
            </v:textbox>
            <w10:wrap type="none"/>
          </v:shape>
        </w:pict>
      </w:r>
      <w:r>
        <w:rPr/>
        <w:pict>
          <v:shape style="position:absolute;margin-left:462.047211pt;margin-top:375.570313pt;width:90.75pt;height:18.45pt;mso-position-horizontal-relative:page;mso-position-vertical-relative:page;z-index:-17849856" type="#_x0000_t202" filled="false" stroked="false">
            <v:textbox inset="0,0,0,0">
              <w:txbxContent>
                <w:p>
                  <w:pPr>
                    <w:spacing w:before="68"/>
                    <w:ind w:left="1141" w:right="0" w:firstLine="0"/>
                    <w:jc w:val="left"/>
                    <w:rPr>
                      <w:sz w:val="18"/>
                    </w:rPr>
                  </w:pPr>
                  <w:r>
                    <w:rPr>
                      <w:color w:val="231F20"/>
                      <w:sz w:val="18"/>
                    </w:rPr>
                    <w:t>$12,661</w:t>
                  </w:r>
                </w:p>
              </w:txbxContent>
            </v:textbox>
            <w10:wrap type="none"/>
          </v:shape>
        </w:pict>
      </w:r>
      <w:r>
        <w:rPr/>
        <w:pict>
          <v:shape style="position:absolute;margin-left:86.039398pt;margin-top:393.995514pt;width:103.9pt;height:18.45pt;mso-position-horizontal-relative:page;mso-position-vertical-relative:page;z-index:-17849344" type="#_x0000_t202" filled="false" stroked="false">
            <v:textbox inset="0,0,0,0">
              <w:txbxContent>
                <w:p>
                  <w:pPr>
                    <w:spacing w:before="68"/>
                    <w:ind w:left="112" w:right="0" w:firstLine="0"/>
                    <w:jc w:val="left"/>
                    <w:rPr>
                      <w:rFonts w:ascii="Europa-Bold"/>
                      <w:b/>
                      <w:sz w:val="18"/>
                    </w:rPr>
                  </w:pPr>
                  <w:r>
                    <w:rPr>
                      <w:rFonts w:ascii="Europa-Bold"/>
                      <w:b/>
                      <w:color w:val="231F20"/>
                      <w:sz w:val="18"/>
                    </w:rPr>
                    <w:t>Total</w:t>
                  </w:r>
                </w:p>
              </w:txbxContent>
            </v:textbox>
            <w10:wrap type="none"/>
          </v:shape>
        </w:pict>
      </w:r>
      <w:r>
        <w:rPr/>
        <w:pict>
          <v:shape style="position:absolute;margin-left:189.921295pt;margin-top:393.995514pt;width:90.75pt;height:18.45pt;mso-position-horizontal-relative:page;mso-position-vertical-relative:page;z-index:-17848832" type="#_x0000_t202" filled="false" stroked="false">
            <v:textbox inset="0,0,0,0">
              <w:txbxContent>
                <w:p>
                  <w:pPr>
                    <w:spacing w:before="68"/>
                    <w:ind w:left="1008" w:right="0" w:firstLine="0"/>
                    <w:jc w:val="left"/>
                    <w:rPr>
                      <w:rFonts w:ascii="Europa-Bold"/>
                      <w:b/>
                      <w:sz w:val="18"/>
                    </w:rPr>
                  </w:pPr>
                  <w:r>
                    <w:rPr>
                      <w:rFonts w:ascii="Europa-Bold"/>
                      <w:b/>
                      <w:color w:val="231F20"/>
                      <w:sz w:val="18"/>
                    </w:rPr>
                    <w:t>$195,971</w:t>
                  </w:r>
                </w:p>
              </w:txbxContent>
            </v:textbox>
            <w10:wrap type="none"/>
          </v:shape>
        </w:pict>
      </w:r>
      <w:r>
        <w:rPr/>
        <w:pict>
          <v:shape style="position:absolute;margin-left:280.629913pt;margin-top:393.995514pt;width:90.75pt;height:18.45pt;mso-position-horizontal-relative:page;mso-position-vertical-relative:page;z-index:-17848320" type="#_x0000_t202" filled="false" stroked="false">
            <v:textbox inset="0,0,0,0">
              <w:txbxContent>
                <w:p>
                  <w:pPr>
                    <w:spacing w:before="68"/>
                    <w:ind w:left="1154" w:right="0" w:firstLine="0"/>
                    <w:jc w:val="left"/>
                    <w:rPr>
                      <w:rFonts w:ascii="Europa-Bold"/>
                      <w:b/>
                      <w:sz w:val="18"/>
                    </w:rPr>
                  </w:pPr>
                  <w:r>
                    <w:rPr>
                      <w:rFonts w:ascii="Europa-Bold"/>
                      <w:b/>
                      <w:color w:val="231F20"/>
                      <w:sz w:val="18"/>
                    </w:rPr>
                    <w:t>$5,410</w:t>
                  </w:r>
                </w:p>
              </w:txbxContent>
            </v:textbox>
            <w10:wrap type="none"/>
          </v:shape>
        </w:pict>
      </w:r>
      <w:r>
        <w:rPr/>
        <w:pict>
          <v:shape style="position:absolute;margin-left:371.338593pt;margin-top:393.995514pt;width:90.75pt;height:18.45pt;mso-position-horizontal-relative:page;mso-position-vertical-relative:page;z-index:-17847808" type="#_x0000_t202" filled="false" stroked="false">
            <v:textbox inset="0,0,0,0">
              <w:txbxContent>
                <w:p>
                  <w:pPr>
                    <w:spacing w:before="68"/>
                    <w:ind w:left="1064" w:right="0" w:firstLine="0"/>
                    <w:jc w:val="left"/>
                    <w:rPr>
                      <w:rFonts w:ascii="Europa-Bold"/>
                      <w:b/>
                      <w:sz w:val="18"/>
                    </w:rPr>
                  </w:pPr>
                  <w:r>
                    <w:rPr>
                      <w:rFonts w:ascii="Europa-Bold"/>
                      <w:b/>
                      <w:color w:val="231F20"/>
                      <w:sz w:val="18"/>
                    </w:rPr>
                    <w:t>$51,494</w:t>
                  </w:r>
                </w:p>
              </w:txbxContent>
            </v:textbox>
            <w10:wrap type="none"/>
          </v:shape>
        </w:pict>
      </w:r>
      <w:r>
        <w:rPr/>
        <w:pict>
          <v:shape style="position:absolute;margin-left:462.047211pt;margin-top:393.995514pt;width:90.75pt;height:18.45pt;mso-position-horizontal-relative:page;mso-position-vertical-relative:page;z-index:-17847296" type="#_x0000_t202" filled="false" stroked="false">
            <v:textbox inset="0,0,0,0">
              <w:txbxContent>
                <w:p>
                  <w:pPr>
                    <w:spacing w:before="68"/>
                    <w:ind w:left="947" w:right="0" w:firstLine="0"/>
                    <w:jc w:val="left"/>
                    <w:rPr>
                      <w:rFonts w:ascii="Europa-Bold"/>
                      <w:b/>
                      <w:sz w:val="18"/>
                    </w:rPr>
                  </w:pPr>
                  <w:r>
                    <w:rPr>
                      <w:rFonts w:ascii="Europa-Bold"/>
                      <w:b/>
                      <w:color w:val="231F20"/>
                      <w:sz w:val="18"/>
                    </w:rPr>
                    <w:t>$252,875</w:t>
                  </w:r>
                </w:p>
              </w:txbxContent>
            </v:textbox>
            <w10:wrap type="none"/>
          </v:shape>
        </w:pict>
      </w:r>
      <w:r>
        <w:rPr/>
        <w:pict>
          <v:shape style="position:absolute;margin-left:0pt;margin-top:.000015pt;width:595.3pt;height:97.6pt;mso-position-horizontal-relative:page;mso-position-vertical-relative:page;z-index:-1784678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420" w:right="480"/>
        </w:sectPr>
      </w:pPr>
    </w:p>
    <w:p>
      <w:pPr>
        <w:rPr>
          <w:sz w:val="2"/>
          <w:szCs w:val="2"/>
        </w:rPr>
      </w:pPr>
      <w:r>
        <w:rPr/>
        <w:pict>
          <v:rect style="position:absolute;margin-left:0pt;margin-top:97.580017pt;width:595.275pt;height:744.31pt;mso-position-horizontal-relative:page;mso-position-vertical-relative:page;z-index:-17846272" filled="true" fillcolor="#dbe5f0" stroked="false">
            <v:fill type="solid"/>
            <w10:wrap type="none"/>
          </v:rect>
        </w:pict>
      </w:r>
      <w:r>
        <w:rPr/>
        <w:pict>
          <v:group style="position:absolute;margin-left:0pt;margin-top:.000015pt;width:595.3pt;height:97.6pt;mso-position-horizontal-relative:page;mso-position-vertical-relative:page;z-index:-17845760" coordorigin="0,0" coordsize="11906,1952">
            <v:rect style="position:absolute;left:0;top:0;width:11906;height:1952" filled="true" fillcolor="#005eb8" stroked="false">
              <v:fill type="solid"/>
            </v:rect>
            <v:shape style="position:absolute;left:11905;top:0;width:2;height:1952" coordorigin="11906,0" coordsize="0,1952" path="m11906,0l11906,1952,11906,0xe" filled="true" fillcolor="#005eb8" stroked="false">
              <v:path arrowok="t"/>
              <v:fill type="solid"/>
            </v:shape>
            <w10:wrap type="none"/>
          </v:group>
        </w:pict>
      </w:r>
      <w:r>
        <w:rPr/>
        <w:pict>
          <v:group style="position:absolute;margin-left:40.800999pt;margin-top:140.014008pt;width:114.15pt;height:111.25pt;mso-position-horizontal-relative:page;mso-position-vertical-relative:page;z-index:-17845248" coordorigin="816,2800" coordsize="2283,2225">
            <v:rect style="position:absolute;left:816;top:2800;width:2283;height:2225" filled="true" fillcolor="#231f20" stroked="false">
              <v:fill opacity="49152f" type="solid"/>
            </v:rect>
            <v:shape style="position:absolute;left:899;top:2883;width:2079;height:2019" type="#_x0000_t75" stroked="false">
              <v:imagedata r:id="rId25" o:title=""/>
            </v:shape>
            <v:rect style="position:absolute;left:899;top:2883;width:2079;height:2019" filled="false" stroked="true" strokeweight="4.9pt" strokecolor="#ffffff">
              <v:stroke dashstyle="solid"/>
            </v:rect>
            <w10:wrap type="none"/>
          </v:group>
        </w:pict>
      </w:r>
      <w:r>
        <w:rPr/>
        <w:pict>
          <v:group style="position:absolute;margin-left:40.800999pt;margin-top:382.997009pt;width:114.15pt;height:111.25pt;mso-position-horizontal-relative:page;mso-position-vertical-relative:page;z-index:-17844736" coordorigin="816,7660" coordsize="2283,2225">
            <v:rect style="position:absolute;left:816;top:7659;width:2283;height:2225" filled="true" fillcolor="#231f20" stroked="false">
              <v:fill opacity="49152f" type="solid"/>
            </v:rect>
            <v:shape style="position:absolute;left:899;top:7743;width:2079;height:2019" type="#_x0000_t75" stroked="false">
              <v:imagedata r:id="rId26" o:title=""/>
            </v:shape>
            <v:rect style="position:absolute;left:899;top:7743;width:2079;height:2019" filled="false" stroked="true" strokeweight="4.9pt" strokecolor="#ffffff">
              <v:stroke dashstyle="solid"/>
            </v:rect>
            <w10:wrap type="none"/>
          </v:group>
        </w:pict>
      </w:r>
      <w:r>
        <w:rPr/>
        <w:pict>
          <v:group style="position:absolute;margin-left:218.438995pt;margin-top:140.014008pt;width:114.15pt;height:111.25pt;mso-position-horizontal-relative:page;mso-position-vertical-relative:page;z-index:-17844224" coordorigin="4369,2800" coordsize="2283,2225">
            <v:rect style="position:absolute;left:4368;top:2800;width:2283;height:2225" filled="true" fillcolor="#231f20" stroked="false">
              <v:fill opacity="49152f" type="solid"/>
            </v:rect>
            <v:rect style="position:absolute;left:4452;top:2883;width:2079;height:2019" filled="true" fillcolor="#ffffff" stroked="false">
              <v:fill type="solid"/>
            </v:rect>
            <v:shape style="position:absolute;left:4777;top:2942;width:1728;height:1960" type="#_x0000_t75" stroked="false">
              <v:imagedata r:id="rId27" o:title=""/>
            </v:shape>
            <v:rect style="position:absolute;left:4452;top:2883;width:2079;height:2019" filled="false" stroked="true" strokeweight="4.9pt" strokecolor="#ffffff">
              <v:stroke dashstyle="solid"/>
            </v:rect>
            <w10:wrap type="none"/>
          </v:group>
        </w:pict>
      </w:r>
      <w:r>
        <w:rPr/>
        <w:pict>
          <v:group style="position:absolute;margin-left:218.438995pt;margin-top:355.39502pt;width:114.15pt;height:111.25pt;mso-position-horizontal-relative:page;mso-position-vertical-relative:page;z-index:-17843712" coordorigin="4369,7108" coordsize="2283,2225">
            <v:rect style="position:absolute;left:4368;top:7107;width:2283;height:2225" filled="true" fillcolor="#231f20" stroked="false">
              <v:fill opacity="49152f" type="solid"/>
            </v:rect>
            <v:shape style="position:absolute;left:4452;top:7191;width:2079;height:2019" type="#_x0000_t75" stroked="false">
              <v:imagedata r:id="rId28" o:title=""/>
            </v:shape>
            <v:rect style="position:absolute;left:4452;top:7191;width:2079;height:2019" filled="false" stroked="true" strokeweight="4.9pt" strokecolor="#ffffff">
              <v:stroke dashstyle="solid"/>
            </v:rect>
            <w10:wrap type="none"/>
          </v:group>
        </w:pict>
      </w:r>
      <w:r>
        <w:rPr/>
        <w:pict>
          <v:group style="position:absolute;margin-left:396.075989pt;margin-top:140.014008pt;width:114.15pt;height:111.25pt;mso-position-horizontal-relative:page;mso-position-vertical-relative:page;z-index:-17843200" coordorigin="7922,2800" coordsize="2283,2225">
            <v:rect style="position:absolute;left:7921;top:2800;width:2283;height:2225" filled="true" fillcolor="#231f20" stroked="false">
              <v:fill opacity="49152f" type="solid"/>
            </v:rect>
            <v:shape style="position:absolute;left:8004;top:2883;width:2079;height:2019" type="#_x0000_t75" stroked="false">
              <v:imagedata r:id="rId29" o:title=""/>
            </v:shape>
            <v:rect style="position:absolute;left:8004;top:2883;width:2079;height:2019" filled="false" stroked="true" strokeweight="4.9pt" strokecolor="#ffffff">
              <v:stroke dashstyle="solid"/>
            </v:rect>
            <w10:wrap type="none"/>
          </v:group>
        </w:pict>
      </w:r>
      <w:r>
        <w:rPr/>
        <w:pict>
          <v:group style="position:absolute;margin-left:396.075989pt;margin-top:418.393005pt;width:114.15pt;height:111.25pt;mso-position-horizontal-relative:page;mso-position-vertical-relative:page;z-index:-17842688" coordorigin="7922,8368" coordsize="2283,2225">
            <v:rect style="position:absolute;left:7921;top:8367;width:2283;height:2225" filled="true" fillcolor="#231f20" stroked="false">
              <v:fill opacity="49152f" type="solid"/>
            </v:rect>
            <v:shape style="position:absolute;left:8004;top:8451;width:2079;height:2019" type="#_x0000_t75" stroked="false">
              <v:imagedata r:id="rId30" o:title=""/>
            </v:shape>
            <v:rect style="position:absolute;left:8004;top:8451;width:2079;height:2019" filled="false" stroked="true" strokeweight="4.9pt" strokecolor="#ffffff">
              <v:stroke dashstyle="solid"/>
            </v:rect>
            <w10:wrap type="none"/>
          </v:group>
        </w:pict>
      </w:r>
      <w:r>
        <w:rPr/>
        <w:pict>
          <v:shape style="position:absolute;margin-left:41.519699pt;margin-top:48.916115pt;width:259.25pt;height:37.35pt;mso-position-horizontal-relative:page;mso-position-vertical-relative:page;z-index:-17842176" type="#_x0000_t202" filled="false" stroked="false">
            <v:textbox inset="0,0,0,0">
              <w:txbxContent>
                <w:p>
                  <w:pPr>
                    <w:spacing w:before="42"/>
                    <w:ind w:left="20" w:right="0" w:firstLine="0"/>
                    <w:jc w:val="left"/>
                    <w:rPr>
                      <w:rFonts w:ascii="Europa-Bold"/>
                      <w:b/>
                      <w:sz w:val="54"/>
                    </w:rPr>
                  </w:pPr>
                  <w:r>
                    <w:rPr>
                      <w:rFonts w:ascii="Europa-Bold"/>
                      <w:b/>
                      <w:color w:val="FFFFFF"/>
                      <w:spacing w:val="-17"/>
                      <w:sz w:val="54"/>
                    </w:rPr>
                    <w:t>MAV </w:t>
                  </w:r>
                  <w:r>
                    <w:rPr>
                      <w:rFonts w:ascii="Europa-Bold"/>
                      <w:b/>
                      <w:color w:val="FFFFFF"/>
                      <w:spacing w:val="-7"/>
                      <w:sz w:val="54"/>
                    </w:rPr>
                    <w:t>Insurance </w:t>
                  </w:r>
                  <w:r>
                    <w:rPr>
                      <w:rFonts w:ascii="Europa-Bold"/>
                      <w:b/>
                      <w:color w:val="FFFFFF"/>
                      <w:spacing w:val="-5"/>
                      <w:sz w:val="54"/>
                    </w:rPr>
                    <w:t>Board</w:t>
                  </w:r>
                </w:p>
              </w:txbxContent>
            </v:textbox>
            <w10:wrap type="none"/>
          </v:shape>
        </w:pict>
      </w:r>
      <w:r>
        <w:rPr/>
        <w:pict>
          <v:shape style="position:absolute;margin-left:39.929401pt;margin-top:109.625114pt;width:99.9pt;height:16.4pt;mso-position-horizontal-relative:page;mso-position-vertical-relative:page;z-index:-17841664" type="#_x0000_t202" filled="false" stroked="false">
            <v:textbox inset="0,0,0,0">
              <w:txbxContent>
                <w:p>
                  <w:pPr>
                    <w:spacing w:before="29"/>
                    <w:ind w:left="20" w:right="0" w:firstLine="0"/>
                    <w:jc w:val="left"/>
                    <w:rPr>
                      <w:rFonts w:ascii="Europa-Bold"/>
                      <w:b/>
                      <w:sz w:val="22"/>
                    </w:rPr>
                  </w:pPr>
                  <w:r>
                    <w:rPr>
                      <w:rFonts w:ascii="Europa-Bold"/>
                      <w:b/>
                      <w:color w:val="005EB8"/>
                      <w:sz w:val="22"/>
                    </w:rPr>
                    <w:t>As at 30 June 2020</w:t>
                  </w:r>
                </w:p>
              </w:txbxContent>
            </v:textbox>
            <w10:wrap type="none"/>
          </v:shape>
        </w:pict>
      </w:r>
      <w:r>
        <w:rPr/>
        <w:pict>
          <v:shape style="position:absolute;margin-left:396.795288pt;margin-top:252.194611pt;width:128.35pt;height:160.7pt;mso-position-horizontal-relative:page;mso-position-vertical-relative:page;z-index:-17841152" type="#_x0000_t202" filled="false" stroked="false">
            <v:textbox inset="0,0,0,0">
              <w:txbxContent>
                <w:p>
                  <w:pPr>
                    <w:spacing w:before="28"/>
                    <w:ind w:left="20" w:right="0" w:firstLine="0"/>
                    <w:jc w:val="left"/>
                    <w:rPr>
                      <w:rFonts w:ascii="Europa-Bold"/>
                      <w:b/>
                      <w:sz w:val="20"/>
                    </w:rPr>
                  </w:pPr>
                  <w:r>
                    <w:rPr>
                      <w:rFonts w:ascii="Europa-Bold"/>
                      <w:b/>
                      <w:color w:val="005EB8"/>
                      <w:sz w:val="20"/>
                    </w:rPr>
                    <w:t>Kate Reid</w:t>
                  </w:r>
                </w:p>
                <w:p>
                  <w:pPr>
                    <w:pStyle w:val="BodyText"/>
                    <w:spacing w:before="7"/>
                    <w:ind w:left="20"/>
                    <w:rPr>
                      <w:rFonts w:ascii="Europa-Regular"/>
                    </w:rPr>
                  </w:pPr>
                  <w:r>
                    <w:rPr>
                      <w:rFonts w:ascii="Europa-Regular"/>
                      <w:color w:val="231F20"/>
                    </w:rPr>
                    <w:t>Independent representative</w:t>
                  </w:r>
                </w:p>
                <w:p>
                  <w:pPr>
                    <w:pStyle w:val="BodyText"/>
                    <w:spacing w:before="6"/>
                    <w:ind w:left="20"/>
                    <w:rPr>
                      <w:rFonts w:ascii="Europa-Regular"/>
                    </w:rPr>
                  </w:pPr>
                  <w:r>
                    <w:rPr>
                      <w:rFonts w:ascii="Europa-Regular"/>
                      <w:color w:val="231F20"/>
                    </w:rPr>
                    <w:t>- Appointed 2019</w:t>
                  </w:r>
                </w:p>
                <w:p>
                  <w:pPr>
                    <w:pStyle w:val="BodyText"/>
                    <w:numPr>
                      <w:ilvl w:val="0"/>
                      <w:numId w:val="18"/>
                    </w:numPr>
                    <w:tabs>
                      <w:tab w:pos="191" w:val="left" w:leader="none"/>
                    </w:tabs>
                    <w:spacing w:line="247" w:lineRule="auto" w:before="64" w:after="0"/>
                    <w:ind w:left="190" w:right="17" w:hanging="171"/>
                    <w:jc w:val="left"/>
                  </w:pPr>
                  <w:r>
                    <w:rPr>
                      <w:color w:val="231F20"/>
                    </w:rPr>
                    <w:t>General </w:t>
                  </w:r>
                  <w:r>
                    <w:rPr>
                      <w:color w:val="231F20"/>
                      <w:spacing w:val="-3"/>
                    </w:rPr>
                    <w:t>Counsel, </w:t>
                  </w:r>
                  <w:r>
                    <w:rPr>
                      <w:color w:val="231F20"/>
                      <w:spacing w:val="-4"/>
                    </w:rPr>
                    <w:t>Risk team, </w:t>
                  </w:r>
                  <w:r>
                    <w:rPr>
                      <w:color w:val="231F20"/>
                    </w:rPr>
                    <w:t>Corrs </w:t>
                  </w:r>
                  <w:r>
                    <w:rPr>
                      <w:color w:val="231F20"/>
                      <w:spacing w:val="-3"/>
                    </w:rPr>
                    <w:t>Chambers</w:t>
                  </w:r>
                  <w:r>
                    <w:rPr>
                      <w:color w:val="231F20"/>
                      <w:spacing w:val="-10"/>
                    </w:rPr>
                    <w:t> </w:t>
                  </w:r>
                  <w:r>
                    <w:rPr>
                      <w:color w:val="231F20"/>
                      <w:spacing w:val="-4"/>
                    </w:rPr>
                    <w:t>Westgarth</w:t>
                  </w:r>
                </w:p>
                <w:p>
                  <w:pPr>
                    <w:pStyle w:val="BodyText"/>
                    <w:numPr>
                      <w:ilvl w:val="0"/>
                      <w:numId w:val="18"/>
                    </w:numPr>
                    <w:tabs>
                      <w:tab w:pos="191" w:val="left" w:leader="none"/>
                    </w:tabs>
                    <w:spacing w:line="247" w:lineRule="auto" w:before="0" w:after="0"/>
                    <w:ind w:left="190" w:right="310" w:hanging="171"/>
                    <w:jc w:val="left"/>
                  </w:pPr>
                  <w:r>
                    <w:rPr>
                      <w:color w:val="231F20"/>
                      <w:spacing w:val="-4"/>
                    </w:rPr>
                    <w:t>Professional </w:t>
                  </w:r>
                  <w:r>
                    <w:rPr>
                      <w:color w:val="231F20"/>
                      <w:spacing w:val="-5"/>
                    </w:rPr>
                    <w:t>Standards </w:t>
                  </w:r>
                  <w:r>
                    <w:rPr>
                      <w:color w:val="231F20"/>
                    </w:rPr>
                    <w:t>&amp; </w:t>
                  </w:r>
                  <w:r>
                    <w:rPr>
                      <w:color w:val="231F20"/>
                      <w:spacing w:val="-3"/>
                    </w:rPr>
                    <w:t>Indemnity</w:t>
                  </w:r>
                  <w:r>
                    <w:rPr>
                      <w:color w:val="231F20"/>
                      <w:spacing w:val="-4"/>
                    </w:rPr>
                    <w:t> </w:t>
                  </w:r>
                  <w:r>
                    <w:rPr>
                      <w:color w:val="231F20"/>
                      <w:spacing w:val="-3"/>
                    </w:rPr>
                    <w:t>Counsel,</w:t>
                  </w:r>
                </w:p>
                <w:p>
                  <w:pPr>
                    <w:pStyle w:val="BodyText"/>
                    <w:spacing w:line="247" w:lineRule="auto" w:before="0"/>
                    <w:ind w:left="190" w:right="78"/>
                  </w:pPr>
                  <w:r>
                    <w:rPr>
                      <w:color w:val="231F20"/>
                    </w:rPr>
                    <w:t>Corrs </w:t>
                  </w:r>
                  <w:r>
                    <w:rPr>
                      <w:color w:val="231F20"/>
                      <w:spacing w:val="-3"/>
                    </w:rPr>
                    <w:t>Chambers </w:t>
                  </w:r>
                  <w:r>
                    <w:rPr>
                      <w:color w:val="231F20"/>
                      <w:spacing w:val="-4"/>
                    </w:rPr>
                    <w:t>Westgarth 2010-20</w:t>
                  </w:r>
                </w:p>
                <w:p>
                  <w:pPr>
                    <w:pStyle w:val="BodyText"/>
                    <w:numPr>
                      <w:ilvl w:val="0"/>
                      <w:numId w:val="18"/>
                    </w:numPr>
                    <w:tabs>
                      <w:tab w:pos="191" w:val="left" w:leader="none"/>
                    </w:tabs>
                    <w:spacing w:line="247" w:lineRule="auto" w:before="0" w:after="0"/>
                    <w:ind w:left="190" w:right="78" w:hanging="171"/>
                    <w:jc w:val="left"/>
                  </w:pPr>
                  <w:r>
                    <w:rPr>
                      <w:color w:val="231F20"/>
                      <w:spacing w:val="-4"/>
                    </w:rPr>
                    <w:t>Special/General </w:t>
                  </w:r>
                  <w:r>
                    <w:rPr>
                      <w:color w:val="231F20"/>
                      <w:spacing w:val="-3"/>
                    </w:rPr>
                    <w:t>Counsel </w:t>
                  </w:r>
                  <w:r>
                    <w:rPr>
                      <w:color w:val="231F20"/>
                    </w:rPr>
                    <w:t>Corrs </w:t>
                  </w:r>
                  <w:r>
                    <w:rPr>
                      <w:color w:val="231F20"/>
                      <w:spacing w:val="-3"/>
                    </w:rPr>
                    <w:t>Chambers </w:t>
                  </w:r>
                  <w:r>
                    <w:rPr>
                      <w:color w:val="231F20"/>
                      <w:spacing w:val="-4"/>
                    </w:rPr>
                    <w:t>Westgarth </w:t>
                  </w:r>
                  <w:r>
                    <w:rPr>
                      <w:color w:val="231F20"/>
                    </w:rPr>
                    <w:t>2006-10</w:t>
                  </w:r>
                </w:p>
              </w:txbxContent>
            </v:textbox>
            <w10:wrap type="none"/>
          </v:shape>
        </w:pict>
      </w:r>
      <w:r>
        <w:rPr/>
        <w:pict>
          <v:shape style="position:absolute;margin-left:41.519699pt;margin-top:253.945618pt;width:145.3pt;height:124.5pt;mso-position-horizontal-relative:page;mso-position-vertical-relative:page;z-index:-17840640" type="#_x0000_t202" filled="false" stroked="false">
            <v:textbox inset="0,0,0,0">
              <w:txbxContent>
                <w:p>
                  <w:pPr>
                    <w:spacing w:before="28"/>
                    <w:ind w:left="20" w:right="0" w:firstLine="0"/>
                    <w:jc w:val="left"/>
                    <w:rPr>
                      <w:rFonts w:ascii="Europa-Bold"/>
                      <w:b/>
                      <w:sz w:val="20"/>
                    </w:rPr>
                  </w:pPr>
                  <w:r>
                    <w:rPr>
                      <w:rFonts w:ascii="Europa-Bold"/>
                      <w:b/>
                      <w:color w:val="005EB8"/>
                      <w:sz w:val="20"/>
                    </w:rPr>
                    <w:t>Rob Spence</w:t>
                  </w:r>
                </w:p>
                <w:p>
                  <w:pPr>
                    <w:spacing w:before="7"/>
                    <w:ind w:left="20" w:right="0" w:firstLine="0"/>
                    <w:jc w:val="left"/>
                    <w:rPr>
                      <w:rFonts w:ascii="Europa-LightItalic"/>
                      <w:i/>
                      <w:sz w:val="20"/>
                    </w:rPr>
                  </w:pPr>
                  <w:r>
                    <w:rPr>
                      <w:rFonts w:ascii="Europa-BoldItalic"/>
                      <w:b/>
                      <w:i/>
                      <w:color w:val="231F20"/>
                      <w:spacing w:val="-4"/>
                      <w:sz w:val="20"/>
                    </w:rPr>
                    <w:t>Chair </w:t>
                  </w:r>
                  <w:r>
                    <w:rPr>
                      <w:rFonts w:ascii="Europa-LightItalic"/>
                      <w:i/>
                      <w:color w:val="231F20"/>
                      <w:spacing w:val="-5"/>
                      <w:sz w:val="20"/>
                    </w:rPr>
                    <w:t>(appointed </w:t>
                  </w:r>
                  <w:r>
                    <w:rPr>
                      <w:rFonts w:ascii="Europa-LightItalic"/>
                      <w:i/>
                      <w:color w:val="231F20"/>
                      <w:sz w:val="20"/>
                    </w:rPr>
                    <w:t>21 </w:t>
                  </w:r>
                  <w:r>
                    <w:rPr>
                      <w:rFonts w:ascii="Europa-LightItalic"/>
                      <w:i/>
                      <w:color w:val="231F20"/>
                      <w:spacing w:val="-3"/>
                      <w:sz w:val="20"/>
                    </w:rPr>
                    <w:t>August </w:t>
                  </w:r>
                  <w:r>
                    <w:rPr>
                      <w:rFonts w:ascii="Europa-LightItalic"/>
                      <w:i/>
                      <w:color w:val="231F20"/>
                      <w:spacing w:val="-6"/>
                      <w:sz w:val="20"/>
                    </w:rPr>
                    <w:t>2018)</w:t>
                  </w:r>
                </w:p>
                <w:p>
                  <w:pPr>
                    <w:pStyle w:val="BodyText"/>
                    <w:spacing w:before="63"/>
                    <w:ind w:left="20"/>
                    <w:rPr>
                      <w:rFonts w:ascii="Europa-Regular"/>
                    </w:rPr>
                  </w:pPr>
                  <w:r>
                    <w:rPr>
                      <w:rFonts w:ascii="Europa-Regular"/>
                      <w:color w:val="231F20"/>
                    </w:rPr>
                    <w:t>Independent representative</w:t>
                  </w:r>
                </w:p>
                <w:p>
                  <w:pPr>
                    <w:pStyle w:val="BodyText"/>
                    <w:spacing w:before="6"/>
                    <w:ind w:left="20"/>
                    <w:rPr>
                      <w:rFonts w:ascii="Europa-Regular"/>
                    </w:rPr>
                  </w:pPr>
                  <w:r>
                    <w:rPr>
                      <w:rFonts w:ascii="Europa-Regular"/>
                      <w:color w:val="231F20"/>
                    </w:rPr>
                    <w:t>- Appointed 1997</w:t>
                  </w:r>
                </w:p>
                <w:p>
                  <w:pPr>
                    <w:pStyle w:val="BodyText"/>
                    <w:numPr>
                      <w:ilvl w:val="0"/>
                      <w:numId w:val="19"/>
                    </w:numPr>
                    <w:tabs>
                      <w:tab w:pos="191" w:val="left" w:leader="none"/>
                    </w:tabs>
                    <w:spacing w:line="240" w:lineRule="auto" w:before="64" w:after="0"/>
                    <w:ind w:left="190" w:right="0" w:hanging="171"/>
                    <w:jc w:val="left"/>
                  </w:pPr>
                  <w:r>
                    <w:rPr>
                      <w:color w:val="231F20"/>
                    </w:rPr>
                    <w:t>Board </w:t>
                  </w:r>
                  <w:r>
                    <w:rPr>
                      <w:color w:val="231F20"/>
                      <w:spacing w:val="-4"/>
                    </w:rPr>
                    <w:t>Member, </w:t>
                  </w:r>
                  <w:r>
                    <w:rPr>
                      <w:color w:val="231F20"/>
                      <w:spacing w:val="-5"/>
                    </w:rPr>
                    <w:t>MAV</w:t>
                  </w:r>
                  <w:r>
                    <w:rPr>
                      <w:color w:val="231F20"/>
                      <w:spacing w:val="-13"/>
                    </w:rPr>
                    <w:t> </w:t>
                  </w:r>
                  <w:r>
                    <w:rPr>
                      <w:color w:val="231F20"/>
                      <w:spacing w:val="-3"/>
                    </w:rPr>
                    <w:t>WorkCare</w:t>
                  </w:r>
                </w:p>
                <w:p>
                  <w:pPr>
                    <w:pStyle w:val="BodyText"/>
                    <w:numPr>
                      <w:ilvl w:val="0"/>
                      <w:numId w:val="19"/>
                    </w:numPr>
                    <w:tabs>
                      <w:tab w:pos="191" w:val="left" w:leader="none"/>
                    </w:tabs>
                    <w:spacing w:line="247" w:lineRule="auto" w:before="6" w:after="0"/>
                    <w:ind w:left="190" w:right="17" w:hanging="171"/>
                    <w:jc w:val="left"/>
                  </w:pPr>
                  <w:r>
                    <w:rPr>
                      <w:color w:val="231F20"/>
                      <w:spacing w:val="-3"/>
                    </w:rPr>
                    <w:t>Former </w:t>
                  </w:r>
                  <w:r>
                    <w:rPr>
                      <w:color w:val="231F20"/>
                      <w:spacing w:val="-4"/>
                    </w:rPr>
                    <w:t>Chief Executive Officer, Municipal </w:t>
                  </w:r>
                  <w:r>
                    <w:rPr>
                      <w:color w:val="231F20"/>
                      <w:spacing w:val="-3"/>
                    </w:rPr>
                    <w:t>Association of </w:t>
                  </w:r>
                  <w:r>
                    <w:rPr>
                      <w:color w:val="231F20"/>
                      <w:spacing w:val="-4"/>
                    </w:rPr>
                    <w:t>Victoria </w:t>
                  </w:r>
                  <w:r>
                    <w:rPr>
                      <w:color w:val="231F20"/>
                      <w:spacing w:val="-6"/>
                    </w:rPr>
                    <w:t>(until </w:t>
                  </w:r>
                  <w:r>
                    <w:rPr>
                      <w:color w:val="231F20"/>
                    </w:rPr>
                    <w:t>20 </w:t>
                  </w:r>
                  <w:r>
                    <w:rPr>
                      <w:color w:val="231F20"/>
                      <w:spacing w:val="-3"/>
                    </w:rPr>
                    <w:t>August</w:t>
                  </w:r>
                  <w:r>
                    <w:rPr>
                      <w:color w:val="231F20"/>
                      <w:spacing w:val="-6"/>
                    </w:rPr>
                    <w:t> </w:t>
                  </w:r>
                  <w:r>
                    <w:rPr>
                      <w:color w:val="231F20"/>
                      <w:spacing w:val="-5"/>
                    </w:rPr>
                    <w:t>2018)</w:t>
                  </w:r>
                </w:p>
                <w:p>
                  <w:pPr>
                    <w:pStyle w:val="BodyText"/>
                    <w:numPr>
                      <w:ilvl w:val="0"/>
                      <w:numId w:val="19"/>
                    </w:numPr>
                    <w:tabs>
                      <w:tab w:pos="191" w:val="left" w:leader="none"/>
                    </w:tabs>
                    <w:spacing w:line="250" w:lineRule="exact" w:before="0" w:after="0"/>
                    <w:ind w:left="190" w:right="0" w:hanging="171"/>
                    <w:jc w:val="left"/>
                  </w:pPr>
                  <w:r>
                    <w:rPr>
                      <w:color w:val="231F20"/>
                      <w:spacing w:val="-5"/>
                    </w:rPr>
                    <w:t>Trustee, </w:t>
                  </w:r>
                  <w:r>
                    <w:rPr>
                      <w:color w:val="231F20"/>
                      <w:spacing w:val="-4"/>
                    </w:rPr>
                    <w:t>Vision </w:t>
                  </w:r>
                  <w:r>
                    <w:rPr>
                      <w:color w:val="231F20"/>
                    </w:rPr>
                    <w:t>Super</w:t>
                  </w:r>
                </w:p>
              </w:txbxContent>
            </v:textbox>
            <w10:wrap type="none"/>
          </v:shape>
        </w:pict>
      </w:r>
      <w:r>
        <w:rPr/>
        <w:pict>
          <v:shape style="position:absolute;margin-left:219.157501pt;margin-top:254.091614pt;width:145.3pt;height:95.7pt;mso-position-horizontal-relative:page;mso-position-vertical-relative:page;z-index:-17840128" type="#_x0000_t202" filled="false" stroked="false">
            <v:textbox inset="0,0,0,0">
              <w:txbxContent>
                <w:p>
                  <w:pPr>
                    <w:spacing w:before="28"/>
                    <w:ind w:left="20" w:right="0" w:firstLine="0"/>
                    <w:jc w:val="left"/>
                    <w:rPr>
                      <w:rFonts w:ascii="Europa-Bold"/>
                      <w:b/>
                      <w:sz w:val="20"/>
                    </w:rPr>
                  </w:pPr>
                  <w:r>
                    <w:rPr>
                      <w:rFonts w:ascii="Europa-Bold"/>
                      <w:b/>
                      <w:color w:val="005EB8"/>
                      <w:sz w:val="20"/>
                    </w:rPr>
                    <w:t>Cr Murray Emerson</w:t>
                  </w:r>
                </w:p>
                <w:p>
                  <w:pPr>
                    <w:pStyle w:val="BodyText"/>
                    <w:spacing w:before="7"/>
                    <w:ind w:left="20"/>
                    <w:rPr>
                      <w:rFonts w:ascii="Europa-Regular"/>
                    </w:rPr>
                  </w:pPr>
                  <w:r>
                    <w:rPr>
                      <w:rFonts w:ascii="Europa-Regular"/>
                      <w:color w:val="231F20"/>
                    </w:rPr>
                    <w:t>MAV Board representative</w:t>
                  </w:r>
                </w:p>
                <w:p>
                  <w:pPr>
                    <w:pStyle w:val="BodyText"/>
                    <w:spacing w:before="6"/>
                    <w:ind w:left="20"/>
                    <w:rPr>
                      <w:rFonts w:ascii="Europa-Regular"/>
                    </w:rPr>
                  </w:pPr>
                  <w:r>
                    <w:rPr>
                      <w:rFonts w:ascii="Europa-Regular"/>
                      <w:color w:val="231F20"/>
                    </w:rPr>
                    <w:t>- Appointed 2019</w:t>
                  </w:r>
                </w:p>
                <w:p>
                  <w:pPr>
                    <w:pStyle w:val="BodyText"/>
                    <w:numPr>
                      <w:ilvl w:val="0"/>
                      <w:numId w:val="20"/>
                    </w:numPr>
                    <w:tabs>
                      <w:tab w:pos="191" w:val="left" w:leader="none"/>
                    </w:tabs>
                    <w:spacing w:line="240" w:lineRule="auto" w:before="64" w:after="0"/>
                    <w:ind w:left="190" w:right="0" w:hanging="171"/>
                    <w:jc w:val="left"/>
                  </w:pPr>
                  <w:r>
                    <w:rPr>
                      <w:color w:val="231F20"/>
                    </w:rPr>
                    <w:t>Board</w:t>
                  </w:r>
                  <w:r>
                    <w:rPr>
                      <w:color w:val="231F20"/>
                      <w:spacing w:val="-5"/>
                    </w:rPr>
                    <w:t> </w:t>
                  </w:r>
                  <w:r>
                    <w:rPr>
                      <w:color w:val="231F20"/>
                      <w:spacing w:val="-4"/>
                    </w:rPr>
                    <w:t>Member,</w:t>
                  </w:r>
                </w:p>
                <w:p>
                  <w:pPr>
                    <w:pStyle w:val="BodyText"/>
                    <w:spacing w:before="6"/>
                    <w:ind w:left="190"/>
                  </w:pPr>
                  <w:r>
                    <w:rPr>
                      <w:color w:val="231F20"/>
                      <w:spacing w:val="-4"/>
                    </w:rPr>
                    <w:t>Municipal </w:t>
                  </w:r>
                  <w:r>
                    <w:rPr>
                      <w:color w:val="231F20"/>
                      <w:spacing w:val="-3"/>
                    </w:rPr>
                    <w:t>Association of </w:t>
                  </w:r>
                  <w:r>
                    <w:rPr>
                      <w:color w:val="231F20"/>
                      <w:spacing w:val="-4"/>
                    </w:rPr>
                    <w:t>Victoria</w:t>
                  </w:r>
                </w:p>
                <w:p>
                  <w:pPr>
                    <w:pStyle w:val="BodyText"/>
                    <w:numPr>
                      <w:ilvl w:val="0"/>
                      <w:numId w:val="20"/>
                    </w:numPr>
                    <w:tabs>
                      <w:tab w:pos="191" w:val="left" w:leader="none"/>
                    </w:tabs>
                    <w:spacing w:line="240" w:lineRule="auto" w:before="7" w:after="0"/>
                    <w:ind w:left="190" w:right="0" w:hanging="171"/>
                    <w:jc w:val="left"/>
                  </w:pPr>
                  <w:r>
                    <w:rPr>
                      <w:color w:val="231F20"/>
                      <w:spacing w:val="-3"/>
                    </w:rPr>
                    <w:t>Councillor: </w:t>
                  </w:r>
                  <w:r>
                    <w:rPr>
                      <w:color w:val="231F20"/>
                      <w:spacing w:val="-5"/>
                    </w:rPr>
                    <w:t>2012 </w:t>
                  </w:r>
                  <w:r>
                    <w:rPr>
                      <w:color w:val="231F20"/>
                    </w:rPr>
                    <w:t>-</w:t>
                  </w:r>
                  <w:r>
                    <w:rPr>
                      <w:color w:val="231F20"/>
                      <w:spacing w:val="-3"/>
                    </w:rPr>
                    <w:t> present</w:t>
                  </w:r>
                </w:p>
                <w:p>
                  <w:pPr>
                    <w:pStyle w:val="BodyText"/>
                    <w:numPr>
                      <w:ilvl w:val="0"/>
                      <w:numId w:val="20"/>
                    </w:numPr>
                    <w:tabs>
                      <w:tab w:pos="191" w:val="left" w:leader="none"/>
                    </w:tabs>
                    <w:spacing w:line="240" w:lineRule="auto" w:before="6" w:after="0"/>
                    <w:ind w:left="190" w:right="0" w:hanging="171"/>
                    <w:jc w:val="left"/>
                  </w:pPr>
                  <w:r>
                    <w:rPr>
                      <w:color w:val="231F20"/>
                      <w:spacing w:val="-3"/>
                    </w:rPr>
                    <w:t>Mayor: </w:t>
                  </w:r>
                  <w:r>
                    <w:rPr>
                      <w:color w:val="231F20"/>
                      <w:spacing w:val="-4"/>
                    </w:rPr>
                    <w:t>2019 </w:t>
                  </w:r>
                  <w:r>
                    <w:rPr>
                      <w:color w:val="231F20"/>
                    </w:rPr>
                    <w:t>-</w:t>
                  </w:r>
                  <w:r>
                    <w:rPr>
                      <w:color w:val="231F20"/>
                      <w:spacing w:val="-5"/>
                    </w:rPr>
                    <w:t> </w:t>
                  </w:r>
                  <w:r>
                    <w:rPr>
                      <w:color w:val="231F20"/>
                      <w:spacing w:val="-3"/>
                    </w:rPr>
                    <w:t>present</w:t>
                  </w:r>
                </w:p>
              </w:txbxContent>
            </v:textbox>
            <w10:wrap type="none"/>
          </v:shape>
        </w:pict>
      </w:r>
      <w:r>
        <w:rPr/>
        <w:pict>
          <v:shape style="position:absolute;margin-left:219.157501pt;margin-top:468.934113pt;width:132.950pt;height:147.7pt;mso-position-horizontal-relative:page;mso-position-vertical-relative:page;z-index:-17839616" type="#_x0000_t202" filled="false" stroked="false">
            <v:textbox inset="0,0,0,0">
              <w:txbxContent>
                <w:p>
                  <w:pPr>
                    <w:spacing w:before="28"/>
                    <w:ind w:left="20" w:right="0" w:firstLine="0"/>
                    <w:jc w:val="left"/>
                    <w:rPr>
                      <w:rFonts w:ascii="Europa-Bold"/>
                      <w:b/>
                      <w:sz w:val="20"/>
                    </w:rPr>
                  </w:pPr>
                  <w:r>
                    <w:rPr>
                      <w:rFonts w:ascii="Europa-Bold"/>
                      <w:b/>
                      <w:color w:val="005EB8"/>
                      <w:sz w:val="20"/>
                    </w:rPr>
                    <w:t>Michael Guilmartin</w:t>
                  </w:r>
                </w:p>
                <w:p>
                  <w:pPr>
                    <w:pStyle w:val="BodyText"/>
                    <w:spacing w:before="7"/>
                    <w:ind w:left="20"/>
                    <w:rPr>
                      <w:rFonts w:ascii="Europa-Regular"/>
                    </w:rPr>
                  </w:pPr>
                  <w:r>
                    <w:rPr>
                      <w:rFonts w:ascii="Europa-Regular"/>
                      <w:color w:val="231F20"/>
                    </w:rPr>
                    <w:t>Independent representative</w:t>
                  </w:r>
                </w:p>
                <w:p>
                  <w:pPr>
                    <w:pStyle w:val="BodyText"/>
                    <w:spacing w:before="6"/>
                    <w:ind w:left="20"/>
                    <w:rPr>
                      <w:rFonts w:ascii="Europa-Regular"/>
                    </w:rPr>
                  </w:pPr>
                  <w:r>
                    <w:rPr>
                      <w:rFonts w:ascii="Europa-Regular"/>
                      <w:color w:val="231F20"/>
                    </w:rPr>
                    <w:t>- Appointed 2009</w:t>
                  </w:r>
                </w:p>
                <w:p>
                  <w:pPr>
                    <w:pStyle w:val="BodyText"/>
                    <w:numPr>
                      <w:ilvl w:val="0"/>
                      <w:numId w:val="21"/>
                    </w:numPr>
                    <w:tabs>
                      <w:tab w:pos="191" w:val="left" w:leader="none"/>
                    </w:tabs>
                    <w:spacing w:line="247" w:lineRule="auto" w:before="64" w:after="0"/>
                    <w:ind w:left="190" w:right="54" w:hanging="171"/>
                    <w:jc w:val="left"/>
                  </w:pPr>
                  <w:r>
                    <w:rPr>
                      <w:color w:val="231F20"/>
                      <w:spacing w:val="-4"/>
                    </w:rPr>
                    <w:t>Chief Executive Officer, Victorian </w:t>
                  </w:r>
                  <w:r>
                    <w:rPr>
                      <w:color w:val="231F20"/>
                      <w:spacing w:val="-3"/>
                    </w:rPr>
                    <w:t>Managed </w:t>
                  </w:r>
                  <w:r>
                    <w:rPr>
                      <w:color w:val="231F20"/>
                      <w:spacing w:val="-4"/>
                    </w:rPr>
                    <w:t>Insurance </w:t>
                  </w:r>
                  <w:r>
                    <w:rPr>
                      <w:color w:val="231F20"/>
                      <w:spacing w:val="-3"/>
                    </w:rPr>
                    <w:t>Authority</w:t>
                  </w:r>
                  <w:r>
                    <w:rPr>
                      <w:color w:val="231F20"/>
                      <w:spacing w:val="-4"/>
                    </w:rPr>
                    <w:t> </w:t>
                  </w:r>
                  <w:r>
                    <w:rPr>
                      <w:color w:val="231F20"/>
                      <w:spacing w:val="-6"/>
                    </w:rPr>
                    <w:t>1997-2007</w:t>
                  </w:r>
                </w:p>
                <w:p>
                  <w:pPr>
                    <w:pStyle w:val="BodyText"/>
                    <w:numPr>
                      <w:ilvl w:val="0"/>
                      <w:numId w:val="21"/>
                    </w:numPr>
                    <w:tabs>
                      <w:tab w:pos="191" w:val="left" w:leader="none"/>
                    </w:tabs>
                    <w:spacing w:line="250" w:lineRule="exact" w:before="0" w:after="0"/>
                    <w:ind w:left="190" w:right="0" w:hanging="171"/>
                    <w:jc w:val="left"/>
                  </w:pPr>
                  <w:r>
                    <w:rPr>
                      <w:color w:val="231F20"/>
                      <w:spacing w:val="-4"/>
                    </w:rPr>
                    <w:t>President,</w:t>
                  </w:r>
                </w:p>
                <w:p>
                  <w:pPr>
                    <w:pStyle w:val="BodyText"/>
                    <w:spacing w:line="247" w:lineRule="auto" w:before="6"/>
                    <w:ind w:left="190" w:right="65"/>
                  </w:pPr>
                  <w:r>
                    <w:rPr>
                      <w:color w:val="231F20"/>
                      <w:spacing w:val="-3"/>
                    </w:rPr>
                    <w:t>Association of </w:t>
                  </w:r>
                  <w:r>
                    <w:rPr>
                      <w:color w:val="231F20"/>
                      <w:spacing w:val="-4"/>
                    </w:rPr>
                    <w:t>Risk </w:t>
                  </w:r>
                  <w:r>
                    <w:rPr>
                      <w:color w:val="231F20"/>
                      <w:spacing w:val="-3"/>
                    </w:rPr>
                    <w:t>Insurance Managers of </w:t>
                  </w:r>
                  <w:r>
                    <w:rPr>
                      <w:color w:val="231F20"/>
                      <w:spacing w:val="-4"/>
                    </w:rPr>
                    <w:t>Australia </w:t>
                  </w:r>
                  <w:r>
                    <w:rPr>
                      <w:color w:val="231F20"/>
                      <w:spacing w:val="-5"/>
                    </w:rPr>
                    <w:t>1980</w:t>
                  </w:r>
                </w:p>
                <w:p>
                  <w:pPr>
                    <w:pStyle w:val="BodyText"/>
                    <w:numPr>
                      <w:ilvl w:val="0"/>
                      <w:numId w:val="21"/>
                    </w:numPr>
                    <w:tabs>
                      <w:tab w:pos="191" w:val="left" w:leader="none"/>
                    </w:tabs>
                    <w:spacing w:line="251" w:lineRule="exact" w:before="0" w:after="0"/>
                    <w:ind w:left="190" w:right="0" w:hanging="171"/>
                    <w:jc w:val="left"/>
                  </w:pPr>
                  <w:r>
                    <w:rPr>
                      <w:color w:val="231F20"/>
                      <w:spacing w:val="-4"/>
                    </w:rPr>
                    <w:t>Risk</w:t>
                  </w:r>
                  <w:r>
                    <w:rPr>
                      <w:color w:val="231F20"/>
                      <w:spacing w:val="-5"/>
                    </w:rPr>
                    <w:t> Manager,</w:t>
                  </w:r>
                </w:p>
                <w:p>
                  <w:pPr>
                    <w:pStyle w:val="BodyText"/>
                    <w:spacing w:before="7"/>
                    <w:ind w:left="190"/>
                  </w:pPr>
                  <w:r>
                    <w:rPr>
                      <w:color w:val="231F20"/>
                      <w:spacing w:val="-3"/>
                    </w:rPr>
                    <w:t>Alcoa of </w:t>
                  </w:r>
                  <w:r>
                    <w:rPr>
                      <w:color w:val="231F20"/>
                      <w:spacing w:val="-4"/>
                    </w:rPr>
                    <w:t>Australia </w:t>
                  </w:r>
                  <w:r>
                    <w:rPr>
                      <w:color w:val="231F20"/>
                      <w:spacing w:val="-5"/>
                    </w:rPr>
                    <w:t>Ltd 1971-97</w:t>
                  </w:r>
                </w:p>
              </w:txbxContent>
            </v:textbox>
            <w10:wrap type="none"/>
          </v:shape>
        </w:pict>
      </w:r>
      <w:r>
        <w:rPr/>
        <w:pict>
          <v:shape style="position:absolute;margin-left:41.519699pt;margin-top:497.622803pt;width:143.550pt;height:147.7pt;mso-position-horizontal-relative:page;mso-position-vertical-relative:page;z-index:-17839104" type="#_x0000_t202" filled="false" stroked="false">
            <v:textbox inset="0,0,0,0">
              <w:txbxContent>
                <w:p>
                  <w:pPr>
                    <w:spacing w:before="28"/>
                    <w:ind w:left="20" w:right="0" w:firstLine="0"/>
                    <w:jc w:val="left"/>
                    <w:rPr>
                      <w:rFonts w:ascii="Europa-Bold"/>
                      <w:b/>
                      <w:sz w:val="20"/>
                    </w:rPr>
                  </w:pPr>
                  <w:r>
                    <w:rPr>
                      <w:rFonts w:ascii="Europa-Bold"/>
                      <w:b/>
                      <w:color w:val="005EB8"/>
                      <w:sz w:val="20"/>
                    </w:rPr>
                    <w:t>John Bennie</w:t>
                  </w:r>
                </w:p>
                <w:p>
                  <w:pPr>
                    <w:pStyle w:val="BodyText"/>
                    <w:spacing w:before="7"/>
                    <w:ind w:left="20"/>
                    <w:rPr>
                      <w:rFonts w:ascii="Europa-Regular"/>
                    </w:rPr>
                  </w:pPr>
                  <w:r>
                    <w:rPr>
                      <w:rFonts w:ascii="Europa-Regular"/>
                      <w:color w:val="231F20"/>
                    </w:rPr>
                    <w:t>Victorian Council representative</w:t>
                  </w:r>
                </w:p>
                <w:p>
                  <w:pPr>
                    <w:pStyle w:val="BodyText"/>
                    <w:spacing w:before="6"/>
                    <w:ind w:left="20"/>
                    <w:rPr>
                      <w:rFonts w:ascii="Europa-Regular"/>
                    </w:rPr>
                  </w:pPr>
                  <w:r>
                    <w:rPr>
                      <w:rFonts w:ascii="Europa-Regular"/>
                      <w:color w:val="231F20"/>
                    </w:rPr>
                    <w:t>- Appointed 2016</w:t>
                  </w:r>
                </w:p>
                <w:p>
                  <w:pPr>
                    <w:pStyle w:val="BodyText"/>
                    <w:numPr>
                      <w:ilvl w:val="0"/>
                      <w:numId w:val="22"/>
                    </w:numPr>
                    <w:tabs>
                      <w:tab w:pos="191" w:val="left" w:leader="none"/>
                    </w:tabs>
                    <w:spacing w:line="247" w:lineRule="auto" w:before="64" w:after="0"/>
                    <w:ind w:left="190" w:right="413" w:hanging="171"/>
                    <w:jc w:val="both"/>
                  </w:pPr>
                  <w:r>
                    <w:rPr>
                      <w:color w:val="231F20"/>
                      <w:spacing w:val="-4"/>
                    </w:rPr>
                    <w:t>Chief Executive Officer, </w:t>
                  </w:r>
                  <w:r>
                    <w:rPr>
                      <w:color w:val="231F20"/>
                    </w:rPr>
                    <w:t>City </w:t>
                  </w:r>
                  <w:r>
                    <w:rPr>
                      <w:color w:val="231F20"/>
                      <w:spacing w:val="-3"/>
                    </w:rPr>
                    <w:t>of </w:t>
                  </w:r>
                  <w:r>
                    <w:rPr>
                      <w:color w:val="231F20"/>
                      <w:spacing w:val="-4"/>
                    </w:rPr>
                    <w:t>Greater</w:t>
                  </w:r>
                  <w:r>
                    <w:rPr>
                      <w:color w:val="231F20"/>
                      <w:spacing w:val="-8"/>
                    </w:rPr>
                    <w:t> </w:t>
                  </w:r>
                  <w:r>
                    <w:rPr>
                      <w:color w:val="231F20"/>
                      <w:spacing w:val="-3"/>
                    </w:rPr>
                    <w:t>Dandenong</w:t>
                  </w:r>
                </w:p>
                <w:p>
                  <w:pPr>
                    <w:pStyle w:val="BodyText"/>
                    <w:numPr>
                      <w:ilvl w:val="0"/>
                      <w:numId w:val="22"/>
                    </w:numPr>
                    <w:tabs>
                      <w:tab w:pos="191" w:val="left" w:leader="none"/>
                    </w:tabs>
                    <w:spacing w:line="247" w:lineRule="auto" w:before="0" w:after="0"/>
                    <w:ind w:left="190" w:right="39" w:hanging="171"/>
                    <w:jc w:val="both"/>
                  </w:pPr>
                  <w:r>
                    <w:rPr>
                      <w:color w:val="231F20"/>
                      <w:spacing w:val="-3"/>
                    </w:rPr>
                    <w:t>Past </w:t>
                  </w:r>
                  <w:r>
                    <w:rPr>
                      <w:color w:val="231F20"/>
                      <w:spacing w:val="-4"/>
                    </w:rPr>
                    <w:t>Chair </w:t>
                  </w:r>
                  <w:r>
                    <w:rPr>
                      <w:color w:val="231F20"/>
                      <w:spacing w:val="-3"/>
                    </w:rPr>
                    <w:t>Southern Melbourne </w:t>
                  </w:r>
                  <w:r>
                    <w:rPr>
                      <w:color w:val="231F20"/>
                      <w:spacing w:val="-4"/>
                    </w:rPr>
                    <w:t>Regional </w:t>
                  </w:r>
                  <w:r>
                    <w:rPr>
                      <w:color w:val="231F20"/>
                      <w:spacing w:val="-3"/>
                    </w:rPr>
                    <w:t>Development </w:t>
                  </w:r>
                  <w:r>
                    <w:rPr>
                      <w:color w:val="231F20"/>
                      <w:spacing w:val="-4"/>
                    </w:rPr>
                    <w:t>Australia </w:t>
                  </w:r>
                  <w:r>
                    <w:rPr>
                      <w:color w:val="231F20"/>
                      <w:spacing w:val="-3"/>
                    </w:rPr>
                    <w:t>Committee</w:t>
                  </w:r>
                </w:p>
                <w:p>
                  <w:pPr>
                    <w:pStyle w:val="BodyText"/>
                    <w:numPr>
                      <w:ilvl w:val="0"/>
                      <w:numId w:val="22"/>
                    </w:numPr>
                    <w:tabs>
                      <w:tab w:pos="191" w:val="left" w:leader="none"/>
                    </w:tabs>
                    <w:spacing w:line="250" w:lineRule="exact" w:before="0" w:after="0"/>
                    <w:ind w:left="190" w:right="0" w:hanging="171"/>
                    <w:jc w:val="both"/>
                  </w:pPr>
                  <w:r>
                    <w:rPr>
                      <w:color w:val="231F20"/>
                      <w:spacing w:val="-6"/>
                    </w:rPr>
                    <w:t>State </w:t>
                  </w:r>
                  <w:r>
                    <w:rPr>
                      <w:color w:val="231F20"/>
                      <w:spacing w:val="-4"/>
                    </w:rPr>
                    <w:t>President, LGPro</w:t>
                  </w:r>
                  <w:r>
                    <w:rPr>
                      <w:color w:val="231F20"/>
                      <w:spacing w:val="6"/>
                    </w:rPr>
                    <w:t> </w:t>
                  </w:r>
                  <w:r>
                    <w:rPr>
                      <w:color w:val="231F20"/>
                    </w:rPr>
                    <w:t>2005-06</w:t>
                  </w:r>
                </w:p>
                <w:p>
                  <w:pPr>
                    <w:pStyle w:val="BodyText"/>
                    <w:numPr>
                      <w:ilvl w:val="0"/>
                      <w:numId w:val="22"/>
                    </w:numPr>
                    <w:tabs>
                      <w:tab w:pos="191" w:val="left" w:leader="none"/>
                    </w:tabs>
                    <w:spacing w:line="240" w:lineRule="auto" w:before="4" w:after="0"/>
                    <w:ind w:left="190" w:right="0" w:hanging="171"/>
                    <w:jc w:val="both"/>
                  </w:pPr>
                  <w:r>
                    <w:rPr>
                      <w:color w:val="231F20"/>
                      <w:spacing w:val="-4"/>
                    </w:rPr>
                    <w:t>National President, LGMA</w:t>
                  </w:r>
                  <w:r>
                    <w:rPr>
                      <w:color w:val="231F20"/>
                      <w:spacing w:val="2"/>
                    </w:rPr>
                    <w:t> </w:t>
                  </w:r>
                  <w:r>
                    <w:rPr>
                      <w:color w:val="231F20"/>
                      <w:spacing w:val="-4"/>
                    </w:rPr>
                    <w:t>2011</w:t>
                  </w:r>
                </w:p>
                <w:p>
                  <w:pPr>
                    <w:pStyle w:val="BodyText"/>
                    <w:numPr>
                      <w:ilvl w:val="0"/>
                      <w:numId w:val="22"/>
                    </w:numPr>
                    <w:tabs>
                      <w:tab w:pos="191" w:val="left" w:leader="none"/>
                    </w:tabs>
                    <w:spacing w:line="240" w:lineRule="auto" w:before="7" w:after="0"/>
                    <w:ind w:left="190" w:right="0" w:hanging="171"/>
                    <w:jc w:val="both"/>
                  </w:pPr>
                  <w:r>
                    <w:rPr>
                      <w:color w:val="231F20"/>
                      <w:spacing w:val="-4"/>
                    </w:rPr>
                    <w:t>Public </w:t>
                  </w:r>
                  <w:r>
                    <w:rPr>
                      <w:color w:val="231F20"/>
                    </w:rPr>
                    <w:t>Service </w:t>
                  </w:r>
                  <w:r>
                    <w:rPr>
                      <w:color w:val="231F20"/>
                      <w:spacing w:val="-3"/>
                    </w:rPr>
                    <w:t>Medal</w:t>
                  </w:r>
                  <w:r>
                    <w:rPr>
                      <w:color w:val="231F20"/>
                      <w:spacing w:val="-9"/>
                    </w:rPr>
                    <w:t> </w:t>
                  </w:r>
                  <w:r>
                    <w:rPr>
                      <w:color w:val="231F20"/>
                      <w:spacing w:val="-3"/>
                    </w:rPr>
                    <w:t>2014</w:t>
                  </w:r>
                </w:p>
              </w:txbxContent>
            </v:textbox>
            <w10:wrap type="none"/>
          </v:shape>
        </w:pict>
      </w:r>
      <w:r>
        <w:rPr/>
        <w:pict>
          <v:shape style="position:absolute;margin-left:396.795288pt;margin-top:532.037109pt;width:150.050pt;height:173.7pt;mso-position-horizontal-relative:page;mso-position-vertical-relative:page;z-index:-17838592" type="#_x0000_t202" filled="false" stroked="false">
            <v:textbox inset="0,0,0,0">
              <w:txbxContent>
                <w:p>
                  <w:pPr>
                    <w:spacing w:before="28"/>
                    <w:ind w:left="20" w:right="0" w:firstLine="0"/>
                    <w:jc w:val="left"/>
                    <w:rPr>
                      <w:rFonts w:ascii="Europa-Bold"/>
                      <w:b/>
                      <w:sz w:val="20"/>
                    </w:rPr>
                  </w:pPr>
                  <w:r>
                    <w:rPr>
                      <w:rFonts w:ascii="Europa-Bold"/>
                      <w:b/>
                      <w:color w:val="005EB8"/>
                      <w:sz w:val="20"/>
                    </w:rPr>
                    <w:t>Bruce Richards</w:t>
                  </w:r>
                </w:p>
                <w:p>
                  <w:pPr>
                    <w:pStyle w:val="BodyText"/>
                    <w:spacing w:before="7"/>
                    <w:ind w:left="20"/>
                    <w:rPr>
                      <w:rFonts w:ascii="Europa-Regular"/>
                    </w:rPr>
                  </w:pPr>
                  <w:r>
                    <w:rPr>
                      <w:rFonts w:ascii="Europa-Regular"/>
                      <w:color w:val="231F20"/>
                    </w:rPr>
                    <w:t>Independent representative</w:t>
                  </w:r>
                </w:p>
                <w:p>
                  <w:pPr>
                    <w:pStyle w:val="BodyText"/>
                    <w:spacing w:before="6"/>
                    <w:ind w:left="20"/>
                    <w:rPr>
                      <w:rFonts w:ascii="Europa-Regular"/>
                    </w:rPr>
                  </w:pPr>
                  <w:r>
                    <w:rPr>
                      <w:rFonts w:ascii="Europa-Regular"/>
                      <w:color w:val="231F20"/>
                    </w:rPr>
                    <w:t>- Appointed 2019</w:t>
                  </w:r>
                </w:p>
                <w:p>
                  <w:pPr>
                    <w:pStyle w:val="BodyText"/>
                    <w:numPr>
                      <w:ilvl w:val="0"/>
                      <w:numId w:val="23"/>
                    </w:numPr>
                    <w:tabs>
                      <w:tab w:pos="191" w:val="left" w:leader="none"/>
                    </w:tabs>
                    <w:spacing w:line="247" w:lineRule="auto" w:before="64" w:after="0"/>
                    <w:ind w:left="190" w:right="373" w:hanging="171"/>
                    <w:jc w:val="left"/>
                  </w:pPr>
                  <w:r>
                    <w:rPr>
                      <w:color w:val="231F20"/>
                      <w:spacing w:val="-4"/>
                    </w:rPr>
                    <w:t>President, Richard Oliver Risk </w:t>
                  </w:r>
                  <w:r>
                    <w:rPr>
                      <w:color w:val="231F20"/>
                      <w:spacing w:val="-3"/>
                    </w:rPr>
                    <w:t>Managers </w:t>
                  </w:r>
                  <w:r>
                    <w:rPr>
                      <w:color w:val="231F20"/>
                    </w:rPr>
                    <w:t>- </w:t>
                  </w:r>
                  <w:r>
                    <w:rPr>
                      <w:color w:val="231F20"/>
                      <w:spacing w:val="-4"/>
                    </w:rPr>
                    <w:t>Chicago,</w:t>
                  </w:r>
                  <w:r>
                    <w:rPr>
                      <w:color w:val="231F20"/>
                      <w:spacing w:val="2"/>
                    </w:rPr>
                    <w:t> </w:t>
                  </w:r>
                  <w:r>
                    <w:rPr>
                      <w:color w:val="231F20"/>
                      <w:spacing w:val="-4"/>
                    </w:rPr>
                    <w:t>1993-95</w:t>
                  </w:r>
                </w:p>
                <w:p>
                  <w:pPr>
                    <w:pStyle w:val="BodyText"/>
                    <w:numPr>
                      <w:ilvl w:val="0"/>
                      <w:numId w:val="23"/>
                    </w:numPr>
                    <w:tabs>
                      <w:tab w:pos="191" w:val="left" w:leader="none"/>
                    </w:tabs>
                    <w:spacing w:line="247" w:lineRule="auto" w:before="0" w:after="0"/>
                    <w:ind w:left="190" w:right="161" w:hanging="171"/>
                    <w:jc w:val="left"/>
                  </w:pPr>
                  <w:r>
                    <w:rPr>
                      <w:color w:val="231F20"/>
                      <w:spacing w:val="-3"/>
                    </w:rPr>
                    <w:t>Director </w:t>
                  </w:r>
                  <w:r>
                    <w:rPr>
                      <w:color w:val="231F20"/>
                    </w:rPr>
                    <w:t>and </w:t>
                  </w:r>
                  <w:r>
                    <w:rPr>
                      <w:color w:val="231F20"/>
                      <w:spacing w:val="-3"/>
                    </w:rPr>
                    <w:t>Managing </w:t>
                  </w:r>
                  <w:r>
                    <w:rPr>
                      <w:color w:val="231F20"/>
                      <w:spacing w:val="-4"/>
                    </w:rPr>
                    <w:t>Principal Consulting Sedgwick/Marsh, </w:t>
                  </w:r>
                  <w:r>
                    <w:rPr>
                      <w:color w:val="231F20"/>
                      <w:spacing w:val="-5"/>
                    </w:rPr>
                    <w:t>1995 </w:t>
                  </w:r>
                  <w:r>
                    <w:rPr>
                      <w:color w:val="231F20"/>
                    </w:rPr>
                    <w:t>-2000</w:t>
                  </w:r>
                </w:p>
                <w:p>
                  <w:pPr>
                    <w:pStyle w:val="BodyText"/>
                    <w:numPr>
                      <w:ilvl w:val="0"/>
                      <w:numId w:val="23"/>
                    </w:numPr>
                    <w:tabs>
                      <w:tab w:pos="191" w:val="left" w:leader="none"/>
                    </w:tabs>
                    <w:spacing w:line="247" w:lineRule="auto" w:before="0" w:after="0"/>
                    <w:ind w:left="190" w:right="17" w:hanging="171"/>
                    <w:jc w:val="left"/>
                  </w:pPr>
                  <w:r>
                    <w:rPr>
                      <w:color w:val="231F20"/>
                    </w:rPr>
                    <w:t>General </w:t>
                  </w:r>
                  <w:r>
                    <w:rPr>
                      <w:color w:val="231F20"/>
                      <w:spacing w:val="-3"/>
                    </w:rPr>
                    <w:t>Manager Operations and </w:t>
                  </w:r>
                  <w:r>
                    <w:rPr>
                      <w:color w:val="231F20"/>
                      <w:spacing w:val="-4"/>
                    </w:rPr>
                    <w:t>Client </w:t>
                  </w:r>
                  <w:r>
                    <w:rPr>
                      <w:color w:val="231F20"/>
                    </w:rPr>
                    <w:t>Services, VMIA ,</w:t>
                  </w:r>
                  <w:r>
                    <w:rPr>
                      <w:color w:val="231F20"/>
                      <w:spacing w:val="-22"/>
                    </w:rPr>
                    <w:t> </w:t>
                  </w:r>
                  <w:r>
                    <w:rPr>
                      <w:color w:val="231F20"/>
                    </w:rPr>
                    <w:t>2000-08</w:t>
                  </w:r>
                </w:p>
                <w:p>
                  <w:pPr>
                    <w:pStyle w:val="BodyText"/>
                    <w:numPr>
                      <w:ilvl w:val="0"/>
                      <w:numId w:val="23"/>
                    </w:numPr>
                    <w:tabs>
                      <w:tab w:pos="191" w:val="left" w:leader="none"/>
                    </w:tabs>
                    <w:spacing w:line="247" w:lineRule="auto" w:before="0" w:after="0"/>
                    <w:ind w:left="190" w:right="373" w:hanging="171"/>
                    <w:jc w:val="left"/>
                  </w:pPr>
                  <w:r>
                    <w:rPr>
                      <w:color w:val="231F20"/>
                      <w:spacing w:val="-4"/>
                    </w:rPr>
                    <w:t>National </w:t>
                  </w:r>
                  <w:r>
                    <w:rPr>
                      <w:color w:val="231F20"/>
                      <w:spacing w:val="-3"/>
                    </w:rPr>
                    <w:t>Manager </w:t>
                  </w:r>
                  <w:r>
                    <w:rPr>
                      <w:color w:val="231F20"/>
                    </w:rPr>
                    <w:t>- </w:t>
                  </w:r>
                  <w:r>
                    <w:rPr>
                      <w:color w:val="231F20"/>
                      <w:spacing w:val="-4"/>
                    </w:rPr>
                    <w:t>Risk </w:t>
                  </w:r>
                  <w:r>
                    <w:rPr>
                      <w:color w:val="231F20"/>
                      <w:spacing w:val="-3"/>
                    </w:rPr>
                    <w:t>Engineering </w:t>
                  </w:r>
                  <w:r>
                    <w:rPr>
                      <w:color w:val="231F20"/>
                    </w:rPr>
                    <w:t>- </w:t>
                  </w:r>
                  <w:r>
                    <w:rPr>
                      <w:color w:val="231F20"/>
                      <w:spacing w:val="-3"/>
                    </w:rPr>
                    <w:t>CGU </w:t>
                  </w:r>
                  <w:r>
                    <w:rPr>
                      <w:color w:val="231F20"/>
                      <w:spacing w:val="-4"/>
                    </w:rPr>
                    <w:t>Insurance, </w:t>
                  </w:r>
                  <w:r>
                    <w:rPr>
                      <w:color w:val="231F20"/>
                      <w:spacing w:val="-5"/>
                    </w:rPr>
                    <w:t>2008-12</w:t>
                  </w:r>
                </w:p>
              </w:txbxContent>
            </v:textbox>
            <w10:wrap type="none"/>
          </v:shape>
        </w:pict>
      </w:r>
      <w:r>
        <w:rPr/>
        <w:pict>
          <v:shape style="position:absolute;margin-left:41.519699pt;margin-top:808.958191pt;width:19.9pt;height:15.1pt;mso-position-horizontal-relative:page;mso-position-vertical-relative:page;z-index:-17838080" type="#_x0000_t202" filled="false" stroked="false">
            <v:textbox inset="0,0,0,0">
              <w:txbxContent>
                <w:p>
                  <w:pPr>
                    <w:spacing w:before="28"/>
                    <w:ind w:left="20" w:right="0" w:firstLine="0"/>
                    <w:jc w:val="left"/>
                    <w:rPr>
                      <w:rFonts w:ascii="Europa-Bold"/>
                      <w:b/>
                      <w:sz w:val="20"/>
                    </w:rPr>
                  </w:pPr>
                  <w:r>
                    <w:rPr>
                      <w:rFonts w:ascii="Europa-Bold"/>
                      <w:b/>
                      <w:color w:val="231F20"/>
                      <w:sz w:val="20"/>
                    </w:rPr>
                    <w:t>1 0 </w:t>
                  </w:r>
                </w:p>
              </w:txbxContent>
            </v:textbox>
            <w10:wrap type="none"/>
          </v:shape>
        </w:pict>
      </w:r>
      <w:r>
        <w:rPr/>
        <w:pict>
          <v:shape style="position:absolute;margin-left:212.027603pt;margin-top:809.548218pt;width:300.150pt;height:14.25pt;mso-position-horizontal-relative:page;mso-position-vertical-relative:page;z-index:-17837568" type="#_x0000_t202" filled="false" stroked="false">
            <v:textbox inset="0,0,0,0">
              <w:txbxContent>
                <w:p>
                  <w:pPr>
                    <w:pStyle w:val="BodyText"/>
                    <w:tabs>
                      <w:tab w:pos="1811" w:val="left" w:leader="none"/>
                      <w:tab w:pos="4010" w:val="left" w:leader="none"/>
                      <w:tab w:pos="4547" w:val="left" w:leader="none"/>
                    </w:tabs>
                    <w:spacing w:before="16"/>
                    <w:ind w:left="20"/>
                  </w:pPr>
                  <w:r>
                    <w:rPr>
                      <w:color w:val="231F20"/>
                      <w:spacing w:val="19"/>
                    </w:rPr>
                    <w:t>M</w:t>
                  </w:r>
                  <w:r>
                    <w:rPr>
                      <w:color w:val="231F20"/>
                    </w:rPr>
                    <w:t> </w:t>
                  </w:r>
                  <w:r>
                    <w:rPr>
                      <w:color w:val="231F20"/>
                      <w:spacing w:val="19"/>
                    </w:rPr>
                    <w:t>U</w:t>
                  </w:r>
                  <w:r>
                    <w:rPr>
                      <w:color w:val="231F20"/>
                    </w:rPr>
                    <w:t> </w:t>
                  </w:r>
                  <w:r>
                    <w:rPr>
                      <w:color w:val="231F20"/>
                      <w:spacing w:val="19"/>
                    </w:rPr>
                    <w:t>N</w:t>
                  </w:r>
                  <w:r>
                    <w:rPr>
                      <w:color w:val="231F20"/>
                    </w:rPr>
                    <w:t> </w:t>
                  </w:r>
                  <w:r>
                    <w:rPr>
                      <w:color w:val="231F20"/>
                      <w:spacing w:val="19"/>
                    </w:rPr>
                    <w:t>I</w:t>
                  </w:r>
                  <w:r>
                    <w:rPr>
                      <w:color w:val="231F20"/>
                    </w:rPr>
                    <w:t> </w:t>
                  </w:r>
                  <w:r>
                    <w:rPr>
                      <w:color w:val="231F20"/>
                      <w:spacing w:val="19"/>
                    </w:rPr>
                    <w:t>C</w:t>
                  </w:r>
                  <w:r>
                    <w:rPr>
                      <w:color w:val="231F20"/>
                    </w:rPr>
                    <w:t> </w:t>
                  </w:r>
                  <w:r>
                    <w:rPr>
                      <w:color w:val="231F20"/>
                      <w:spacing w:val="19"/>
                    </w:rPr>
                    <w:t>I</w:t>
                  </w:r>
                  <w:r>
                    <w:rPr>
                      <w:color w:val="231F20"/>
                    </w:rPr>
                    <w:t> P</w:t>
                  </w:r>
                  <w:r>
                    <w:rPr>
                      <w:color w:val="231F20"/>
                      <w:spacing w:val="12"/>
                    </w:rPr>
                    <w:t> </w:t>
                  </w:r>
                  <w:r>
                    <w:rPr>
                      <w:color w:val="231F20"/>
                      <w:spacing w:val="19"/>
                    </w:rPr>
                    <w:t>A</w:t>
                  </w:r>
                  <w:r>
                    <w:rPr>
                      <w:color w:val="231F20"/>
                    </w:rPr>
                    <w:t> L</w:t>
                    <w:tab/>
                  </w:r>
                  <w:r>
                    <w:rPr>
                      <w:color w:val="231F20"/>
                      <w:spacing w:val="19"/>
                    </w:rPr>
                    <w:t>A</w:t>
                  </w:r>
                  <w:r>
                    <w:rPr>
                      <w:color w:val="231F20"/>
                    </w:rPr>
                    <w:t> </w:t>
                  </w:r>
                  <w:r>
                    <w:rPr>
                      <w:color w:val="231F20"/>
                      <w:spacing w:val="19"/>
                    </w:rPr>
                    <w:t>S</w:t>
                  </w:r>
                  <w:r>
                    <w:rPr>
                      <w:color w:val="231F20"/>
                    </w:rPr>
                    <w:t> </w:t>
                  </w:r>
                  <w:r>
                    <w:rPr>
                      <w:color w:val="231F20"/>
                      <w:spacing w:val="19"/>
                    </w:rPr>
                    <w:t>S</w:t>
                  </w:r>
                  <w:r>
                    <w:rPr>
                      <w:color w:val="231F20"/>
                    </w:rPr>
                    <w:t> </w:t>
                  </w:r>
                  <w:r>
                    <w:rPr>
                      <w:color w:val="231F20"/>
                      <w:spacing w:val="19"/>
                    </w:rPr>
                    <w:t>O</w:t>
                  </w:r>
                  <w:r>
                    <w:rPr>
                      <w:color w:val="231F20"/>
                    </w:rPr>
                    <w:t> </w:t>
                  </w:r>
                  <w:r>
                    <w:rPr>
                      <w:color w:val="231F20"/>
                      <w:spacing w:val="19"/>
                    </w:rPr>
                    <w:t>C</w:t>
                  </w:r>
                  <w:r>
                    <w:rPr>
                      <w:color w:val="231F20"/>
                    </w:rPr>
                    <w:t> </w:t>
                  </w:r>
                  <w:r>
                    <w:rPr>
                      <w:color w:val="231F20"/>
                      <w:spacing w:val="19"/>
                    </w:rPr>
                    <w:t>I</w:t>
                  </w:r>
                  <w:r>
                    <w:rPr>
                      <w:color w:val="231F20"/>
                    </w:rPr>
                    <w:t> A</w:t>
                  </w:r>
                  <w:r>
                    <w:rPr>
                      <w:color w:val="231F20"/>
                      <w:spacing w:val="14"/>
                    </w:rPr>
                    <w:t> </w:t>
                  </w:r>
                  <w:r>
                    <w:rPr>
                      <w:color w:val="231F20"/>
                      <w:spacing w:val="19"/>
                    </w:rPr>
                    <w:t>T</w:t>
                  </w:r>
                  <w:r>
                    <w:rPr>
                      <w:color w:val="231F20"/>
                    </w:rPr>
                    <w:t> </w:t>
                  </w:r>
                  <w:r>
                    <w:rPr>
                      <w:color w:val="231F20"/>
                      <w:spacing w:val="19"/>
                    </w:rPr>
                    <w:t>I</w:t>
                  </w:r>
                  <w:r>
                    <w:rPr>
                      <w:color w:val="231F20"/>
                    </w:rPr>
                    <w:t> </w:t>
                  </w:r>
                  <w:r>
                    <w:rPr>
                      <w:color w:val="231F20"/>
                      <w:spacing w:val="19"/>
                    </w:rPr>
                    <w:t>O</w:t>
                  </w:r>
                  <w:r>
                    <w:rPr>
                      <w:color w:val="231F20"/>
                    </w:rPr>
                    <w:t> N</w:t>
                    <w:tab/>
                  </w:r>
                  <w:r>
                    <w:rPr>
                      <w:color w:val="231F20"/>
                      <w:spacing w:val="19"/>
                    </w:rPr>
                    <w:t>O</w:t>
                  </w:r>
                  <w:r>
                    <w:rPr>
                      <w:color w:val="231F20"/>
                    </w:rPr>
                    <w:t> F</w:t>
                    <w:tab/>
                  </w:r>
                  <w:r>
                    <w:rPr>
                      <w:color w:val="231F20"/>
                      <w:spacing w:val="19"/>
                    </w:rPr>
                    <w:t>V</w:t>
                  </w:r>
                  <w:r>
                    <w:rPr>
                      <w:color w:val="231F20"/>
                    </w:rPr>
                    <w:t> </w:t>
                  </w:r>
                  <w:r>
                    <w:rPr>
                      <w:color w:val="231F20"/>
                      <w:spacing w:val="19"/>
                    </w:rPr>
                    <w:t>I</w:t>
                  </w:r>
                  <w:r>
                    <w:rPr>
                      <w:color w:val="231F20"/>
                    </w:rPr>
                    <w:t> </w:t>
                  </w:r>
                  <w:r>
                    <w:rPr>
                      <w:color w:val="231F20"/>
                      <w:spacing w:val="19"/>
                    </w:rPr>
                    <w:t>C</w:t>
                  </w:r>
                  <w:r>
                    <w:rPr>
                      <w:color w:val="231F20"/>
                    </w:rPr>
                    <w:t> T</w:t>
                  </w:r>
                  <w:r>
                    <w:rPr>
                      <w:color w:val="231F20"/>
                      <w:spacing w:val="14"/>
                    </w:rPr>
                    <w:t> </w:t>
                  </w:r>
                  <w:r>
                    <w:rPr>
                      <w:color w:val="231F20"/>
                      <w:spacing w:val="19"/>
                    </w:rPr>
                    <w:t>O</w:t>
                  </w:r>
                  <w:r>
                    <w:rPr>
                      <w:color w:val="231F20"/>
                    </w:rPr>
                    <w:t> </w:t>
                  </w:r>
                  <w:r>
                    <w:rPr>
                      <w:color w:val="231F20"/>
                      <w:spacing w:val="19"/>
                    </w:rPr>
                    <w:t>R</w:t>
                  </w:r>
                  <w:r>
                    <w:rPr>
                      <w:color w:val="231F20"/>
                    </w:rPr>
                    <w:t> </w:t>
                  </w:r>
                  <w:r>
                    <w:rPr>
                      <w:color w:val="231F20"/>
                      <w:spacing w:val="19"/>
                    </w:rPr>
                    <w:t>I</w:t>
                  </w:r>
                  <w:r>
                    <w:rPr>
                      <w:color w:val="231F20"/>
                    </w:rPr>
                    <w:t> A</w:t>
                  </w:r>
                  <w:r>
                    <w:rPr>
                      <w:color w:val="231F20"/>
                      <w:spacing w:val="19"/>
                    </w:rPr>
                    <w:t> </w:t>
                  </w:r>
                </w:p>
              </w:txbxContent>
            </v:textbox>
            <w10:wrap type="none"/>
          </v:shape>
        </w:pict>
      </w:r>
      <w:r>
        <w:rPr/>
        <w:pict>
          <v:shape style="position:absolute;margin-left:396.075989pt;margin-top:418.393005pt;width:114.15pt;height:111.25pt;mso-position-horizontal-relative:page;mso-position-vertical-relative:page;z-index:-178370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0.244995pt;margin-top:422.563019pt;width:103.95pt;height:100.95pt;mso-position-horizontal-relative:page;mso-position-vertical-relative:page;z-index:-178365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800999pt;margin-top:382.997009pt;width:114.15pt;height:111.25pt;mso-position-horizontal-relative:page;mso-position-vertical-relative:page;z-index:-178360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970001pt;margin-top:387.167023pt;width:103.95pt;height:100.95pt;mso-position-horizontal-relative:page;mso-position-vertical-relative:page;z-index:-178355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8.438995pt;margin-top:355.39502pt;width:114.15pt;height:111.25pt;mso-position-horizontal-relative:page;mso-position-vertical-relative:page;z-index:-178350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22.608002pt;margin-top:359.564026pt;width:103.95pt;height:100.95pt;mso-position-horizontal-relative:page;mso-position-vertical-relative:page;z-index:-178344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96.075989pt;margin-top:140.014008pt;width:114.15pt;height:111.25pt;mso-position-horizontal-relative:page;mso-position-vertical-relative:page;z-index:-178339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0.244995pt;margin-top:144.183014pt;width:103.95pt;height:100.95pt;mso-position-horizontal-relative:page;mso-position-vertical-relative:page;z-index:-178334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20.158005pt;margin-top:141.733017pt;width:108.85pt;height:107.7pt;mso-position-horizontal-relative:page;mso-position-vertical-relative:page;z-index:-178329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8.971985pt;margin-top:141.733017pt;width:3.6pt;height:107.7pt;mso-position-horizontal-relative:page;mso-position-vertical-relative:page;z-index:-178324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800999pt;margin-top:140.014008pt;width:114.15pt;height:111.25pt;mso-position-horizontal-relative:page;mso-position-vertical-relative:page;z-index:-178319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970001pt;margin-top:144.183014pt;width:103.95pt;height:100.95pt;mso-position-horizontal-relative:page;mso-position-vertical-relative:page;z-index:-178314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0pt;margin-top:.000015pt;width:595.3pt;height:97.6pt;mso-position-horizontal-relative:page;mso-position-vertical-relative:page;z-index:-1783091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420" w:right="480"/>
        </w:sectPr>
      </w:pPr>
    </w:p>
    <w:p>
      <w:pPr>
        <w:rPr>
          <w:sz w:val="2"/>
          <w:szCs w:val="2"/>
        </w:rPr>
      </w:pPr>
      <w:r>
        <w:rPr/>
        <w:pict>
          <v:rect style="position:absolute;margin-left:0pt;margin-top:97.580017pt;width:595.275pt;height:744.31pt;mso-position-horizontal-relative:page;mso-position-vertical-relative:page;z-index:-17830400" filled="true" fillcolor="#dbe5f0" stroked="false">
            <v:fill type="solid"/>
            <w10:wrap type="none"/>
          </v:rect>
        </w:pict>
      </w:r>
      <w:r>
        <w:rPr/>
        <w:pict>
          <v:group style="position:absolute;margin-left:40.800999pt;margin-top:140.014008pt;width:114.15pt;height:111.25pt;mso-position-horizontal-relative:page;mso-position-vertical-relative:page;z-index:-17829888" coordorigin="816,2800" coordsize="2283,2225">
            <v:rect style="position:absolute;left:816;top:2800;width:2283;height:2225" filled="true" fillcolor="#231f20" stroked="false">
              <v:fill opacity="49152f" type="solid"/>
            </v:rect>
            <v:shape style="position:absolute;left:899;top:2883;width:2079;height:2019" type="#_x0000_t75" stroked="false">
              <v:imagedata r:id="rId31" o:title=""/>
            </v:shape>
            <v:rect style="position:absolute;left:899;top:2883;width:2079;height:2019" filled="false" stroked="true" strokeweight="4.9pt" strokecolor="#ffffff">
              <v:stroke dashstyle="solid"/>
            </v:rect>
            <w10:wrap type="none"/>
          </v:group>
        </w:pict>
      </w:r>
      <w:r>
        <w:rPr/>
        <w:pict>
          <v:group style="position:absolute;margin-left:40.800999pt;margin-top:471.856018pt;width:114.15pt;height:111.25pt;mso-position-horizontal-relative:page;mso-position-vertical-relative:page;z-index:-17829376" coordorigin="816,9437" coordsize="2283,2225">
            <v:rect style="position:absolute;left:816;top:9437;width:2283;height:2225" filled="true" fillcolor="#231f20" stroked="false">
              <v:fill opacity="49152f" type="solid"/>
            </v:rect>
            <v:shape style="position:absolute;left:899;top:9520;width:2079;height:2019" type="#_x0000_t75" stroked="false">
              <v:imagedata r:id="rId32" o:title=""/>
            </v:shape>
            <v:rect style="position:absolute;left:899;top:9520;width:2079;height:2019" filled="false" stroked="true" strokeweight="4.9pt" strokecolor="#ffffff">
              <v:stroke dashstyle="solid"/>
            </v:rect>
            <w10:wrap type="none"/>
          </v:group>
        </w:pict>
      </w:r>
      <w:r>
        <w:rPr/>
        <w:pict>
          <v:group style="position:absolute;margin-left:218.438995pt;margin-top:140.014008pt;width:114.15pt;height:111.25pt;mso-position-horizontal-relative:page;mso-position-vertical-relative:page;z-index:-17828864" coordorigin="4369,2800" coordsize="2283,2225">
            <v:rect style="position:absolute;left:4368;top:2800;width:2283;height:2225" filled="true" fillcolor="#231f20" stroked="false">
              <v:fill opacity="49152f" type="solid"/>
            </v:rect>
            <v:shape style="position:absolute;left:4452;top:2883;width:2079;height:2019" type="#_x0000_t75" stroked="false">
              <v:imagedata r:id="rId33" o:title=""/>
            </v:shape>
            <v:rect style="position:absolute;left:4452;top:2883;width:2079;height:2019" filled="false" stroked="true" strokeweight="4.9pt" strokecolor="#ffffff">
              <v:stroke dashstyle="solid"/>
            </v:rect>
            <w10:wrap type="none"/>
          </v:group>
        </w:pict>
      </w:r>
      <w:r>
        <w:rPr/>
        <w:pict>
          <v:group style="position:absolute;margin-left:396.075989pt;margin-top:140.014008pt;width:114.15pt;height:111.25pt;mso-position-horizontal-relative:page;mso-position-vertical-relative:page;z-index:-17828352" coordorigin="7922,2800" coordsize="2283,2225">
            <v:rect style="position:absolute;left:7921;top:2800;width:2283;height:2225" filled="true" fillcolor="#231f20" stroked="false">
              <v:fill opacity="49152f" type="solid"/>
            </v:rect>
            <v:shape style="position:absolute;left:8004;top:2883;width:2079;height:2019" type="#_x0000_t75" stroked="false">
              <v:imagedata r:id="rId34" o:title=""/>
            </v:shape>
            <v:rect style="position:absolute;left:8004;top:2883;width:2079;height:2019" filled="false" stroked="true" strokeweight="4.9pt" strokecolor="#ffffff">
              <v:stroke dashstyle="solid"/>
            </v:rect>
            <w10:wrap type="none"/>
          </v:group>
        </w:pict>
      </w:r>
      <w:r>
        <w:rPr/>
        <w:pict>
          <v:group style="position:absolute;margin-left:396.075989pt;margin-top:445.856018pt;width:114.15pt;height:111.25pt;mso-position-horizontal-relative:page;mso-position-vertical-relative:page;z-index:-17827840" coordorigin="7922,8917" coordsize="2283,2225">
            <v:rect style="position:absolute;left:7921;top:8917;width:2283;height:2225" filled="true" fillcolor="#231f20" stroked="false">
              <v:fill opacity="49152f" type="solid"/>
            </v:rect>
            <v:shape style="position:absolute;left:8004;top:9000;width:2079;height:2019" type="#_x0000_t75" stroked="false">
              <v:imagedata r:id="rId35" o:title=""/>
            </v:shape>
            <v:rect style="position:absolute;left:8004;top:9000;width:2079;height:2019" filled="false" stroked="true" strokeweight="4.9pt" strokecolor="#ffffff">
              <v:stroke dashstyle="solid"/>
            </v:rect>
            <w10:wrap type="none"/>
          </v:group>
        </w:pict>
      </w:r>
      <w:r>
        <w:rPr/>
        <w:pict>
          <v:group style="position:absolute;margin-left:0pt;margin-top:.000015pt;width:595.3pt;height:97.6pt;mso-position-horizontal-relative:page;mso-position-vertical-relative:page;z-index:-17827328" coordorigin="0,0" coordsize="11906,1952">
            <v:rect style="position:absolute;left:0;top:0;width:11906;height:1952" filled="true" fillcolor="#005eb8" stroked="false">
              <v:fill type="solid"/>
            </v:rect>
            <v:shape style="position:absolute;left:9046;top:850;width:2009;height:507" coordorigin="9047,850" coordsize="2009,507" path="m9566,1347l9469,858,9306,1227,9143,858,9047,1347,9108,1347,9163,1037,9164,1037,9306,1357,9448,1037,9449,1037,9505,1347,9566,1347xm10074,1344l9869,850,9663,1344,9727,1344,9869,997,10010,1344,10074,1344xm10252,1331l10250,1331,10248,1331,10247,1331,10247,1335,10252,1335,10252,1331xm10270,1331l10268,1330,10267,1330,10266,1330,10266,1335,10268,1335,10270,1335,10270,1331xm10321,1330l10319,1330,10318,1330,10318,1334,10319,1334,10321,1334,10321,1332,10321,1330xm10421,1331l10419,1331,10417,1331,10416,1331,10416,1335,10421,1335,10421,1331xm10460,1330l10458,1330,10456,1330,10456,1334,10458,1334,10460,1334,10460,1332,10460,1330xm11055,854l10990,854,10850,1201,10708,854,10644,854,10850,1347,11055,854xe" filled="true" fillcolor="#ffffff" stroked="false">
              <v:path arrowok="t"/>
              <v:fill type="solid"/>
            </v:shape>
            <v:shape style="position:absolute;left:10308;top:1064;width:167;height:200" type="#_x0000_t75" stroked="false">
              <v:imagedata r:id="rId36" o:title=""/>
            </v:shape>
            <v:shape style="position:absolute;left:10124;top:862;width:520;height:490" coordorigin="10124,862" coordsize="520,490" path="m10164,1085l10162,1084,10160,1088,10162,1086,10164,1085xm10179,1024l10178,1024,10178,1024,10179,1024xm10190,1105l10189,1094,10182,1084,10177,1082,10172,1080,10162,1080,10155,1082,10148,1086,10140,1096,10127,1114,10124,1112,10127,1116,10136,1114,10137,1112,10139,1110,10140,1116,10138,1128,10137,1136,10145,1134,10148,1130,10154,1122,10152,1114,10159,1118,10162,1118,10160,1114,10159,1112,10157,1108,10157,1100,10160,1088,10149,1104,10155,1110,10154,1112,10153,1110,10149,1108,10149,1108,10150,1118,10148,1126,10141,1130,10143,1122,10143,1112,10143,1110,10144,1104,10140,1106,10134,1112,10131,1110,10138,1104,10141,1098,10151,1088,10157,1084,10163,1082,10176,1082,10183,1088,10190,1105xm10191,1106l10190,1105,10191,1107,10191,1106xm10199,1037l10198,1036,10196,1029,10197,1029,10194,1028,10195,1031,10192,1027,10187,1021,10186,1024,10185,1030,10192,1034,10194,1035,10197,1037,10199,1037xm10219,1031l10217,1028,10217,1026,10215,1023,10213,1018,10213,1017,10212,1016,10210,1010,10209,1016,10207,1015,10207,1023,10206,1026,10203,1026,10201,1023,10202,1020,10205,1020,10207,1023,10207,1015,10207,1014,10206,1013,10204,1010,10202,1011,10197,1012,10196,1015,10199,1015,10203,1014,10204,1015,10205,1017,10201,1017,10199,1020,10194,1020,10194,1020,10195,1021,10199,1028,10208,1030,10209,1026,10211,1020,10211,1018,10215,1026,10204,1037,10210,1037,10216,1026,10214,1035,10219,1031xm10229,1023l10216,1016,10216,1017,10221,1024,10229,1023xm10234,1012l10234,1009,10233,1008,10233,1005,10232,1003,10231,1005,10229,1007,10227,1008,10227,1003,10223,1003,10219,1012,10218,1012,10216,1007,10216,1000,10215,998,10213,1005,10213,1008,10216,1016,10220,1014,10226,1017,10227,1014,10227,1014,10226,1012,10224,1011,10228,1009,10230,1014,10227,1017,10231,1017,10234,1012xm10234,1027l10229,1026,10226,1025,10219,1027,10224,1032,10226,1031,10227,1029,10225,1028,10228,1028,10231,1029,10233,1028,10234,1027xm10238,986l10233,984,10226,990,10225,982,10220,982,10214,990,10213,988,10210,982,10204,986,10201,992,10200,994,10193,994,10191,996,10190,1000,10193,1004,10185,1004,10180,1008,10183,1016,10178,1020,10178,1022,10178,1024,10185,1018,10190,1020,10190,1014,10185,1018,10186,1010,10189,1006,10200,1008,10198,1006,10194,1002,10198,1000,10204,1002,10204,1000,10203,998,10206,990,10208,988,10213,998,10214,994,10217,992,10221,990,10221,998,10224,994,10229,994,10238,992,10237,992,10238,986xm10242,1039l10239,1035,10238,1032,10237,1028,10237,1030,10237,1030,10237,1046,10237,1047,10235,1047,10233,1047,10233,1044,10232,1040,10233,1041,10234,1041,10237,1045,10237,1046,10237,1030,10237,1030,10237,1033,10237,1039,10236,1041,10236,1040,10234,1039,10235,1038,10234,1036,10234,1036,10233,1035,10234,1034,10236,1033,10236,1032,10237,1033,10237,1030,10234,1031,10230,1033,10230,1036,10230,1043,10230,1045,10224,1047,10224,1047,10224,1051,10222,1052,10221,1054,10220,1054,10218,1050,10218,1049,10219,1046,10221,1049,10224,1051,10224,1047,10222,1046,10219,1043,10218,1042,10218,1040,10222,1039,10225,1040,10225,1039,10227,1036,10230,1036,10230,1033,10229,1033,10225,1033,10219,1036,10217,1038,10217,1038,10217,1050,10214,1047,10211,1045,10210,1044,10212,1045,10212,1044,10213,1043,10215,1043,10215,1045,10216,1046,10217,1047,10217,1050,10217,1038,10215,1040,10213,1041,10211,1042,10209,1042,10208,1042,10210,1047,10214,1056,10224,1056,10225,1054,10225,1052,10232,1049,10238,1049,10238,1049,10239,1047,10239,1047,10239,1047,10241,1041,10242,1039xm10244,1003l10239,999,10236,998,10238,1006,10239,1011,10237,1008,10235,1010,10237,1010,10239,1016,10240,1018,10241,1015,10242,1013,10244,1003xm10262,938l10261,940,10261,940,10261,940,10262,938xm10295,1333l10292,1331,10290,1331,10287,1331,10285,1333,10285,1339,10287,1341,10292,1341,10295,1339,10295,1333xm10322,1337l10320,1337,10318,1337,10318,1337,10318,1341,10320,1341,10322,1341,10322,1337xm10346,1333l10344,1331,10341,1331,10338,1331,10336,1333,10336,1339,10338,1341,10344,1341,10346,1339,10346,1333xm10394,1333l10392,1331,10389,1331,10386,1331,10384,1333,10384,1339,10386,1341,10392,1341,10394,1339,10394,1333xm10461,1337l10458,1337,10457,1337,10456,1337,10456,1341,10458,1341,10461,1341,10461,1337xm10475,1147l10474,1154,10475,1159,10475,1147xm10509,1082l10499,1080,10492,1084,10489,1092,10484,1094,10481,1094,10477,1086,10477,1082,10475,1080,10475,1096,10480,1096,10486,1098,10488,1100,10475,1128,10475,1147,10478,1132,10479,1128,10482,1124,10487,1110,10491,1104,10491,1100,10491,1096,10493,1094,10496,1088,10498,1086,10501,1086,10509,1082xm10515,1030l10514,1029,10514,1030,10515,1030xm10526,1028l10521,1030,10523,1030,10526,1028xm10527,1038l10527,1038,10525,1040,10522,1042,10519,1042,10516,1040,10510,1040,10516,1032,10521,1030,10515,1030,10513,1032,10508,1034,10502,1038,10500,1042,10504,1046,10518,1044,10517,1046,10524,1046,10525,1044,10525,1042,10527,1038xm10529,1333l10527,1331,10524,1331,10521,1331,10519,1333,10519,1339,10521,1341,10527,1341,10529,1339,10529,1333xm10533,1012l10532,1010,10530,1012,10531,1007,10533,1000,10529,1000,10525,1004,10526,1014,10527,1017,10529,1019,10529,1018,10532,1012,10533,1012xm10538,1000l10536,998,10531,994,10527,994,10523,996,10520,1004,10518,1014,10518,1016,10516,1018,10511,1020,10506,1024,10505,1026,10511,1026,10514,1029,10512,1024,10516,1022,10523,1020,10523,1016,10522,1008,10527,1000,10532,998,10535,1000,10538,1000xm10549,1029l10543,1026,10540,1028,10534,1028,10537,1030,10539,1030,10540,1029,10544,1029,10541,1031,10543,1032,10544,1033,10549,1029,10549,1029xm10552,1018l10539,1025,10547,1025,10552,1018,10552,1018xm10555,1009l10555,1006,10554,999,10553,1002,10552,1008,10550,1013,10549,1014,10548,1011,10547,1009,10545,1004,10542,1004,10541,1009,10540,1009,10537,1006,10536,1005,10536,1007,10534,1013,10537,1019,10541,1018,10538,1015,10540,1011,10544,1012,10541,1015,10542,1018,10549,1016,10552,1018,10553,1016,10554,1014,10555,1009xm10561,1044l10559,1044,10558,1044,10558,1046,10557,1047,10555,1049,10551,1051,10551,1048,10552,1048,10553,1047,10553,1046,10554,1044,10555,1045,10557,1046,10558,1046,10558,1044,10557,1043,10556,1043,10555,1043,10553,1041,10551,1039,10550,1039,10550,1050,10548,1055,10547,1056,10546,1054,10545,1053,10547,1051,10548,1051,10548,1050,10549,1049,10550,1047,10550,1050,10550,1039,10550,1039,10550,1044,10544,1049,10544,1049,10539,1046,10539,1045,10538,1042,10538,1038,10541,1037,10544,1042,10546,1041,10550,1041,10550,1044,10550,1039,10550,1038,10548,1037,10543,1035,10539,1035,10537,1034,10537,1042,10535,1046,10536,1049,10535,1049,10533,1048,10532,1049,10532,1048,10532,1047,10534,1043,10535,1042,10537,1042,10537,1034,10537,1033,10536,1033,10536,1036,10534,1038,10534,1039,10534,1041,10532,1042,10532,1040,10532,1035,10532,1033,10533,1035,10535,1035,10536,1036,10536,1033,10534,1032,10531,1031,10531,1029,10529,1036,10529,1037,10527,1040,10527,1041,10530,1051,10536,1050,10543,1053,10544,1058,10555,1057,10556,1056,10557,1051,10558,1048,10560,1046,10561,1044,10561,1044xm10574,1022l10569,1022,10568,1021,10567,1020,10567,1025,10566,1027,10565,1028,10562,1028,10560,1025,10562,1023,10565,1023,10567,1025,10567,1020,10567,1020,10566,1019,10563,1020,10563,1019,10563,1018,10565,1017,10569,1018,10572,1018,10571,1017,10570,1015,10565,1013,10564,1012,10561,1016,10559,1019,10558,1013,10552,1025,10550,1030,10548,1034,10553,1037,10552,1029,10557,1040,10564,1040,10553,1029,10553,1029,10557,1021,10560,1032,10568,1031,10569,1031,10571,1028,10573,1024,10574,1023,10574,1023,10574,1022xm10578,1105l10577,1106,10578,1107,10578,1105xm10583,1032l10583,1026,10581,1023,10574,1032,10574,1033,10574,1030,10572,1030,10572,1031,10570,1037,10569,1039,10572,1038,10575,1037,10576,1036,10583,1032xm10590,1026l10590,1026,10590,1026,10590,1026xm10591,1024l10590,1022,10586,1018,10589,1010,10587,1008,10585,1006,10583,1004,10576,1006,10579,1002,10578,998,10575,996,10569,996,10567,994,10565,990,10565,988,10559,984,10555,992,10553,990,10549,984,10544,984,10542,990,10535,986,10533,986,10530,988,10531,994,10531,994,10540,996,10544,996,10548,1000,10548,992,10551,994,10554,996,10556,1000,10560,990,10562,992,10565,998,10564,1004,10570,1002,10574,1004,10569,1010,10580,1008,10583,1012,10584,1020,10578,1016,10579,1020,10583,1020,10590,1026,10591,1024,10591,1024xm10608,1090l10607,1086,10605,1087,10607,1088,10608,1090xm10620,1302l10592,1302,10591,1298,10590,1294,10593,1294,10593,1292,10594,1288,10591,1280,10596,1280,10598,1288,10605,1284,10608,1290,10612,1284,10613,1282,10606,1282,10607,1280,10609,1276,10605,1274,10603,1272,10602,1270,10600,1268,10594,1268,10593,1262,10580,1262,10566,1262,10568,1268,10564,1272,10571,1272,10573,1270,10577,1274,10564,1280,10569,1288,10565,1286,10564,1292,10566,1298,10570,1294,10571,1288,10573,1290,10578,1288,10582,1280,10586,1282,10581,1288,10581,1290,10582,1294,10586,1292,10586,1298,10588,1300,10590,1302,10534,1302,10534,1330,10534,1342,10530,1346,10518,1346,10514,1342,10514,1340,10514,1334,10514,1330,10519,1328,10529,1328,10534,1330,10534,1302,10509,1302,10509,1328,10509,1334,10508,1332,10502,1332,10500,1334,10500,1340,10502,1342,10508,1342,10509,1340,10509,1346,10500,1346,10498,1344,10496,1342,10495,1340,10495,1334,10496,1332,10500,1328,10509,1328,10509,1302,10487,1302,10490,1318,10490,1318,10490,1328,10490,1346,10486,1346,10486,1328,10490,1328,10490,1318,10481,1318,10481,1342,10481,1346,10471,1346,10471,1328,10476,1328,10476,1342,10481,1342,10481,1318,10466,1318,10466,1338,10466,1344,10462,1346,10452,1346,10452,1328,10464,1328,10464,1334,10463,1336,10464,1336,10466,1338,10466,1318,10446,1318,10446,1328,10446,1342,10443,1346,10434,1346,10430,1342,10430,1328,10435,1328,10435,1342,10441,1342,10441,1328,10446,1328,10446,1318,10425,1318,10425,1330,10425,1338,10423,1340,10416,1340,10416,1346,10412,1346,10412,1328,10423,1328,10425,1330,10425,1318,10399,1318,10399,1330,10399,1342,10395,1346,10383,1346,10379,1342,10379,1330,10384,1328,10394,1328,10399,1330,10399,1318,10374,1318,10374,1328,10374,1346,10369,1346,10361,1334,10361,1334,10361,1346,10356,1346,10356,1328,10361,1328,10369,1338,10369,1338,10369,1328,10374,1328,10374,1318,10351,1318,10351,1330,10351,1342,10347,1346,10335,1346,10331,1342,10331,1330,10336,1328,10346,1328,10351,1330,10351,1318,10327,1318,10327,1338,10327,1344,10323,1346,10313,1346,10313,1328,10325,1328,10325,1334,10324,1336,10325,1336,10327,1338,10327,1318,10300,1318,10300,1330,10300,1342,10295,1346,10284,1346,10280,1342,10280,1330,10284,1328,10295,1328,10300,1330,10300,1318,10283,1318,10287,1300,10276,1300,10276,1346,10271,1346,10266,1338,10266,1338,10266,1346,10261,1346,10261,1328,10272,1328,10275,1330,10275,1336,10273,1338,10271,1338,10276,1346,10276,1300,10256,1300,10256,1330,10256,1338,10254,1340,10247,1340,10247,1346,10243,1346,10243,1328,10254,1328,10256,1330,10256,1300,10179,1300,10181,1298,10182,1296,10183,1292,10187,1294,10187,1292,10187,1286,10183,1280,10187,1278,10191,1286,10196,1288,10198,1288,10199,1292,10202,1296,10204,1290,10203,1286,10199,1286,10204,1278,10191,1272,10195,1268,10198,1272,10204,1270,10203,1268,10201,1266,10202,1262,10202,1260,10197,1258,10189,1262,10188,1254,10200,1242,10209,1232,10217,1222,10223,1214,10226,1206,10224,1182,10235,1188,10239,1200,10241,1216,10251,1228,10264,1232,10270,1238,10273,1246,10278,1250,10284,1250,10280,1244,10279,1238,10281,1240,10285,1246,10287,1246,10291,1250,10298,1248,10302,1250,10301,1248,10299,1244,10298,1242,10293,1238,10303,1238,10305,1236,10307,1240,10308,1236,10304,1234,10304,1228,10302,1228,10302,1232,10300,1236,10296,1234,10294,1234,10288,1232,10283,1232,10290,1238,10293,1240,10292,1246,10288,1244,10285,1240,10284,1238,10280,1234,10277,1232,10277,1234,10276,1236,10277,1240,10279,1244,10273,1244,10271,1238,10272,1234,10274,1230,10270,1230,10259,1226,10251,1220,10248,1214,10248,1202,10250,1182,10249,1174,10248,1172,10239,1174,10229,1170,10229,1164,10231,1162,10237,1162,10244,1164,10254,1168,10258,1178,10257,1184,10254,1196,10252,1210,10257,1218,10265,1222,10272,1224,10274,1224,10276,1222,10278,1218,10278,1214,10281,1210,10283,1214,10283,1218,10281,1218,10280,1222,10280,1224,10284,1224,10288,1222,10291,1220,10293,1218,10296,1218,10297,1222,10292,1222,10290,1224,10287,1226,10284,1228,10290,1230,10300,1230,10302,1232,10302,1228,10299,1228,10292,1226,10300,1226,10300,1220,10305,1220,10316,1244,10332,1268,10354,1292,10385,1312,10386,1312,10416,1292,10422,1286,10424,1284,10435,1274,10439,1270,10444,1262,10455,1244,10465,1222,10463,1222,10463,1220,10465,1220,10466,1218,10471,1202,10471,1200,10474,1190,10475,1178,10475,1176,10473,1166,10473,1156,10473,1134,10475,1128,10475,1096,10472,1096,10470,1094,10470,1080,10470,1078,10467,1078,10467,1084,10467,1106,10465,1109,10465,1174,10465,1182,10460,1182,10460,1184,10459,1186,10458,1188,10461,1192,10456,1196,10452,1194,10451,1194,10449,1196,10447,1196,10447,1200,10439,1200,10439,1196,10437,1196,10435,1194,10433,1194,10429,1196,10424,1192,10427,1188,10426,1186,10425,1184,10425,1182,10420,1182,10420,1174,10425,1174,10425,1172,10426,1170,10427,1168,10424,1164,10429,1160,10433,1162,10436,1162,10438,1160,10438,1156,10446,1156,10446,1160,10448,1160,10450,1162,10452,1162,10456,1160,10461,1164,10458,1168,10459,1170,10460,1172,10460,1174,10465,1174,10465,1109,10406,1180,10452,1234,10447,1244,10442,1252,10435,1262,10421,1246,10421,1268,10420,1272,10419,1274,10416,1274,10412,1270,10411,1260,10406,1248,10407,1254,10408,1258,10408,1260,10409,1282,10406,1284,10404,1284,10404,1280,10405,1268,10401,1263,10401,1272,10399,1282,10397,1286,10395,1286,10393,1282,10397,1272,10397,1268,10392,1258,10391,1254,10390,1246,10392,1244,10395,1258,10401,1272,10401,1263,10398,1258,10397,1256,10396,1250,10394,1244,10393,1242,10393,1226,10397,1228,10400,1232,10416,1256,10421,1268,10421,1246,10404,1226,10392,1212,10390,1210,10390,1220,10390,1220,10390,1222,10390,1230,10387,1246,10385,1246,10385,1256,10380,1270,10376,1286,10374,1286,10371,1284,10372,1282,10373,1272,10371,1272,10369,1282,10366,1282,10367,1276,10367,1272,10368,1266,10365,1268,10363,1268,10363,1272,10360,1272,10359,1270,10357,1266,10357,1262,10357,1260,10357,1256,10358,1252,10357,1254,10355,1254,10355,1258,10354,1260,10353,1260,10350,1256,10353,1250,10357,1248,10367,1250,10372,1250,10372,1254,10373,1260,10368,1262,10370,1262,10371,1268,10373,1262,10376,1260,10377,1256,10377,1254,10375,1250,10378,1240,10372,1248,10370,1248,10368,1246,10359,1246,10367,1238,10373,1232,10380,1228,10381,1238,10381,1242,10385,1246,10385,1234,10383,1230,10382,1228,10382,1224,10385,1224,10390,1222,10390,1220,10389,1220,10388,1222,10381,1222,10378,1218,10381,1212,10388,1212,10389,1214,10390,1216,10390,1216,10390,1220,10390,1210,10386,1204,10336,1262,10329,1252,10323,1244,10319,1234,10331,1220,10350,1198,10365,1180,10354,1166,10343,1154,10343,1164,10343,1166,10340,1166,10328,1164,10323,1162,10321,1162,10321,1166,10337,1176,10340,1180,10342,1184,10340,1190,10333,1194,10324,1194,10317,1196,10320,1212,10325,1210,10330,1210,10332,1206,10329,1202,10325,1206,10324,1202,10326,1200,10329,1198,10335,1200,10336,1204,10335,1210,10330,1218,10316,1214,10311,1206,10312,1194,10317,1190,10321,1188,10322,1186,10321,1182,10310,1194,10306,1184,10307,1172,10307,1164,10318,1172,10319,1172,10324,1178,10309,1178,10313,1184,10316,1182,10318,1182,10325,1178,10325,1174,10315,1164,10313,1162,10311,1160,10314,1160,10314,1158,10309,1158,10306,1156,10314,1156,10314,1154,10310,1152,10306,1150,10307,1150,10311,1152,10316,1154,10314,1150,10309,1146,10308,1142,10309,1144,10314,1150,10315,1148,10316,1148,10313,1142,10313,1138,10315,1138,10317,1146,10320,1146,10321,1140,10321,1138,10321,1136,10323,1138,10322,1144,10323,1148,10325,1146,10325,1140,10327,1138,10328,1142,10327,1148,10328,1148,10331,1146,10336,1146,10332,1148,10328,1150,10331,1156,10332,1158,10340,1162,10342,1162,10343,1164,10343,1154,10337,1146,10330,1138,10329,1136,10325,1132,10303,1106,10303,1094,10303,1092,10303,1084,10325,1084,10386,1156,10413,1124,10433,1100,10447,1084,10467,1084,10467,1078,10438,1078,10441,1066,10441,1066,10437,1060,10434,1052,10432,1047,10432,1076,10431,1077,10431,1084,10416,1086,10416,1104,10408,1118,10403,1117,10403,1120,10394,1122,10377,1124,10368,1120,10378,1118,10393,1118,10403,1120,10403,1117,10394,1114,10375,1114,10363,1118,10353,1104,10361,1100,10364,1106,10370,1104,10369,1100,10369,1098,10379,1096,10380,1102,10389,1102,10390,1096,10400,1098,10399,1104,10406,1108,10409,1100,10416,1104,10416,1086,10415,1086,10396,1092,10378,1094,10367,1096,10362,1094,10347,1084,10355,1084,10352,1080,10351,1080,10352,1078,10352,1076,10353,1072,10353,1068,10353,1064,10352,1056,10352,1052,10352,1052,10351,1048,10350,1046,10350,1044,10350,1042,10350,1041,10350,1062,10349,1066,10349,1066,10349,1068,10345,1062,10337,1064,10335,1068,10334,1058,10335,1054,10336,1050,10339,1048,10341,1042,10341,1040,10342,1036,10336,1038,10330,1044,10324,1050,10320,1056,10313,1056,10307,1058,10297,1058,10295,1052,10295,1048,10300,1046,10311,1048,10312,1046,10313,1042,10316,1038,10317,1036,10314,1034,10306,1034,10312,1028,10316,1024,10316,1024,10317,1022,10317,1020,10318,1018,10319,1010,10332,1010,10332,1014,10334,1020,10342,1030,10348,1038,10349,1054,10350,1062,10350,1041,10349,1038,10348,1034,10351,1036,10356,1052,10357,1058,10357,1068,10357,1072,10356,1078,10355,1084,10359,1084,10360,1066,10360,1054,10355,1042,10354,1038,10355,1038,10359,1040,10361,1046,10365,1060,10366,1076,10367,1084,10374,1084,10375,1072,10375,1070,10375,1062,10372,1046,10373,1042,10386,1042,10388,1046,10391,1048,10392,1050,10393,1050,10394,1052,10395,1056,10396,1056,10397,1060,10401,1070,10403,1078,10405,1084,10408,1084,10404,1068,10404,1068,10403,1066,10403,1064,10400,1056,10398,1052,10395,1046,10392,1042,10387,1040,10389,1040,10392,1038,10397,1038,10401,1042,10402,1046,10404,1052,10405,1056,10407,1060,10409,1064,10412,1070,10413,1070,10416,1076,10418,1080,10420,1082,10416,1082,10414,1084,10431,1084,10431,1077,10429,1078,10423,1080,10418,1072,10407,1052,10410,1052,10410,1054,10414,1056,10425,1066,10428,1070,10430,1072,10431,1074,10432,1076,10432,1047,10432,1046,10430,1038,10429,1036,10431,1040,10434,1046,10436,1048,10443,1054,10453,1058,10464,1060,10473,1060,10483,1056,10488,1040,10489,1032,10486,1026,10492,1028,10499,1026,10506,1024,10508,1022,10508,1016,10505,1014,10514,1014,10514,1012,10514,1006,10515,998,10521,1000,10521,998,10521,994,10505,994,10504,988,10494,992,10493,1004,10485,1006,10494,986,10499,978,10498,978,10505,956,10509,954,10515,958,10513,960,10512,964,10511,968,10513,978,10519,986,10522,978,10525,972,10529,972,10533,968,10534,966,10539,972,10541,970,10546,958,10543,950,10542,948,10541,946,10541,952,10541,954,10541,960,10538,966,10533,958,10533,962,10530,968,10525,970,10523,972,10518,978,10516,974,10514,968,10516,960,10518,958,10519,956,10528,950,10525,950,10519,954,10513,952,10510,950,10509,942,10513,944,10520,944,10521,942,10523,940,10525,938,10529,934,10522,926,10525,928,10536,934,10535,946,10538,946,10541,952,10541,946,10540,944,10538,942,10538,942,10538,940,10536,926,10535,922,10514,922,10502,926,10491,940,10486,934,10485,937,10485,1034,10484,1040,10483,1046,10472,1056,10476,1046,10476,1044,10474,1040,10470,1038,10464,1040,10457,1042,10454,1046,10453,1040,10458,1032,10463,1026,10458,1026,10449,1024,10449,1022,10447,1012,10452,1018,10458,1016,10459,1014,10466,1016,10475,1022,10469,1014,10469,1012,10473,1012,10481,1016,10485,1034,10485,937,10481,946,10481,958,10481,970,10481,982,10476,994,10465,1006,10462,1004,10463,1002,10465,1000,10471,994,10479,980,10480,978,10476,968,10476,958,10475,957,10475,966,10468,980,10464,978,10462,976,10446,976,10448,972,10450,970,10453,968,10448,960,10445,954,10449,946,10451,950,10452,952,10454,954,10465,962,10466,962,10462,956,10464,954,10466,952,10468,952,10475,966,10475,957,10471,952,10464,944,10462,950,10461,954,10457,954,10452,946,10448,938,10444,946,10442,960,10448,966,10445,970,10443,972,10442,978,10458,978,10465,980,10466,984,10466,990,10455,998,10440,1000,10436,996,10433,996,10435,994,10435,992,10436,990,10435,982,10433,978,10433,984,10430,990,10429,990,10428,982,10427,986,10427,1010,10419,1016,10418,1022,10417,1014,10417,1012,10414,1012,10412,1014,10407,1010,10412,1008,10417,1008,10418,1004,10420,1000,10419,992,10425,998,10425,1004,10427,1010,10427,986,10426,990,10423,986,10424,980,10423,976,10428,978,10433,984,10433,978,10431,976,10430,974,10431,972,10432,970,10440,954,10427,946,10423,954,10420,954,10420,986,10415,984,10410,982,10408,972,10418,974,10420,986,10420,954,10416,954,10416,950,10417,944,10407,943,10407,988,10402,992,10399,994,10393,996,10392,1008,10391,1010,10390,1012,10360,1026,10362,1024,10363,1022,10367,1016,10371,1004,10382,986,10407,988,10407,943,10404,942,10404,982,10400,980,10396,974,10396,980,10393,980,10390,970,10402,972,10404,982,10404,942,10402,942,10399,930,10399,928,10419,942,10409,928,10405,922,10430,926,10423,922,10408,912,10433,908,10408,904,10420,896,10430,890,10405,896,10409,890,10419,876,10399,890,10400,886,10404,866,10397,876,10397,942,10394,942,10394,950,10388,950,10388,980,10376,980,10375,979,10375,990,10368,1000,10364,1010,10359,1022,10351,1016,10350,1008,10351,1002,10357,994,10375,990,10375,979,10373,972,10372,970,10384,970,10388,980,10388,950,10387,950,10391,930,10397,942,10397,876,10391,886,10386,862,10385,867,10385,950,10379,950,10378,942,10375,942,10382,930,10385,950,10385,867,10382,886,10368,866,10374,890,10353,876,10367,896,10343,890,10364,904,10339,908,10364,912,10343,926,10367,922,10353,942,10374,928,10371,937,10371,982,10366,982,10363,976,10362,982,10360,984,10356,976,10356,984,10346,990,10340,986,10341,982,10342,980,10344,976,10349,974,10356,984,10356,976,10355,974,10367,972,10371,982,10371,937,10370,942,10357,944,10359,954,10349,954,10346,946,10333,952,10342,972,10339,974,10336,982,10337,986,10344,994,10344,1000,10343,1002,10342,1008,10341,1012,10344,1020,10359,1032,10373,1026,10386,1020,10392,1014,10396,1014,10397,1008,10398,1002,10401,998,10413,990,10417,990,10406,1000,10401,1004,10401,1010,10400,1014,10384,1024,10365,1034,10360,1036,10357,1034,10355,1032,10346,1028,10337,1014,10336,1012,10338,1008,10339,1006,10341,1000,10338,1000,10334,1006,10327,1006,10316,1004,10314,1002,10314,1012,10306,1014,10303,1014,10301,1016,10298,1020,10298,1008,10295,1012,10285,1016,10282,1022,10274,1018,10265,1012,10259,1006,10254,1000,10248,990,10263,996,10262,992,10262,990,10268,994,10280,1006,10283,1008,10285,1006,10284,1000,10283,998,10280,994,10269,978,10262,964,10261,956,10260,950,10259,944,10261,940,10254,944,10247,944,10243,940,10239,938,10241,930,10250,924,10260,928,10267,936,10271,956,10271,954,10272,948,10277,940,10277,946,10279,952,10279,968,10284,990,10295,1000,10293,996,10292,988,10292,986,10295,968,10295,976,10297,982,10298,988,10313,1010,10314,1010,10314,1012,10314,1002,10302,990,10302,986,10305,980,10312,980,10323,976,10323,968,10317,968,10324,964,10327,958,10329,952,10329,950,10324,950,10316,952,10311,952,10313,944,10308,946,10299,956,10295,960,10293,964,10292,968,10289,988,10285,978,10284,970,10284,964,10283,956,10283,950,10281,944,10280,930,10278,932,10272,940,10267,930,10264,928,10260,924,10245,920,10230,930,10226,944,10223,944,10217,950,10216,962,10219,970,10220,968,10226,964,10226,962,10233,972,10241,980,10248,968,10248,962,10246,954,10250,954,10254,950,10257,958,10262,972,10270,988,10280,998,10279,1000,10269,992,10266,990,10259,986,10258,982,10259,992,10254,990,10248,986,10243,986,10250,1004,10265,1016,10281,1026,10281,1036,10280,1042,10286,1056,10302,1062,10313,1062,10317,1058,10326,1052,10332,1046,10338,1040,10339,1044,10332,1050,10332,1054,10332,1058,10332,1064,10309,1064,10295,1066,10287,1068,10282,1070,10275,1070,10269,1066,10270,1050,10270,1046,10270,1044,10265,1045,10265,1050,10265,1066,10245,1070,10236,1074,10218,1086,10207,1076,10216,1070,10220,1074,10227,1070,10230,1068,10228,1064,10231,1062,10234,1060,10240,1056,10243,1062,10254,1058,10253,1056,10252,1052,10265,1050,10265,1045,10252,1046,10250,1042,10265,1044,10266,1042,10268,1040,10266,1036,10261,1034,10256,1030,10254,1030,10258,1024,10263,1024,10262,1022,10257,1018,10252,1016,10250,1016,10251,1012,10248,1002,10246,996,10246,994,10241,992,10238,992,10230,998,10234,998,10237,996,10242,998,10246,1006,10245,1020,10253,1022,10256,1022,10254,1028,10242,1028,10252,1030,10258,1038,10253,1038,10252,1040,10243,1040,10242,1036,10241,1036,10243,1040,10244,1044,10244,1048,10241,1050,10236,1054,10234,1056,10229,1058,10227,1058,10220,1060,10216,1060,10212,1057,10212,1064,10206,1070,10208,1064,10208,1062,10212,1064,10212,1057,10211,1056,10207,1042,10203,1042,10204,1044,10205,1044,10211,1058,10202,1058,10201,1064,10198,1064,10198,1060,10199,1054,10200,1052,10201,1050,10200,1048,10198,1052,10194,1052,10192,1050,10193,1048,10196,1044,10196,1042,10194,1040,10190,1038,10188,1034,10179,1024,10182,1036,10191,1042,10192,1042,10190,1046,10188,1052,10188,1056,10193,1056,10196,1054,10192,1066,10200,1072,10206,1070,10200,1076,10214,1088,10219,1092,10215,1110,10212,1122,10207,1132,10199,1148,10190,1166,10182,1180,10174,1188,10164,1194,10154,1190,10156,1176,10165,1158,10179,1136,10186,1124,10191,1108,10191,1107,10185,1118,10181,1128,10176,1134,10168,1148,10158,1164,10149,1184,10146,1192,10151,1200,10174,1198,10178,1194,10186,1184,10189,1180,10194,1170,10203,1150,10212,1132,10218,1118,10221,1106,10222,1098,10223,1092,10221,1090,10225,1086,10235,1078,10245,1074,10266,1070,10266,1076,10281,1076,10287,1074,10296,1072,10304,1072,10313,1074,10305,1076,10296,1077,10296,1094,10296,1132,10281,1100,10283,1096,10292,1094,10296,1094,10296,1077,10291,1078,10292,1082,10288,1092,10284,1092,10280,1090,10277,1082,10270,1078,10259,1082,10267,1084,10273,1086,10276,1092,10277,1094,10278,1098,10277,1102,10281,1110,10283,1112,10287,1122,10289,1126,10295,1152,10288,1176,10287,1178,10284,1176,10287,1170,10280,1176,10277,1176,10276,1174,10276,1172,10276,1172,10282,1166,10277,1166,10274,1164,10274,1162,10275,1160,10276,1160,10278,1162,10285,1162,10286,1158,10278,1158,10270,1158,10268,1160,10264,1160,10267,1168,10276,1168,10275,1170,10272,1172,10272,1178,10267,1180,10270,1182,10276,1182,10281,1178,10281,1186,10290,1180,10294,1174,10295,1168,10296,1160,10296,1180,10296,1188,10298,1196,10300,1204,10305,1218,10303,1218,10299,1216,10299,1214,10291,1216,10289,1218,10283,1222,10283,1222,10288,1214,10286,1210,10292,1210,10287,1206,10285,1206,10284,1208,10279,1208,10277,1212,10273,1218,10259,1214,10257,1202,10265,1184,10260,1168,10253,1162,10248,1160,10243,1160,10229,1158,10229,1154,10232,1148,10241,1140,10250,1130,10257,1124,10263,1120,10267,1118,10278,1138,10282,1146,10285,1154,10281,1156,10286,1156,10286,1154,10286,1146,10275,1124,10271,1120,10271,1118,10269,1108,10265,1114,10247,1122,10226,1128,10214,1138,10215,1158,10216,1164,10220,1182,10220,1186,10220,1192,10220,1198,10210,1214,10201,1212,10196,1202,10196,1194,10197,1174,10196,1180,10176,1204,10159,1204,10155,1202,10146,1200,10143,1196,10146,1178,10156,1160,10162,1150,10169,1138,10178,1124,10183,1112,10187,1098,10177,1088,10172,1086,10167,1084,10164,1085,10172,1090,10177,1094,10180,1102,10179,1112,10174,1124,10164,1140,10154,1156,10145,1172,10141,1182,10140,1192,10143,1200,10151,1206,10166,1208,10181,1206,10182,1204,10189,1194,10188,1210,10197,1222,10192,1226,10185,1230,10180,1238,10176,1252,10175,1266,10168,1268,10164,1272,10160,1274,10162,1280,10156,1280,10160,1288,10163,1284,10170,1286,10171,1284,10172,1278,10177,1278,10175,1286,10175,1294,10179,1292,10177,1296,10177,1300,10153,1300,10164,1330,10217,1330,10224,1348,10227,1352,10541,1352,10545,1350,10546,1346,10553,1332,10573,1332,10590,1334,10608,1334,10609,1332,10610,1332,10611,1328,10615,1318,10620,1302xm10622,1194l10619,1184,10611,1166,10601,1148,10592,1136,10588,1128,10578,1107,10578,1110,10582,1124,10590,1138,10596,1148,10603,1160,10612,1178,10615,1192,10604,1196,10594,1190,10587,1180,10579,1166,10570,1150,10560,1130,10554,1112,10551,1098,10550,1094,10555,1088,10568,1076,10561,1070,10561,1070,10561,1078,10550,1088,10533,1076,10523,1072,10516,1070,10503,1066,10503,1052,10516,1054,10515,1060,10526,1064,10528,1058,10541,1064,10538,1070,10548,1076,10552,1070,10561,1078,10561,1070,10557,1066,10560,1062,10562,1070,10568,1074,10577,1068,10576,1066,10573,1056,10576,1058,10581,1058,10581,1056,10581,1054,10579,1046,10576,1044,10578,1044,10586,1036,10590,1026,10581,1036,10578,1040,10574,1040,10572,1042,10572,1046,10576,1050,10576,1052,10574,1054,10571,1052,10568,1050,10568,1052,10570,1056,10570,1058,10571,1066,10568,1066,10566,1060,10557,1060,10563,1048,10564,1044,10562,1044,10557,1058,10553,1062,10548,1062,10542,1060,10540,1060,10534,1058,10532,1054,10527,1052,10524,1048,10516,1048,10499,1048,10500,1068,10497,1070,10487,1070,10476,1066,10442,1066,10443,1068,10444,1068,10443,1070,10442,1074,10475,1074,10482,1076,10487,1078,10494,1078,10502,1076,10503,1072,10524,1074,10534,1080,10548,1090,10546,1094,10546,1098,10548,1108,10551,1118,10556,1132,10565,1152,10574,1170,10579,1180,10582,1186,10594,1198,10617,1202,10621,1196,10622,1194xm10628,1194l10628,1184,10623,1172,10615,1158,10604,1140,10595,1126,10589,1114,10588,1104,10591,1096,10596,1092,10605,1087,10601,1086,10592,1090,10582,1100,10586,1114,10591,1126,10599,1140,10607,1152,10611,1158,10613,1160,10623,1178,10625,1196,10623,1202,10609,1206,10593,1206,10585,1196,10573,1180,10571,1174,10573,1204,10567,1212,10558,1214,10548,1200,10548,1194,10548,1188,10548,1184,10553,1166,10553,1164,10553,1159,10554,1156,10554,1140,10542,1130,10521,1124,10514,1120,10504,1114,10499,1108,10497,1120,10493,1126,10482,1146,10482,1156,10483,1162,10487,1164,10491,1164,10493,1160,10494,1162,10495,1166,10491,1166,10487,1168,10492,1172,10493,1176,10492,1178,10489,1178,10481,1172,10484,1178,10481,1178,10478,1168,10475,1159,10475,1176,10475,1178,10476,1178,10479,1182,10487,1186,10487,1180,10492,1184,10499,1184,10501,1180,10497,1180,10497,1174,10493,1170,10502,1170,10505,1162,10501,1162,10499,1160,10497,1158,10495,1156,10491,1158,10484,1154,10487,1148,10490,1138,10501,1120,10506,1122,10512,1126,10528,1140,10536,1150,10539,1156,10539,1158,10539,1158,10539,1166,10539,1172,10534,1174,10520,1174,10519,1178,10519,1182,10519,1186,10520,1204,10520,1216,10518,1222,10509,1226,10498,1232,10495,1232,10496,1236,10497,1240,10495,1246,10489,1246,10492,1242,10492,1240,10492,1238,10492,1236,10491,1234,10488,1236,10485,1238,10483,1240,10481,1246,10476,1246,10475,1242,10479,1240,10485,1234,10480,1232,10473,1236,10468,1238,10468,1236,10467,1234,10468,1232,10479,1232,10483,1230,10484,1230,10481,1226,10476,1224,10472,1224,10472,1222,10472,1220,10477,1220,10484,1226,10488,1226,10488,1224,10488,1222,10487,1220,10486,1220,10485,1214,10487,1212,10490,1216,10490,1220,10492,1222,10494,1226,10496,1226,10503,1222,10507,1220,10512,1218,10517,1210,10515,1198,10511,1186,10511,1180,10515,1170,10524,1166,10531,1164,10538,1164,10539,1166,10539,1158,10526,1160,10515,1164,10508,1168,10504,1186,10511,1204,10509,1216,10495,1220,10492,1214,10491,1212,10490,1210,10485,1210,10485,1208,10481,1206,10476,1212,10480,1210,10483,1212,10480,1216,10486,1222,10485,1222,10482,1220,10479,1218,10478,1218,10469,1216,10469,1218,10466,1218,10465,1222,10469,1222,10468,1228,10469,1228,10465,1230,10464,1234,10460,1238,10462,1242,10463,1238,10466,1240,10476,1240,10473,1242,10470,1244,10469,1246,10467,1252,10471,1248,10478,1252,10483,1248,10484,1246,10487,1242,10490,1240,10488,1246,10485,1252,10491,1250,10496,1248,10496,1246,10498,1240,10501,1236,10505,1234,10518,1230,10527,1218,10529,1202,10533,1190,10545,1184,10542,1208,10546,1216,10551,1224,10560,1234,10569,1242,10575,1250,10581,1254,10580,1260,10593,1260,10592,1254,10589,1240,10583,1232,10577,1228,10571,1224,10579,1214,10581,1212,10579,1196,10588,1208,10617,1208,10620,1206,10625,1202,10628,1194xm10644,1114l10641,1114,10635,1106,10628,1096,10621,1088,10614,1084,10606,1082,10596,1082,10586,1086,10579,1094,10578,1105,10586,1088,10592,1084,10606,1084,10611,1086,10617,1090,10627,1100,10630,1104,10637,1112,10635,1114,10632,1112,10628,1108,10625,1106,10626,1114,10626,1124,10628,1130,10620,1128,10618,1120,10619,1116,10620,1112,10620,1110,10619,1110,10615,1112,10613,1112,10619,1106,10608,1090,10612,1102,10612,1110,10610,1114,10606,1118,10610,1120,10617,1116,10615,1122,10623,1134,10631,1138,10631,1130,10631,1128,10628,1118,10630,1112,10632,1116,10637,1116,10641,1118,10644,1114xe" filled="true" fillcolor="#ffffff" stroked="false">
              <v:path arrowok="t"/>
              <v:fill type="solid"/>
            </v:shape>
            <w10:wrap type="none"/>
          </v:group>
        </w:pict>
      </w:r>
      <w:r>
        <w:rPr/>
        <w:pict>
          <v:shape style="position:absolute;margin-left:450.091888pt;margin-top:68.148880pt;width:103.45pt;height:21.05pt;mso-position-horizontal-relative:page;mso-position-vertical-relative:page;z-index:-17826816" type="#_x0000_t202" filled="false" stroked="false">
            <v:textbox inset="0,0,0,0">
              <w:txbxContent>
                <w:p>
                  <w:pPr>
                    <w:spacing w:before="5"/>
                    <w:ind w:left="20" w:right="0" w:firstLine="0"/>
                    <w:jc w:val="left"/>
                    <w:rPr>
                      <w:rFonts w:ascii="Futura PT"/>
                      <w:sz w:val="32"/>
                    </w:rPr>
                  </w:pPr>
                  <w:r>
                    <w:rPr>
                      <w:rFonts w:ascii="Futura PT"/>
                      <w:color w:val="FFFFFF"/>
                      <w:sz w:val="32"/>
                    </w:rPr>
                    <w:t>INSURANCE </w:t>
                  </w:r>
                </w:p>
              </w:txbxContent>
            </v:textbox>
            <w10:wrap type="none"/>
          </v:shape>
        </w:pict>
      </w:r>
      <w:r>
        <w:rPr/>
        <w:pict>
          <v:shape style="position:absolute;margin-left:41.519699pt;margin-top:253.65741pt;width:150.550pt;height:212.7pt;mso-position-horizontal-relative:page;mso-position-vertical-relative:page;z-index:-17826304" type="#_x0000_t202" filled="false" stroked="false">
            <v:textbox inset="0,0,0,0">
              <w:txbxContent>
                <w:p>
                  <w:pPr>
                    <w:spacing w:before="28"/>
                    <w:ind w:left="20" w:right="0" w:firstLine="0"/>
                    <w:jc w:val="left"/>
                    <w:rPr>
                      <w:rFonts w:ascii="Europa-Bold"/>
                      <w:b/>
                      <w:sz w:val="20"/>
                    </w:rPr>
                  </w:pPr>
                  <w:r>
                    <w:rPr>
                      <w:rFonts w:ascii="Europa-Bold"/>
                      <w:b/>
                      <w:color w:val="005EB8"/>
                      <w:sz w:val="20"/>
                    </w:rPr>
                    <w:t>Cr Coral Ross</w:t>
                  </w:r>
                </w:p>
                <w:p>
                  <w:pPr>
                    <w:pStyle w:val="BodyText"/>
                    <w:spacing w:before="7"/>
                    <w:ind w:left="20"/>
                    <w:rPr>
                      <w:rFonts w:ascii="Europa-Regular"/>
                    </w:rPr>
                  </w:pPr>
                  <w:r>
                    <w:rPr>
                      <w:rFonts w:ascii="Europa-Regular"/>
                      <w:color w:val="231F20"/>
                    </w:rPr>
                    <w:t>MAV Board representative</w:t>
                  </w:r>
                </w:p>
                <w:p>
                  <w:pPr>
                    <w:pStyle w:val="BodyText"/>
                    <w:spacing w:before="6"/>
                    <w:ind w:left="20"/>
                    <w:rPr>
                      <w:rFonts w:ascii="Europa-Regular"/>
                    </w:rPr>
                  </w:pPr>
                  <w:r>
                    <w:rPr>
                      <w:rFonts w:ascii="Europa-Regular"/>
                      <w:color w:val="231F20"/>
                    </w:rPr>
                    <w:t>- Appointed 2019</w:t>
                  </w:r>
                </w:p>
                <w:p>
                  <w:pPr>
                    <w:pStyle w:val="BodyText"/>
                    <w:numPr>
                      <w:ilvl w:val="0"/>
                      <w:numId w:val="24"/>
                    </w:numPr>
                    <w:tabs>
                      <w:tab w:pos="191" w:val="left" w:leader="none"/>
                    </w:tabs>
                    <w:spacing w:line="240" w:lineRule="auto" w:before="64" w:after="0"/>
                    <w:ind w:left="190" w:right="0" w:hanging="171"/>
                    <w:jc w:val="left"/>
                  </w:pPr>
                  <w:r>
                    <w:rPr>
                      <w:color w:val="231F20"/>
                      <w:spacing w:val="-4"/>
                    </w:rPr>
                    <w:t>President,</w:t>
                  </w:r>
                </w:p>
                <w:p>
                  <w:pPr>
                    <w:pStyle w:val="BodyText"/>
                    <w:spacing w:before="6"/>
                    <w:ind w:left="190"/>
                  </w:pPr>
                  <w:r>
                    <w:rPr>
                      <w:color w:val="231F20"/>
                    </w:rPr>
                    <w:t>Municipal Association of Victoria</w:t>
                  </w:r>
                </w:p>
                <w:p>
                  <w:pPr>
                    <w:pStyle w:val="BodyText"/>
                    <w:numPr>
                      <w:ilvl w:val="0"/>
                      <w:numId w:val="24"/>
                    </w:numPr>
                    <w:tabs>
                      <w:tab w:pos="191" w:val="left" w:leader="none"/>
                    </w:tabs>
                    <w:spacing w:line="240" w:lineRule="auto" w:before="7" w:after="0"/>
                    <w:ind w:left="190" w:right="0" w:hanging="171"/>
                    <w:jc w:val="left"/>
                  </w:pPr>
                  <w:r>
                    <w:rPr>
                      <w:color w:val="231F20"/>
                      <w:spacing w:val="-3"/>
                    </w:rPr>
                    <w:t>Councillor: </w:t>
                  </w:r>
                  <w:r>
                    <w:rPr>
                      <w:color w:val="231F20"/>
                    </w:rPr>
                    <w:t>2002 -</w:t>
                  </w:r>
                  <w:r>
                    <w:rPr>
                      <w:color w:val="231F20"/>
                      <w:spacing w:val="-10"/>
                    </w:rPr>
                    <w:t> </w:t>
                  </w:r>
                  <w:r>
                    <w:rPr>
                      <w:color w:val="231F20"/>
                      <w:spacing w:val="-3"/>
                    </w:rPr>
                    <w:t>present</w:t>
                  </w:r>
                </w:p>
                <w:p>
                  <w:pPr>
                    <w:pStyle w:val="BodyText"/>
                    <w:numPr>
                      <w:ilvl w:val="0"/>
                      <w:numId w:val="24"/>
                    </w:numPr>
                    <w:tabs>
                      <w:tab w:pos="191" w:val="left" w:leader="none"/>
                    </w:tabs>
                    <w:spacing w:line="240" w:lineRule="auto" w:before="6" w:after="0"/>
                    <w:ind w:left="190" w:right="0" w:hanging="171"/>
                    <w:jc w:val="left"/>
                  </w:pPr>
                  <w:r>
                    <w:rPr>
                      <w:color w:val="231F20"/>
                      <w:spacing w:val="-3"/>
                    </w:rPr>
                    <w:t>Mayor: </w:t>
                  </w:r>
                  <w:r>
                    <w:rPr>
                      <w:color w:val="231F20"/>
                      <w:spacing w:val="-4"/>
                    </w:rPr>
                    <w:t>2007-08, </w:t>
                  </w:r>
                  <w:r>
                    <w:rPr>
                      <w:color w:val="231F20"/>
                      <w:spacing w:val="-5"/>
                    </w:rPr>
                    <w:t>2013-14,</w:t>
                  </w:r>
                  <w:r>
                    <w:rPr>
                      <w:color w:val="231F20"/>
                      <w:spacing w:val="4"/>
                    </w:rPr>
                    <w:t> </w:t>
                  </w:r>
                  <w:r>
                    <w:rPr>
                      <w:color w:val="231F20"/>
                      <w:spacing w:val="-4"/>
                    </w:rPr>
                    <w:t>2014-15</w:t>
                  </w:r>
                </w:p>
                <w:p>
                  <w:pPr>
                    <w:pStyle w:val="BodyText"/>
                    <w:numPr>
                      <w:ilvl w:val="0"/>
                      <w:numId w:val="24"/>
                    </w:numPr>
                    <w:tabs>
                      <w:tab w:pos="191" w:val="left" w:leader="none"/>
                    </w:tabs>
                    <w:spacing w:line="240" w:lineRule="auto" w:before="7" w:after="0"/>
                    <w:ind w:left="190" w:right="0" w:hanging="171"/>
                    <w:jc w:val="left"/>
                  </w:pPr>
                  <w:r>
                    <w:rPr>
                      <w:color w:val="231F20"/>
                    </w:rPr>
                    <w:t>Board </w:t>
                  </w:r>
                  <w:r>
                    <w:rPr>
                      <w:color w:val="231F20"/>
                      <w:spacing w:val="-4"/>
                    </w:rPr>
                    <w:t>Member, </w:t>
                  </w:r>
                  <w:r>
                    <w:rPr>
                      <w:color w:val="231F20"/>
                      <w:spacing w:val="-5"/>
                    </w:rPr>
                    <w:t>MAV</w:t>
                  </w:r>
                  <w:r>
                    <w:rPr>
                      <w:color w:val="231F20"/>
                      <w:spacing w:val="-12"/>
                    </w:rPr>
                    <w:t> </w:t>
                  </w:r>
                  <w:r>
                    <w:rPr>
                      <w:color w:val="231F20"/>
                      <w:spacing w:val="-3"/>
                    </w:rPr>
                    <w:t>WorkCare</w:t>
                  </w:r>
                </w:p>
                <w:p>
                  <w:pPr>
                    <w:pStyle w:val="BodyText"/>
                    <w:numPr>
                      <w:ilvl w:val="0"/>
                      <w:numId w:val="24"/>
                    </w:numPr>
                    <w:tabs>
                      <w:tab w:pos="191" w:val="left" w:leader="none"/>
                    </w:tabs>
                    <w:spacing w:line="247" w:lineRule="auto" w:before="7" w:after="0"/>
                    <w:ind w:left="190" w:right="376" w:hanging="171"/>
                    <w:jc w:val="left"/>
                  </w:pPr>
                  <w:r>
                    <w:rPr>
                      <w:color w:val="231F20"/>
                      <w:spacing w:val="-5"/>
                    </w:rPr>
                    <w:t>MAV </w:t>
                  </w:r>
                  <w:r>
                    <w:rPr>
                      <w:color w:val="231F20"/>
                      <w:spacing w:val="-3"/>
                    </w:rPr>
                    <w:t>Audit </w:t>
                  </w:r>
                  <w:r>
                    <w:rPr>
                      <w:color w:val="231F20"/>
                    </w:rPr>
                    <w:t>&amp; </w:t>
                  </w:r>
                  <w:r>
                    <w:rPr>
                      <w:color w:val="231F20"/>
                      <w:spacing w:val="-4"/>
                    </w:rPr>
                    <w:t>Risk </w:t>
                  </w:r>
                  <w:r>
                    <w:rPr>
                      <w:color w:val="231F20"/>
                      <w:spacing w:val="-3"/>
                    </w:rPr>
                    <w:t>Committee </w:t>
                  </w:r>
                  <w:r>
                    <w:rPr>
                      <w:color w:val="231F20"/>
                    </w:rPr>
                    <w:t>Member</w:t>
                  </w:r>
                </w:p>
                <w:p>
                  <w:pPr>
                    <w:pStyle w:val="BodyText"/>
                    <w:numPr>
                      <w:ilvl w:val="0"/>
                      <w:numId w:val="24"/>
                    </w:numPr>
                    <w:tabs>
                      <w:tab w:pos="191" w:val="left" w:leader="none"/>
                    </w:tabs>
                    <w:spacing w:line="247" w:lineRule="auto" w:before="0" w:after="0"/>
                    <w:ind w:left="190" w:right="360" w:hanging="171"/>
                    <w:jc w:val="left"/>
                  </w:pPr>
                  <w:r>
                    <w:rPr>
                      <w:color w:val="231F20"/>
                    </w:rPr>
                    <w:t>Deputy </w:t>
                  </w:r>
                  <w:r>
                    <w:rPr>
                      <w:color w:val="231F20"/>
                      <w:spacing w:val="-6"/>
                    </w:rPr>
                    <w:t>Chair, </w:t>
                  </w:r>
                  <w:r>
                    <w:rPr>
                      <w:color w:val="231F20"/>
                      <w:spacing w:val="-5"/>
                    </w:rPr>
                    <w:t>MAV </w:t>
                  </w:r>
                  <w:r>
                    <w:rPr>
                      <w:color w:val="231F20"/>
                      <w:spacing w:val="-3"/>
                    </w:rPr>
                    <w:t>Human </w:t>
                  </w:r>
                  <w:r>
                    <w:rPr>
                      <w:color w:val="231F20"/>
                    </w:rPr>
                    <w:t>Services Advisory</w:t>
                  </w:r>
                  <w:r>
                    <w:rPr>
                      <w:color w:val="231F20"/>
                      <w:spacing w:val="-29"/>
                    </w:rPr>
                    <w:t> </w:t>
                  </w:r>
                  <w:r>
                    <w:rPr>
                      <w:color w:val="231F20"/>
                      <w:spacing w:val="-3"/>
                    </w:rPr>
                    <w:t>Committee</w:t>
                  </w:r>
                </w:p>
                <w:p>
                  <w:pPr>
                    <w:pStyle w:val="BodyText"/>
                    <w:numPr>
                      <w:ilvl w:val="0"/>
                      <w:numId w:val="24"/>
                    </w:numPr>
                    <w:tabs>
                      <w:tab w:pos="191" w:val="left" w:leader="none"/>
                    </w:tabs>
                    <w:spacing w:line="247" w:lineRule="auto" w:before="0" w:after="0"/>
                    <w:ind w:left="190" w:right="262" w:hanging="171"/>
                    <w:jc w:val="left"/>
                  </w:pPr>
                  <w:r>
                    <w:rPr>
                      <w:color w:val="231F20"/>
                      <w:spacing w:val="-6"/>
                    </w:rPr>
                    <w:t>Chair, </w:t>
                  </w:r>
                  <w:r>
                    <w:rPr>
                      <w:color w:val="231F20"/>
                      <w:spacing w:val="-5"/>
                    </w:rPr>
                    <w:t>MAV </w:t>
                  </w:r>
                  <w:r>
                    <w:rPr>
                      <w:color w:val="231F20"/>
                      <w:spacing w:val="-4"/>
                    </w:rPr>
                    <w:t>Professional </w:t>
                  </w:r>
                  <w:r>
                    <w:rPr>
                      <w:color w:val="231F20"/>
                      <w:spacing w:val="-3"/>
                    </w:rPr>
                    <w:t>Development </w:t>
                  </w:r>
                  <w:r>
                    <w:rPr>
                      <w:color w:val="231F20"/>
                      <w:spacing w:val="-4"/>
                    </w:rPr>
                    <w:t>Reference</w:t>
                  </w:r>
                  <w:r>
                    <w:rPr>
                      <w:color w:val="231F20"/>
                      <w:spacing w:val="5"/>
                    </w:rPr>
                    <w:t> </w:t>
                  </w:r>
                  <w:r>
                    <w:rPr>
                      <w:color w:val="231F20"/>
                      <w:spacing w:val="-3"/>
                    </w:rPr>
                    <w:t>Group</w:t>
                  </w:r>
                </w:p>
                <w:p>
                  <w:pPr>
                    <w:pStyle w:val="BodyText"/>
                    <w:numPr>
                      <w:ilvl w:val="0"/>
                      <w:numId w:val="24"/>
                    </w:numPr>
                    <w:tabs>
                      <w:tab w:pos="191" w:val="left" w:leader="none"/>
                    </w:tabs>
                    <w:spacing w:line="247" w:lineRule="auto" w:before="0" w:after="0"/>
                    <w:ind w:left="190" w:right="190" w:hanging="171"/>
                    <w:jc w:val="left"/>
                  </w:pPr>
                  <w:r>
                    <w:rPr>
                      <w:color w:val="231F20"/>
                    </w:rPr>
                    <w:t>Board </w:t>
                  </w:r>
                  <w:r>
                    <w:rPr>
                      <w:color w:val="231F20"/>
                      <w:spacing w:val="-4"/>
                    </w:rPr>
                    <w:t>Member, Australian </w:t>
                  </w:r>
                  <w:r>
                    <w:rPr>
                      <w:color w:val="231F20"/>
                      <w:spacing w:val="-3"/>
                    </w:rPr>
                    <w:t>Local Government</w:t>
                  </w:r>
                  <w:r>
                    <w:rPr>
                      <w:color w:val="231F20"/>
                      <w:spacing w:val="-4"/>
                    </w:rPr>
                    <w:t> </w:t>
                  </w:r>
                  <w:r>
                    <w:rPr>
                      <w:color w:val="231F20"/>
                      <w:spacing w:val="-3"/>
                    </w:rPr>
                    <w:t>Association</w:t>
                  </w:r>
                </w:p>
              </w:txbxContent>
            </v:textbox>
            <w10:wrap type="none"/>
          </v:shape>
        </w:pict>
      </w:r>
      <w:r>
        <w:rPr/>
        <w:pict>
          <v:shape style="position:absolute;margin-left:219.157501pt;margin-top:253.65741pt;width:154.15pt;height:264.7pt;mso-position-horizontal-relative:page;mso-position-vertical-relative:page;z-index:-17825792" type="#_x0000_t202" filled="false" stroked="false">
            <v:textbox inset="0,0,0,0">
              <w:txbxContent>
                <w:p>
                  <w:pPr>
                    <w:spacing w:before="28"/>
                    <w:ind w:left="20" w:right="0" w:firstLine="0"/>
                    <w:jc w:val="left"/>
                    <w:rPr>
                      <w:rFonts w:ascii="Europa-Bold"/>
                      <w:b/>
                      <w:sz w:val="20"/>
                    </w:rPr>
                  </w:pPr>
                  <w:r>
                    <w:rPr>
                      <w:rFonts w:ascii="Europa-Bold"/>
                      <w:b/>
                      <w:color w:val="005EB8"/>
                      <w:sz w:val="20"/>
                    </w:rPr>
                    <w:t>Kerry Thompson</w:t>
                  </w:r>
                </w:p>
                <w:p>
                  <w:pPr>
                    <w:pStyle w:val="BodyText"/>
                    <w:spacing w:before="7"/>
                    <w:ind w:left="20"/>
                    <w:rPr>
                      <w:rFonts w:ascii="Europa-Regular"/>
                    </w:rPr>
                  </w:pPr>
                  <w:r>
                    <w:rPr>
                      <w:rFonts w:ascii="Europa-Regular"/>
                      <w:color w:val="231F20"/>
                      <w:spacing w:val="-3"/>
                    </w:rPr>
                    <w:t>Victorian Association </w:t>
                  </w:r>
                  <w:r>
                    <w:rPr>
                      <w:rFonts w:ascii="Europa-Regular"/>
                      <w:color w:val="231F20"/>
                      <w:spacing w:val="-4"/>
                    </w:rPr>
                    <w:t>representative</w:t>
                  </w:r>
                </w:p>
                <w:p>
                  <w:pPr>
                    <w:pStyle w:val="BodyText"/>
                    <w:spacing w:before="6"/>
                    <w:ind w:left="20"/>
                    <w:rPr>
                      <w:rFonts w:ascii="Europa-Regular"/>
                    </w:rPr>
                  </w:pPr>
                  <w:r>
                    <w:rPr>
                      <w:rFonts w:ascii="Europa-Regular"/>
                      <w:color w:val="231F20"/>
                    </w:rPr>
                    <w:t>- Appointed 2018</w:t>
                  </w:r>
                </w:p>
                <w:p>
                  <w:pPr>
                    <w:pStyle w:val="BodyText"/>
                    <w:numPr>
                      <w:ilvl w:val="0"/>
                      <w:numId w:val="25"/>
                    </w:numPr>
                    <w:tabs>
                      <w:tab w:pos="191" w:val="left" w:leader="none"/>
                    </w:tabs>
                    <w:spacing w:line="247" w:lineRule="auto" w:before="64" w:after="0"/>
                    <w:ind w:left="190" w:right="194" w:hanging="171"/>
                    <w:jc w:val="left"/>
                  </w:pPr>
                  <w:r>
                    <w:rPr>
                      <w:color w:val="231F20"/>
                      <w:spacing w:val="-4"/>
                    </w:rPr>
                    <w:t>Chief Executive Officer, Municipal </w:t>
                  </w:r>
                  <w:r>
                    <w:rPr>
                      <w:color w:val="231F20"/>
                      <w:spacing w:val="-3"/>
                    </w:rPr>
                    <w:t>Association of</w:t>
                  </w:r>
                  <w:r>
                    <w:rPr>
                      <w:color w:val="231F20"/>
                      <w:spacing w:val="8"/>
                    </w:rPr>
                    <w:t> </w:t>
                  </w:r>
                  <w:r>
                    <w:rPr>
                      <w:color w:val="231F20"/>
                      <w:spacing w:val="-4"/>
                    </w:rPr>
                    <w:t>Victoria</w:t>
                  </w:r>
                </w:p>
                <w:p>
                  <w:pPr>
                    <w:pStyle w:val="BodyText"/>
                    <w:numPr>
                      <w:ilvl w:val="0"/>
                      <w:numId w:val="25"/>
                    </w:numPr>
                    <w:tabs>
                      <w:tab w:pos="191" w:val="left" w:leader="none"/>
                    </w:tabs>
                    <w:spacing w:line="251" w:lineRule="exact" w:before="0" w:after="0"/>
                    <w:ind w:left="190" w:right="0" w:hanging="171"/>
                    <w:jc w:val="left"/>
                  </w:pPr>
                  <w:r>
                    <w:rPr>
                      <w:color w:val="231F20"/>
                    </w:rPr>
                    <w:t>Board </w:t>
                  </w:r>
                  <w:r>
                    <w:rPr>
                      <w:color w:val="231F20"/>
                      <w:spacing w:val="-4"/>
                    </w:rPr>
                    <w:t>Member, </w:t>
                  </w:r>
                  <w:r>
                    <w:rPr>
                      <w:color w:val="231F20"/>
                      <w:spacing w:val="-5"/>
                    </w:rPr>
                    <w:t>MAV</w:t>
                  </w:r>
                  <w:r>
                    <w:rPr>
                      <w:color w:val="231F20"/>
                      <w:spacing w:val="-11"/>
                    </w:rPr>
                    <w:t> </w:t>
                  </w:r>
                  <w:r>
                    <w:rPr>
                      <w:color w:val="231F20"/>
                      <w:spacing w:val="-3"/>
                    </w:rPr>
                    <w:t>WorkCare</w:t>
                  </w:r>
                </w:p>
                <w:p>
                  <w:pPr>
                    <w:pStyle w:val="BodyText"/>
                    <w:numPr>
                      <w:ilvl w:val="0"/>
                      <w:numId w:val="25"/>
                    </w:numPr>
                    <w:tabs>
                      <w:tab w:pos="191" w:val="left" w:leader="none"/>
                    </w:tabs>
                    <w:spacing w:line="247" w:lineRule="auto" w:before="6" w:after="0"/>
                    <w:ind w:left="190" w:right="816" w:hanging="171"/>
                    <w:jc w:val="left"/>
                  </w:pPr>
                  <w:r>
                    <w:rPr>
                      <w:color w:val="231F20"/>
                      <w:spacing w:val="-4"/>
                    </w:rPr>
                    <w:t>Member, </w:t>
                  </w:r>
                  <w:r>
                    <w:rPr>
                      <w:color w:val="231F20"/>
                      <w:spacing w:val="-6"/>
                    </w:rPr>
                    <w:t>State </w:t>
                  </w:r>
                  <w:r>
                    <w:rPr>
                      <w:color w:val="231F20"/>
                      <w:spacing w:val="-4"/>
                    </w:rPr>
                    <w:t>Crisis </w:t>
                  </w:r>
                  <w:r>
                    <w:rPr>
                      <w:color w:val="231F20"/>
                    </w:rPr>
                    <w:t>and </w:t>
                  </w:r>
                  <w:r>
                    <w:rPr>
                      <w:color w:val="231F20"/>
                      <w:spacing w:val="-4"/>
                    </w:rPr>
                    <w:t>Resilience </w:t>
                  </w:r>
                  <w:r>
                    <w:rPr>
                      <w:color w:val="231F20"/>
                      <w:spacing w:val="-3"/>
                    </w:rPr>
                    <w:t>Council</w:t>
                  </w:r>
                </w:p>
                <w:p>
                  <w:pPr>
                    <w:pStyle w:val="BodyText"/>
                    <w:numPr>
                      <w:ilvl w:val="0"/>
                      <w:numId w:val="25"/>
                    </w:numPr>
                    <w:tabs>
                      <w:tab w:pos="191" w:val="left" w:leader="none"/>
                    </w:tabs>
                    <w:spacing w:line="251" w:lineRule="exact" w:before="0" w:after="0"/>
                    <w:ind w:left="190" w:right="0" w:hanging="171"/>
                    <w:jc w:val="left"/>
                  </w:pPr>
                  <w:r>
                    <w:rPr>
                      <w:color w:val="231F20"/>
                      <w:spacing w:val="-6"/>
                    </w:rPr>
                    <w:t>Chair,</w:t>
                  </w:r>
                  <w:r>
                    <w:rPr>
                      <w:color w:val="231F20"/>
                      <w:spacing w:val="-4"/>
                    </w:rPr>
                    <w:t> cohealth</w:t>
                  </w:r>
                </w:p>
                <w:p>
                  <w:pPr>
                    <w:pStyle w:val="BodyText"/>
                    <w:numPr>
                      <w:ilvl w:val="0"/>
                      <w:numId w:val="25"/>
                    </w:numPr>
                    <w:tabs>
                      <w:tab w:pos="191" w:val="left" w:leader="none"/>
                    </w:tabs>
                    <w:spacing w:line="247" w:lineRule="auto" w:before="7" w:after="0"/>
                    <w:ind w:left="190" w:right="354" w:hanging="171"/>
                    <w:jc w:val="left"/>
                  </w:pPr>
                  <w:r>
                    <w:rPr>
                      <w:color w:val="231F20"/>
                      <w:spacing w:val="-3"/>
                    </w:rPr>
                    <w:t>Acting </w:t>
                  </w:r>
                  <w:r>
                    <w:rPr>
                      <w:color w:val="231F20"/>
                      <w:spacing w:val="-4"/>
                    </w:rPr>
                    <w:t>Chief Executive Officer, </w:t>
                  </w:r>
                  <w:r>
                    <w:rPr>
                      <w:color w:val="231F20"/>
                      <w:spacing w:val="-3"/>
                    </w:rPr>
                    <w:t>VicRoads</w:t>
                  </w:r>
                  <w:r>
                    <w:rPr>
                      <w:color w:val="231F20"/>
                      <w:spacing w:val="-4"/>
                    </w:rPr>
                    <w:t> 2018</w:t>
                  </w:r>
                </w:p>
                <w:p>
                  <w:pPr>
                    <w:pStyle w:val="BodyText"/>
                    <w:numPr>
                      <w:ilvl w:val="0"/>
                      <w:numId w:val="25"/>
                    </w:numPr>
                    <w:tabs>
                      <w:tab w:pos="191" w:val="left" w:leader="none"/>
                    </w:tabs>
                    <w:spacing w:line="247" w:lineRule="auto" w:before="0" w:after="0"/>
                    <w:ind w:left="190" w:right="86" w:hanging="171"/>
                    <w:jc w:val="left"/>
                  </w:pPr>
                  <w:r>
                    <w:rPr>
                      <w:color w:val="231F20"/>
                    </w:rPr>
                    <w:t>Deputy </w:t>
                  </w:r>
                  <w:r>
                    <w:rPr>
                      <w:color w:val="231F20"/>
                      <w:spacing w:val="-3"/>
                    </w:rPr>
                    <w:t>Secretary </w:t>
                  </w:r>
                  <w:r>
                    <w:rPr>
                      <w:color w:val="231F20"/>
                      <w:spacing w:val="-4"/>
                    </w:rPr>
                    <w:t>Investment </w:t>
                  </w:r>
                  <w:r>
                    <w:rPr>
                      <w:color w:val="231F20"/>
                      <w:spacing w:val="-3"/>
                    </w:rPr>
                    <w:t>and Business </w:t>
                  </w:r>
                  <w:r>
                    <w:rPr>
                      <w:color w:val="231F20"/>
                      <w:spacing w:val="-4"/>
                    </w:rPr>
                    <w:t>Transport </w:t>
                  </w:r>
                  <w:r>
                    <w:rPr>
                      <w:color w:val="231F20"/>
                      <w:spacing w:val="-3"/>
                    </w:rPr>
                    <w:t>for </w:t>
                  </w:r>
                  <w:r>
                    <w:rPr>
                      <w:color w:val="231F20"/>
                      <w:spacing w:val="-4"/>
                    </w:rPr>
                    <w:t>Victoria 2016-18</w:t>
                  </w:r>
                </w:p>
                <w:p>
                  <w:pPr>
                    <w:pStyle w:val="BodyText"/>
                    <w:numPr>
                      <w:ilvl w:val="0"/>
                      <w:numId w:val="25"/>
                    </w:numPr>
                    <w:tabs>
                      <w:tab w:pos="191" w:val="left" w:leader="none"/>
                    </w:tabs>
                    <w:spacing w:line="247" w:lineRule="auto" w:before="0" w:after="0"/>
                    <w:ind w:left="190" w:right="798" w:hanging="171"/>
                    <w:jc w:val="left"/>
                  </w:pPr>
                  <w:r>
                    <w:rPr>
                      <w:color w:val="231F20"/>
                      <w:spacing w:val="-4"/>
                    </w:rPr>
                    <w:t>Chief Executive Officer, </w:t>
                  </w:r>
                  <w:r>
                    <w:rPr>
                      <w:color w:val="231F20"/>
                      <w:spacing w:val="-3"/>
                    </w:rPr>
                    <w:t>Lost </w:t>
                  </w:r>
                  <w:r>
                    <w:rPr>
                      <w:color w:val="231F20"/>
                    </w:rPr>
                    <w:t>Dogs Home</w:t>
                  </w:r>
                  <w:r>
                    <w:rPr>
                      <w:color w:val="231F20"/>
                      <w:spacing w:val="-14"/>
                    </w:rPr>
                    <w:t> </w:t>
                  </w:r>
                  <w:r>
                    <w:rPr>
                      <w:color w:val="231F20"/>
                      <w:spacing w:val="-6"/>
                    </w:rPr>
                    <w:t>2015-16</w:t>
                  </w:r>
                </w:p>
                <w:p>
                  <w:pPr>
                    <w:pStyle w:val="BodyText"/>
                    <w:numPr>
                      <w:ilvl w:val="0"/>
                      <w:numId w:val="25"/>
                    </w:numPr>
                    <w:tabs>
                      <w:tab w:pos="191" w:val="left" w:leader="none"/>
                    </w:tabs>
                    <w:spacing w:line="247" w:lineRule="auto" w:before="0" w:after="0"/>
                    <w:ind w:left="190" w:right="52" w:hanging="171"/>
                    <w:jc w:val="left"/>
                  </w:pPr>
                  <w:r>
                    <w:rPr>
                      <w:color w:val="231F20"/>
                      <w:spacing w:val="-4"/>
                    </w:rPr>
                    <w:t>Chief Executive Officer, </w:t>
                  </w:r>
                  <w:r>
                    <w:rPr>
                      <w:color w:val="231F20"/>
                      <w:spacing w:val="-3"/>
                    </w:rPr>
                    <w:t>Wyndham </w:t>
                  </w:r>
                  <w:r>
                    <w:rPr>
                      <w:color w:val="231F20"/>
                    </w:rPr>
                    <w:t>City </w:t>
                  </w:r>
                  <w:r>
                    <w:rPr>
                      <w:color w:val="231F20"/>
                      <w:spacing w:val="-3"/>
                    </w:rPr>
                    <w:t>Council</w:t>
                  </w:r>
                  <w:r>
                    <w:rPr>
                      <w:color w:val="231F20"/>
                      <w:spacing w:val="-8"/>
                    </w:rPr>
                    <w:t> </w:t>
                  </w:r>
                  <w:r>
                    <w:rPr>
                      <w:color w:val="231F20"/>
                      <w:spacing w:val="-4"/>
                    </w:rPr>
                    <w:t>2010-15</w:t>
                  </w:r>
                </w:p>
                <w:p>
                  <w:pPr>
                    <w:pStyle w:val="BodyText"/>
                    <w:numPr>
                      <w:ilvl w:val="0"/>
                      <w:numId w:val="25"/>
                    </w:numPr>
                    <w:tabs>
                      <w:tab w:pos="191" w:val="left" w:leader="none"/>
                    </w:tabs>
                    <w:spacing w:line="247" w:lineRule="auto" w:before="0" w:after="0"/>
                    <w:ind w:left="190" w:right="23" w:hanging="171"/>
                    <w:jc w:val="left"/>
                  </w:pPr>
                  <w:r>
                    <w:rPr>
                      <w:color w:val="231F20"/>
                      <w:spacing w:val="-4"/>
                    </w:rPr>
                    <w:t>Chief Executive Officer, </w:t>
                  </w:r>
                  <w:r>
                    <w:rPr>
                      <w:color w:val="231F20"/>
                      <w:spacing w:val="-3"/>
                    </w:rPr>
                    <w:t>Maribyrnong </w:t>
                  </w:r>
                  <w:r>
                    <w:rPr>
                      <w:color w:val="231F20"/>
                    </w:rPr>
                    <w:t>City </w:t>
                  </w:r>
                  <w:r>
                    <w:rPr>
                      <w:color w:val="231F20"/>
                      <w:spacing w:val="-3"/>
                    </w:rPr>
                    <w:t>Council</w:t>
                  </w:r>
                  <w:r>
                    <w:rPr>
                      <w:color w:val="231F20"/>
                      <w:spacing w:val="-9"/>
                    </w:rPr>
                    <w:t> </w:t>
                  </w:r>
                  <w:r>
                    <w:rPr>
                      <w:color w:val="231F20"/>
                      <w:spacing w:val="-3"/>
                    </w:rPr>
                    <w:t>2003-10</w:t>
                  </w:r>
                </w:p>
              </w:txbxContent>
            </v:textbox>
            <w10:wrap type="none"/>
          </v:shape>
        </w:pict>
      </w:r>
      <w:r>
        <w:rPr/>
        <w:pict>
          <v:shape style="position:absolute;margin-left:396.795288pt;margin-top:253.65741pt;width:149.85pt;height:186.7pt;mso-position-horizontal-relative:page;mso-position-vertical-relative:page;z-index:-17825280" type="#_x0000_t202" filled="false" stroked="false">
            <v:textbox inset="0,0,0,0">
              <w:txbxContent>
                <w:p>
                  <w:pPr>
                    <w:spacing w:before="28"/>
                    <w:ind w:left="20" w:right="0" w:firstLine="0"/>
                    <w:jc w:val="left"/>
                    <w:rPr>
                      <w:rFonts w:ascii="Europa-Bold"/>
                      <w:b/>
                      <w:sz w:val="20"/>
                    </w:rPr>
                  </w:pPr>
                  <w:r>
                    <w:rPr>
                      <w:rFonts w:ascii="Europa-Bold"/>
                      <w:b/>
                      <w:color w:val="005EB8"/>
                      <w:sz w:val="20"/>
                    </w:rPr>
                    <w:t>Kerrie Williams</w:t>
                  </w:r>
                </w:p>
                <w:p>
                  <w:pPr>
                    <w:pStyle w:val="BodyText"/>
                    <w:spacing w:before="7"/>
                    <w:ind w:left="20"/>
                    <w:rPr>
                      <w:rFonts w:ascii="Europa-Regular"/>
                    </w:rPr>
                  </w:pPr>
                  <w:r>
                    <w:rPr>
                      <w:rFonts w:ascii="Europa-Regular"/>
                      <w:color w:val="231F20"/>
                    </w:rPr>
                    <w:t>Independent representative</w:t>
                  </w:r>
                </w:p>
                <w:p>
                  <w:pPr>
                    <w:pStyle w:val="BodyText"/>
                    <w:spacing w:before="6"/>
                    <w:ind w:left="20"/>
                    <w:rPr>
                      <w:rFonts w:ascii="Europa-Regular"/>
                    </w:rPr>
                  </w:pPr>
                  <w:r>
                    <w:rPr>
                      <w:rFonts w:ascii="Europa-Regular"/>
                      <w:color w:val="231F20"/>
                    </w:rPr>
                    <w:t>- Appointed 2019</w:t>
                  </w:r>
                </w:p>
                <w:p>
                  <w:pPr>
                    <w:pStyle w:val="BodyText"/>
                    <w:numPr>
                      <w:ilvl w:val="0"/>
                      <w:numId w:val="26"/>
                    </w:numPr>
                    <w:tabs>
                      <w:tab w:pos="191" w:val="left" w:leader="none"/>
                    </w:tabs>
                    <w:spacing w:line="247" w:lineRule="auto" w:before="64" w:after="0"/>
                    <w:ind w:left="190" w:right="832" w:hanging="171"/>
                    <w:jc w:val="left"/>
                  </w:pPr>
                  <w:r>
                    <w:rPr>
                      <w:color w:val="231F20"/>
                      <w:spacing w:val="-3"/>
                    </w:rPr>
                    <w:t>Non-Executive </w:t>
                  </w:r>
                  <w:r>
                    <w:rPr>
                      <w:color w:val="231F20"/>
                      <w:spacing w:val="-5"/>
                    </w:rPr>
                    <w:t>Director, </w:t>
                  </w:r>
                  <w:r>
                    <w:rPr>
                      <w:color w:val="231F20"/>
                    </w:rPr>
                    <w:t>U </w:t>
                  </w:r>
                  <w:r>
                    <w:rPr>
                      <w:color w:val="231F20"/>
                      <w:spacing w:val="-4"/>
                    </w:rPr>
                    <w:t>Ethical</w:t>
                  </w:r>
                  <w:r>
                    <w:rPr>
                      <w:color w:val="231F20"/>
                      <w:spacing w:val="-7"/>
                    </w:rPr>
                    <w:t> </w:t>
                  </w:r>
                  <w:r>
                    <w:rPr>
                      <w:color w:val="231F20"/>
                      <w:spacing w:val="-5"/>
                    </w:rPr>
                    <w:t>Investors</w:t>
                  </w:r>
                </w:p>
                <w:p>
                  <w:pPr>
                    <w:pStyle w:val="BodyText"/>
                    <w:numPr>
                      <w:ilvl w:val="0"/>
                      <w:numId w:val="26"/>
                    </w:numPr>
                    <w:tabs>
                      <w:tab w:pos="191" w:val="left" w:leader="none"/>
                    </w:tabs>
                    <w:spacing w:line="247" w:lineRule="auto" w:before="0" w:after="0"/>
                    <w:ind w:left="190" w:right="90" w:hanging="171"/>
                    <w:jc w:val="left"/>
                  </w:pPr>
                  <w:r>
                    <w:rPr>
                      <w:color w:val="231F20"/>
                      <w:spacing w:val="-4"/>
                    </w:rPr>
                    <w:t>Member, Investment Committee, </w:t>
                  </w:r>
                  <w:r>
                    <w:rPr>
                      <w:color w:val="231F20"/>
                    </w:rPr>
                    <w:t>U </w:t>
                  </w:r>
                  <w:r>
                    <w:rPr>
                      <w:color w:val="231F20"/>
                      <w:spacing w:val="-4"/>
                    </w:rPr>
                    <w:t>Ethical</w:t>
                  </w:r>
                  <w:r>
                    <w:rPr>
                      <w:color w:val="231F20"/>
                      <w:spacing w:val="-8"/>
                    </w:rPr>
                    <w:t> </w:t>
                  </w:r>
                  <w:r>
                    <w:rPr>
                      <w:color w:val="231F20"/>
                      <w:spacing w:val="-5"/>
                    </w:rPr>
                    <w:t>Investors</w:t>
                  </w:r>
                </w:p>
                <w:p>
                  <w:pPr>
                    <w:pStyle w:val="BodyText"/>
                    <w:numPr>
                      <w:ilvl w:val="0"/>
                      <w:numId w:val="26"/>
                    </w:numPr>
                    <w:tabs>
                      <w:tab w:pos="191" w:val="left" w:leader="none"/>
                    </w:tabs>
                    <w:spacing w:line="247" w:lineRule="auto" w:before="0" w:after="0"/>
                    <w:ind w:left="190" w:right="17" w:hanging="171"/>
                    <w:jc w:val="left"/>
                  </w:pPr>
                  <w:r>
                    <w:rPr>
                      <w:color w:val="231F20"/>
                      <w:spacing w:val="-4"/>
                    </w:rPr>
                    <w:t>Member, </w:t>
                  </w:r>
                  <w:r>
                    <w:rPr>
                      <w:color w:val="231F20"/>
                      <w:spacing w:val="-3"/>
                    </w:rPr>
                    <w:t>People </w:t>
                  </w:r>
                  <w:r>
                    <w:rPr>
                      <w:color w:val="231F20"/>
                    </w:rPr>
                    <w:t>and </w:t>
                  </w:r>
                  <w:r>
                    <w:rPr>
                      <w:color w:val="231F20"/>
                      <w:spacing w:val="-4"/>
                    </w:rPr>
                    <w:t>Nominations Committee, </w:t>
                  </w:r>
                  <w:r>
                    <w:rPr>
                      <w:color w:val="231F20"/>
                    </w:rPr>
                    <w:t>U </w:t>
                  </w:r>
                  <w:r>
                    <w:rPr>
                      <w:color w:val="231F20"/>
                      <w:spacing w:val="-4"/>
                    </w:rPr>
                    <w:t>Ethical</w:t>
                  </w:r>
                  <w:r>
                    <w:rPr>
                      <w:color w:val="231F20"/>
                      <w:spacing w:val="-3"/>
                    </w:rPr>
                    <w:t> </w:t>
                  </w:r>
                  <w:r>
                    <w:rPr>
                      <w:color w:val="231F20"/>
                      <w:spacing w:val="-4"/>
                    </w:rPr>
                    <w:t>Investors</w:t>
                  </w:r>
                </w:p>
                <w:p>
                  <w:pPr>
                    <w:pStyle w:val="BodyText"/>
                    <w:numPr>
                      <w:ilvl w:val="0"/>
                      <w:numId w:val="26"/>
                    </w:numPr>
                    <w:tabs>
                      <w:tab w:pos="191" w:val="left" w:leader="none"/>
                    </w:tabs>
                    <w:spacing w:line="247" w:lineRule="auto" w:before="0" w:after="0"/>
                    <w:ind w:left="190" w:right="266" w:hanging="171"/>
                    <w:jc w:val="left"/>
                  </w:pPr>
                  <w:r>
                    <w:rPr>
                      <w:color w:val="231F20"/>
                      <w:spacing w:val="-3"/>
                    </w:rPr>
                    <w:t>Director of </w:t>
                  </w:r>
                  <w:r>
                    <w:rPr>
                      <w:color w:val="231F20"/>
                      <w:spacing w:val="-4"/>
                    </w:rPr>
                    <w:t>Strategy </w:t>
                  </w:r>
                  <w:r>
                    <w:rPr>
                      <w:color w:val="231F20"/>
                    </w:rPr>
                    <w:t>&amp; </w:t>
                  </w:r>
                  <w:r>
                    <w:rPr>
                      <w:color w:val="231F20"/>
                      <w:spacing w:val="-4"/>
                    </w:rPr>
                    <w:t>People/ </w:t>
                  </w:r>
                  <w:r>
                    <w:rPr>
                      <w:color w:val="231F20"/>
                    </w:rPr>
                    <w:t>Head </w:t>
                  </w:r>
                  <w:r>
                    <w:rPr>
                      <w:color w:val="231F20"/>
                      <w:spacing w:val="-3"/>
                    </w:rPr>
                    <w:t>of</w:t>
                  </w:r>
                  <w:r>
                    <w:rPr>
                      <w:color w:val="231F20"/>
                      <w:spacing w:val="-9"/>
                    </w:rPr>
                    <w:t> </w:t>
                  </w:r>
                  <w:r>
                    <w:rPr>
                      <w:color w:val="231F20"/>
                      <w:spacing w:val="-4"/>
                    </w:rPr>
                    <w:t>Practice,</w:t>
                  </w:r>
                </w:p>
                <w:p>
                  <w:pPr>
                    <w:pStyle w:val="BodyText"/>
                    <w:spacing w:line="251" w:lineRule="exact" w:before="0"/>
                    <w:ind w:left="190"/>
                  </w:pPr>
                  <w:r>
                    <w:rPr>
                      <w:color w:val="231F20"/>
                      <w:spacing w:val="-4"/>
                    </w:rPr>
                    <w:t>Frontier </w:t>
                  </w:r>
                  <w:r>
                    <w:rPr>
                      <w:color w:val="231F20"/>
                      <w:spacing w:val="-3"/>
                    </w:rPr>
                    <w:t>Advisors</w:t>
                  </w:r>
                  <w:r>
                    <w:rPr>
                      <w:color w:val="231F20"/>
                      <w:spacing w:val="1"/>
                    </w:rPr>
                    <w:t> </w:t>
                  </w:r>
                  <w:r>
                    <w:rPr>
                      <w:color w:val="231F20"/>
                      <w:spacing w:val="-4"/>
                    </w:rPr>
                    <w:t>2010-17</w:t>
                  </w:r>
                </w:p>
                <w:p>
                  <w:pPr>
                    <w:pStyle w:val="BodyText"/>
                    <w:numPr>
                      <w:ilvl w:val="0"/>
                      <w:numId w:val="26"/>
                    </w:numPr>
                    <w:tabs>
                      <w:tab w:pos="191" w:val="left" w:leader="none"/>
                    </w:tabs>
                    <w:spacing w:line="247" w:lineRule="auto" w:before="0" w:after="0"/>
                    <w:ind w:left="190" w:right="533" w:hanging="171"/>
                    <w:jc w:val="left"/>
                  </w:pPr>
                  <w:r>
                    <w:rPr>
                      <w:color w:val="231F20"/>
                      <w:spacing w:val="-4"/>
                    </w:rPr>
                    <w:t>Investment Consultant, Frontier </w:t>
                  </w:r>
                  <w:r>
                    <w:rPr>
                      <w:color w:val="231F20"/>
                      <w:spacing w:val="-3"/>
                    </w:rPr>
                    <w:t>Advisors</w:t>
                  </w:r>
                  <w:r>
                    <w:rPr>
                      <w:color w:val="231F20"/>
                      <w:spacing w:val="2"/>
                    </w:rPr>
                    <w:t> </w:t>
                  </w:r>
                  <w:r>
                    <w:rPr>
                      <w:color w:val="231F20"/>
                      <w:spacing w:val="-7"/>
                    </w:rPr>
                    <w:t>1997-2017</w:t>
                  </w:r>
                </w:p>
              </w:txbxContent>
            </v:textbox>
            <w10:wrap type="none"/>
          </v:shape>
        </w:pict>
      </w:r>
      <w:r>
        <w:rPr/>
        <w:pict>
          <v:shape style="position:absolute;margin-left:396.795288pt;margin-top:559.499939pt;width:156.950pt;height:134.7pt;mso-position-horizontal-relative:page;mso-position-vertical-relative:page;z-index:-17824768" type="#_x0000_t202" filled="false" stroked="false">
            <v:textbox inset="0,0,0,0">
              <w:txbxContent>
                <w:p>
                  <w:pPr>
                    <w:spacing w:before="28"/>
                    <w:ind w:left="20" w:right="0" w:firstLine="0"/>
                    <w:jc w:val="left"/>
                    <w:rPr>
                      <w:rFonts w:ascii="Europa-Bold"/>
                      <w:b/>
                      <w:sz w:val="20"/>
                    </w:rPr>
                  </w:pPr>
                  <w:r>
                    <w:rPr>
                      <w:rFonts w:ascii="Europa-Bold"/>
                      <w:b/>
                      <w:color w:val="005EB8"/>
                      <w:sz w:val="20"/>
                    </w:rPr>
                    <w:t>Paul Woodhouse</w:t>
                  </w:r>
                </w:p>
                <w:p>
                  <w:pPr>
                    <w:pStyle w:val="BodyText"/>
                    <w:spacing w:before="7"/>
                    <w:ind w:left="20"/>
                    <w:rPr>
                      <w:rFonts w:ascii="Europa-Regular"/>
                    </w:rPr>
                  </w:pPr>
                  <w:r>
                    <w:rPr>
                      <w:rFonts w:ascii="Europa-Regular"/>
                      <w:color w:val="231F20"/>
                    </w:rPr>
                    <w:t>Independent representative</w:t>
                  </w:r>
                </w:p>
                <w:p>
                  <w:pPr>
                    <w:pStyle w:val="BodyText"/>
                    <w:spacing w:before="6"/>
                    <w:ind w:left="20"/>
                    <w:rPr>
                      <w:rFonts w:ascii="Europa-Regular"/>
                    </w:rPr>
                  </w:pPr>
                  <w:r>
                    <w:rPr>
                      <w:rFonts w:ascii="Europa-Regular"/>
                      <w:color w:val="231F20"/>
                    </w:rPr>
                    <w:t>- Appointed 2019</w:t>
                  </w:r>
                </w:p>
                <w:p>
                  <w:pPr>
                    <w:pStyle w:val="BodyText"/>
                    <w:numPr>
                      <w:ilvl w:val="0"/>
                      <w:numId w:val="27"/>
                    </w:numPr>
                    <w:tabs>
                      <w:tab w:pos="191" w:val="left" w:leader="none"/>
                    </w:tabs>
                    <w:spacing w:line="247" w:lineRule="auto" w:before="64" w:after="0"/>
                    <w:ind w:left="190" w:right="601" w:hanging="171"/>
                    <w:jc w:val="both"/>
                  </w:pPr>
                  <w:r>
                    <w:rPr>
                      <w:color w:val="231F20"/>
                    </w:rPr>
                    <w:t>General </w:t>
                  </w:r>
                  <w:r>
                    <w:rPr>
                      <w:color w:val="231F20"/>
                      <w:spacing w:val="-3"/>
                    </w:rPr>
                    <w:t>Manager Corporate </w:t>
                  </w:r>
                  <w:r>
                    <w:rPr>
                      <w:color w:val="231F20"/>
                    </w:rPr>
                    <w:t>Services, </w:t>
                  </w:r>
                  <w:r>
                    <w:rPr>
                      <w:color w:val="231F20"/>
                      <w:spacing w:val="-3"/>
                    </w:rPr>
                    <w:t>Community </w:t>
                  </w:r>
                  <w:r>
                    <w:rPr>
                      <w:color w:val="231F20"/>
                      <w:spacing w:val="-4"/>
                    </w:rPr>
                    <w:t>Broker </w:t>
                  </w:r>
                  <w:r>
                    <w:rPr>
                      <w:color w:val="231F20"/>
                      <w:spacing w:val="-3"/>
                    </w:rPr>
                    <w:t>Network</w:t>
                  </w:r>
                  <w:r>
                    <w:rPr>
                      <w:color w:val="231F20"/>
                      <w:spacing w:val="-5"/>
                    </w:rPr>
                    <w:t> 2018</w:t>
                  </w:r>
                </w:p>
                <w:p>
                  <w:pPr>
                    <w:pStyle w:val="BodyText"/>
                    <w:numPr>
                      <w:ilvl w:val="0"/>
                      <w:numId w:val="27"/>
                    </w:numPr>
                    <w:tabs>
                      <w:tab w:pos="191" w:val="left" w:leader="none"/>
                    </w:tabs>
                    <w:spacing w:line="247" w:lineRule="auto" w:before="0" w:after="0"/>
                    <w:ind w:left="190" w:right="17" w:hanging="171"/>
                    <w:jc w:val="both"/>
                  </w:pPr>
                  <w:r>
                    <w:rPr>
                      <w:color w:val="231F20"/>
                    </w:rPr>
                    <w:t>General </w:t>
                  </w:r>
                  <w:r>
                    <w:rPr>
                      <w:color w:val="231F20"/>
                      <w:spacing w:val="-3"/>
                    </w:rPr>
                    <w:t>Manager </w:t>
                  </w:r>
                  <w:r>
                    <w:rPr>
                      <w:color w:val="231F20"/>
                      <w:spacing w:val="-4"/>
                    </w:rPr>
                    <w:t>Swann Insurance, </w:t>
                  </w:r>
                  <w:r>
                    <w:rPr>
                      <w:color w:val="231F20"/>
                      <w:spacing w:val="-3"/>
                    </w:rPr>
                    <w:t>Insurance </w:t>
                  </w:r>
                  <w:r>
                    <w:rPr>
                      <w:color w:val="231F20"/>
                      <w:spacing w:val="-4"/>
                    </w:rPr>
                    <w:t>Australia </w:t>
                  </w:r>
                  <w:r>
                    <w:rPr>
                      <w:color w:val="231F20"/>
                      <w:spacing w:val="-3"/>
                    </w:rPr>
                    <w:t>Group</w:t>
                  </w:r>
                  <w:r>
                    <w:rPr>
                      <w:color w:val="231F20"/>
                      <w:spacing w:val="2"/>
                    </w:rPr>
                    <w:t> </w:t>
                  </w:r>
                  <w:r>
                    <w:rPr>
                      <w:color w:val="231F20"/>
                      <w:spacing w:val="-5"/>
                    </w:rPr>
                    <w:t>2016-17</w:t>
                  </w:r>
                </w:p>
                <w:p>
                  <w:pPr>
                    <w:pStyle w:val="BodyText"/>
                    <w:numPr>
                      <w:ilvl w:val="0"/>
                      <w:numId w:val="27"/>
                    </w:numPr>
                    <w:tabs>
                      <w:tab w:pos="191" w:val="left" w:leader="none"/>
                    </w:tabs>
                    <w:spacing w:line="247" w:lineRule="auto" w:before="0" w:after="0"/>
                    <w:ind w:left="190" w:right="126" w:hanging="171"/>
                    <w:jc w:val="both"/>
                  </w:pPr>
                  <w:r>
                    <w:rPr>
                      <w:color w:val="231F20"/>
                      <w:spacing w:val="-3"/>
                    </w:rPr>
                    <w:t>Senior Manager </w:t>
                  </w:r>
                  <w:r>
                    <w:rPr>
                      <w:color w:val="231F20"/>
                      <w:spacing w:val="-4"/>
                    </w:rPr>
                    <w:t>Finance, </w:t>
                  </w:r>
                  <w:r>
                    <w:rPr>
                      <w:color w:val="231F20"/>
                      <w:spacing w:val="-3"/>
                    </w:rPr>
                    <w:t>Insurance </w:t>
                  </w:r>
                  <w:r>
                    <w:rPr>
                      <w:color w:val="231F20"/>
                      <w:spacing w:val="-4"/>
                    </w:rPr>
                    <w:t>Australia </w:t>
                  </w:r>
                  <w:r>
                    <w:rPr>
                      <w:color w:val="231F20"/>
                      <w:spacing w:val="-3"/>
                    </w:rPr>
                    <w:t>Group</w:t>
                  </w:r>
                  <w:r>
                    <w:rPr>
                      <w:color w:val="231F20"/>
                      <w:spacing w:val="7"/>
                    </w:rPr>
                    <w:t> </w:t>
                  </w:r>
                  <w:r>
                    <w:rPr>
                      <w:color w:val="231F20"/>
                      <w:spacing w:val="-7"/>
                    </w:rPr>
                    <w:t>2012-16</w:t>
                  </w:r>
                </w:p>
              </w:txbxContent>
            </v:textbox>
            <w10:wrap type="none"/>
          </v:shape>
        </w:pict>
      </w:r>
      <w:r>
        <w:rPr/>
        <w:pict>
          <v:shape style="position:absolute;margin-left:41.519699pt;margin-top:585.499939pt;width:142.450pt;height:121.7pt;mso-position-horizontal-relative:page;mso-position-vertical-relative:page;z-index:-17824256" type="#_x0000_t202" filled="false" stroked="false">
            <v:textbox inset="0,0,0,0">
              <w:txbxContent>
                <w:p>
                  <w:pPr>
                    <w:spacing w:line="247" w:lineRule="auto" w:before="28"/>
                    <w:ind w:left="20" w:right="-5" w:firstLine="0"/>
                    <w:jc w:val="left"/>
                    <w:rPr>
                      <w:rFonts w:ascii="Europa-Regular"/>
                      <w:sz w:val="20"/>
                    </w:rPr>
                  </w:pPr>
                  <w:r>
                    <w:rPr>
                      <w:rFonts w:ascii="Europa-Bold"/>
                      <w:b/>
                      <w:color w:val="005EB8"/>
                      <w:sz w:val="20"/>
                    </w:rPr>
                    <w:t>Dr Katrena Stephenson </w:t>
                  </w:r>
                  <w:r>
                    <w:rPr>
                      <w:rFonts w:ascii="Europa-Regular"/>
                      <w:color w:val="231F20"/>
                      <w:sz w:val="20"/>
                    </w:rPr>
                    <w:t>Tasmanian Association representative - Appointed 2015</w:t>
                  </w:r>
                </w:p>
                <w:p>
                  <w:pPr>
                    <w:pStyle w:val="BodyText"/>
                    <w:numPr>
                      <w:ilvl w:val="0"/>
                      <w:numId w:val="28"/>
                    </w:numPr>
                    <w:tabs>
                      <w:tab w:pos="191" w:val="left" w:leader="none"/>
                    </w:tabs>
                    <w:spacing w:line="240" w:lineRule="auto" w:before="54" w:after="0"/>
                    <w:ind w:left="190" w:right="0" w:hanging="171"/>
                    <w:jc w:val="left"/>
                  </w:pPr>
                  <w:r>
                    <w:rPr>
                      <w:color w:val="231F20"/>
                      <w:spacing w:val="-4"/>
                    </w:rPr>
                    <w:t>Chief Executive</w:t>
                  </w:r>
                  <w:r>
                    <w:rPr>
                      <w:color w:val="231F20"/>
                      <w:spacing w:val="-5"/>
                    </w:rPr>
                    <w:t> </w:t>
                  </w:r>
                  <w:r>
                    <w:rPr>
                      <w:color w:val="231F20"/>
                      <w:spacing w:val="-4"/>
                    </w:rPr>
                    <w:t>Officer,</w:t>
                  </w:r>
                </w:p>
                <w:p>
                  <w:pPr>
                    <w:pStyle w:val="BodyText"/>
                    <w:spacing w:line="247" w:lineRule="auto" w:before="6"/>
                    <w:ind w:left="190" w:right="40"/>
                  </w:pPr>
                  <w:r>
                    <w:rPr>
                      <w:color w:val="231F20"/>
                    </w:rPr>
                    <w:t>Local Government Association of Tasmania</w:t>
                  </w:r>
                </w:p>
                <w:p>
                  <w:pPr>
                    <w:pStyle w:val="BodyText"/>
                    <w:numPr>
                      <w:ilvl w:val="0"/>
                      <w:numId w:val="28"/>
                    </w:numPr>
                    <w:tabs>
                      <w:tab w:pos="191" w:val="left" w:leader="none"/>
                    </w:tabs>
                    <w:spacing w:line="247" w:lineRule="auto" w:before="0" w:after="0"/>
                    <w:ind w:left="190" w:right="17" w:hanging="171"/>
                    <w:jc w:val="left"/>
                  </w:pPr>
                  <w:r>
                    <w:rPr>
                      <w:color w:val="231F20"/>
                    </w:rPr>
                    <w:t>Board Member </w:t>
                  </w:r>
                  <w:r>
                    <w:rPr>
                      <w:color w:val="231F20"/>
                      <w:spacing w:val="-4"/>
                    </w:rPr>
                    <w:t>(Observer), </w:t>
                  </w:r>
                  <w:r>
                    <w:rPr>
                      <w:color w:val="231F20"/>
                      <w:spacing w:val="-3"/>
                    </w:rPr>
                    <w:t>Local Government </w:t>
                  </w:r>
                  <w:r>
                    <w:rPr>
                      <w:color w:val="231F20"/>
                      <w:spacing w:val="-5"/>
                    </w:rPr>
                    <w:t>Professionals </w:t>
                  </w:r>
                  <w:r>
                    <w:rPr>
                      <w:color w:val="231F20"/>
                      <w:spacing w:val="-6"/>
                    </w:rPr>
                    <w:t>Tasmania</w:t>
                  </w:r>
                </w:p>
              </w:txbxContent>
            </v:textbox>
            <w10:wrap type="none"/>
          </v:shape>
        </w:pict>
      </w:r>
      <w:r>
        <w:rPr/>
        <w:pict>
          <v:shape style="position:absolute;margin-left:275.207397pt;margin-top:809.378235pt;width:184.35pt;height:14.45pt;mso-position-horizontal-relative:page;mso-position-vertical-relative:page;z-index:-17823744" type="#_x0000_t202" filled="false" stroked="false">
            <v:textbox inset="0,0,0,0">
              <w:txbxContent>
                <w:p>
                  <w:pPr>
                    <w:pStyle w:val="BodyText"/>
                    <w:tabs>
                      <w:tab w:pos="322" w:val="left" w:leader="none"/>
                      <w:tab w:pos="1667" w:val="left" w:leader="none"/>
                      <w:tab w:pos="2921" w:val="left" w:leader="none"/>
                    </w:tabs>
                    <w:spacing w:before="20"/>
                    <w:ind w:left="20"/>
                    <w:rPr>
                      <w:rFonts w:ascii="Europa-Regular" w:hAnsi="Europa-Regular"/>
                    </w:rPr>
                  </w:pPr>
                  <w:r>
                    <w:rPr>
                      <w:color w:val="231F20"/>
                    </w:rPr>
                    <w:t>–</w:t>
                    <w:tab/>
                  </w:r>
                  <w:r>
                    <w:rPr>
                      <w:color w:val="231F20"/>
                      <w:spacing w:val="19"/>
                    </w:rPr>
                    <w:t>A</w:t>
                  </w:r>
                  <w:r>
                    <w:rPr>
                      <w:color w:val="231F20"/>
                    </w:rPr>
                    <w:t> </w:t>
                  </w:r>
                  <w:r>
                    <w:rPr>
                      <w:color w:val="231F20"/>
                      <w:spacing w:val="19"/>
                    </w:rPr>
                    <w:t>N</w:t>
                  </w:r>
                  <w:r>
                    <w:rPr>
                      <w:color w:val="231F20"/>
                    </w:rPr>
                    <w:t> </w:t>
                  </w:r>
                  <w:r>
                    <w:rPr>
                      <w:color w:val="231F20"/>
                      <w:spacing w:val="19"/>
                    </w:rPr>
                    <w:t>N</w:t>
                  </w:r>
                  <w:r>
                    <w:rPr>
                      <w:color w:val="231F20"/>
                    </w:rPr>
                    <w:t> </w:t>
                  </w:r>
                  <w:r>
                    <w:rPr>
                      <w:color w:val="231F20"/>
                      <w:spacing w:val="19"/>
                    </w:rPr>
                    <w:t>U</w:t>
                  </w:r>
                  <w:r>
                    <w:rPr>
                      <w:color w:val="231F20"/>
                    </w:rPr>
                    <w:t> </w:t>
                  </w:r>
                  <w:r>
                    <w:rPr>
                      <w:color w:val="231F20"/>
                      <w:spacing w:val="19"/>
                    </w:rPr>
                    <w:t>A</w:t>
                  </w:r>
                  <w:r>
                    <w:rPr>
                      <w:color w:val="231F20"/>
                    </w:rPr>
                    <w:t> L</w:t>
                    <w:tab/>
                  </w:r>
                  <w:r>
                    <w:rPr>
                      <w:color w:val="231F20"/>
                      <w:spacing w:val="19"/>
                    </w:rPr>
                    <w:t>R</w:t>
                  </w:r>
                  <w:r>
                    <w:rPr>
                      <w:color w:val="231F20"/>
                    </w:rPr>
                    <w:t> </w:t>
                  </w:r>
                  <w:r>
                    <w:rPr>
                      <w:color w:val="231F20"/>
                      <w:spacing w:val="19"/>
                    </w:rPr>
                    <w:t>E</w:t>
                  </w:r>
                  <w:r>
                    <w:rPr>
                      <w:color w:val="231F20"/>
                    </w:rPr>
                    <w:t> </w:t>
                  </w:r>
                  <w:r>
                    <w:rPr>
                      <w:color w:val="231F20"/>
                      <w:spacing w:val="19"/>
                    </w:rPr>
                    <w:t>P</w:t>
                  </w:r>
                  <w:r>
                    <w:rPr>
                      <w:color w:val="231F20"/>
                    </w:rPr>
                    <w:t> </w:t>
                  </w:r>
                  <w:r>
                    <w:rPr>
                      <w:color w:val="231F20"/>
                      <w:spacing w:val="19"/>
                    </w:rPr>
                    <w:t>O</w:t>
                  </w:r>
                  <w:r>
                    <w:rPr>
                      <w:color w:val="231F20"/>
                    </w:rPr>
                    <w:t> </w:t>
                  </w:r>
                  <w:r>
                    <w:rPr>
                      <w:color w:val="231F20"/>
                      <w:spacing w:val="19"/>
                    </w:rPr>
                    <w:t>R</w:t>
                  </w:r>
                  <w:r>
                    <w:rPr>
                      <w:color w:val="231F20"/>
                    </w:rPr>
                    <w:t> T</w:t>
                    <w:tab/>
                  </w:r>
                  <w:r>
                    <w:rPr>
                      <w:rFonts w:ascii="Europa-Regular" w:hAnsi="Europa-Regular"/>
                      <w:color w:val="231F20"/>
                      <w:spacing w:val="18"/>
                    </w:rPr>
                    <w:t>2 0 2</w:t>
                  </w:r>
                  <w:r>
                    <w:rPr>
                      <w:rFonts w:ascii="Europa-Regular" w:hAnsi="Europa-Regular"/>
                      <w:color w:val="231F20"/>
                      <w:spacing w:val="-36"/>
                    </w:rPr>
                    <w:t> </w:t>
                  </w:r>
                  <w:r>
                    <w:rPr>
                      <w:rFonts w:ascii="Europa-Regular" w:hAnsi="Europa-Regular"/>
                      <w:color w:val="231F20"/>
                    </w:rPr>
                    <w:t>0</w:t>
                  </w:r>
                  <w:r>
                    <w:rPr>
                      <w:rFonts w:ascii="Europa-Regular" w:hAnsi="Europa-Regular"/>
                      <w:color w:val="231F20"/>
                      <w:spacing w:val="18"/>
                    </w:rPr>
                    <w:t> </w:t>
                  </w:r>
                </w:p>
              </w:txbxContent>
            </v:textbox>
            <w10:wrap type="none"/>
          </v:shape>
        </w:pict>
      </w:r>
      <w:r>
        <w:rPr/>
        <w:pict>
          <v:shape style="position:absolute;margin-left:539.924927pt;margin-top:808.958191pt;width:18.25pt;height:15.1pt;mso-position-horizontal-relative:page;mso-position-vertical-relative:page;z-index:-17823232" type="#_x0000_t202" filled="false" stroked="false">
            <v:textbox inset="0,0,0,0">
              <w:txbxContent>
                <w:p>
                  <w:pPr>
                    <w:spacing w:before="28"/>
                    <w:ind w:left="20" w:right="0" w:firstLine="0"/>
                    <w:jc w:val="left"/>
                    <w:rPr>
                      <w:rFonts w:ascii="Europa-Bold"/>
                      <w:b/>
                      <w:sz w:val="20"/>
                    </w:rPr>
                  </w:pPr>
                  <w:r>
                    <w:rPr>
                      <w:rFonts w:ascii="Europa-Bold"/>
                      <w:b/>
                      <w:color w:val="231F20"/>
                      <w:sz w:val="20"/>
                    </w:rPr>
                    <w:t>1 1 </w:t>
                  </w:r>
                </w:p>
              </w:txbxContent>
            </v:textbox>
            <w10:wrap type="none"/>
          </v:shape>
        </w:pict>
      </w:r>
      <w:r>
        <w:rPr/>
        <w:pict>
          <v:shape style="position:absolute;margin-left:84.787399pt;margin-top:809.548218pt;width:186pt;height:14.25pt;mso-position-horizontal-relative:page;mso-position-vertical-relative:page;z-index:-17822720" type="#_x0000_t202" filled="false" stroked="false">
            <v:textbox inset="0,0,0,0">
              <w:txbxContent>
                <w:p>
                  <w:pPr>
                    <w:pStyle w:val="BodyText"/>
                    <w:tabs>
                      <w:tab w:pos="1332" w:val="left" w:leader="none"/>
                      <w:tab w:pos="1674" w:val="left" w:leader="none"/>
                    </w:tabs>
                    <w:spacing w:before="16"/>
                    <w:ind w:left="20"/>
                  </w:pPr>
                  <w:r>
                    <w:rPr>
                      <w:color w:val="231F20"/>
                      <w:spacing w:val="19"/>
                    </w:rPr>
                    <w:t>B </w:t>
                  </w:r>
                  <w:r>
                    <w:rPr>
                      <w:color w:val="231F20"/>
                    </w:rPr>
                    <w:t>O </w:t>
                  </w:r>
                  <w:r>
                    <w:rPr>
                      <w:color w:val="231F20"/>
                      <w:spacing w:val="19"/>
                    </w:rPr>
                    <w:t>A R</w:t>
                  </w:r>
                  <w:r>
                    <w:rPr>
                      <w:color w:val="231F20"/>
                      <w:spacing w:val="-21"/>
                    </w:rPr>
                    <w:t> </w:t>
                  </w:r>
                  <w:r>
                    <w:rPr>
                      <w:color w:val="231F20"/>
                      <w:spacing w:val="19"/>
                    </w:rPr>
                    <w:t>D</w:t>
                  </w:r>
                  <w:r>
                    <w:rPr>
                      <w:color w:val="231F20"/>
                    </w:rPr>
                    <w:t> S</w:t>
                    <w:tab/>
                    <w:t>&amp;</w:t>
                    <w:tab/>
                  </w:r>
                  <w:r>
                    <w:rPr>
                      <w:color w:val="231F20"/>
                      <w:spacing w:val="19"/>
                    </w:rPr>
                    <w:t>G</w:t>
                  </w:r>
                  <w:r>
                    <w:rPr>
                      <w:color w:val="231F20"/>
                    </w:rPr>
                    <w:t> O</w:t>
                  </w:r>
                  <w:r>
                    <w:rPr>
                      <w:color w:val="231F20"/>
                      <w:spacing w:val="15"/>
                    </w:rPr>
                    <w:t> </w:t>
                  </w:r>
                  <w:r>
                    <w:rPr>
                      <w:color w:val="231F20"/>
                      <w:spacing w:val="19"/>
                    </w:rPr>
                    <w:t>V</w:t>
                  </w:r>
                  <w:r>
                    <w:rPr>
                      <w:color w:val="231F20"/>
                    </w:rPr>
                    <w:t> </w:t>
                  </w:r>
                  <w:r>
                    <w:rPr>
                      <w:color w:val="231F20"/>
                      <w:spacing w:val="19"/>
                    </w:rPr>
                    <w:t>E</w:t>
                  </w:r>
                  <w:r>
                    <w:rPr>
                      <w:color w:val="231F20"/>
                    </w:rPr>
                    <w:t> </w:t>
                  </w:r>
                  <w:r>
                    <w:rPr>
                      <w:color w:val="231F20"/>
                      <w:spacing w:val="19"/>
                    </w:rPr>
                    <w:t>R</w:t>
                  </w:r>
                  <w:r>
                    <w:rPr>
                      <w:color w:val="231F20"/>
                    </w:rPr>
                    <w:t> </w:t>
                  </w:r>
                  <w:r>
                    <w:rPr>
                      <w:color w:val="231F20"/>
                      <w:spacing w:val="19"/>
                    </w:rPr>
                    <w:t>N</w:t>
                  </w:r>
                  <w:r>
                    <w:rPr>
                      <w:color w:val="231F20"/>
                    </w:rPr>
                    <w:t> </w:t>
                  </w:r>
                  <w:r>
                    <w:rPr>
                      <w:color w:val="231F20"/>
                      <w:spacing w:val="19"/>
                    </w:rPr>
                    <w:t>A</w:t>
                  </w:r>
                  <w:r>
                    <w:rPr>
                      <w:color w:val="231F20"/>
                    </w:rPr>
                    <w:t> </w:t>
                  </w:r>
                  <w:r>
                    <w:rPr>
                      <w:color w:val="231F20"/>
                      <w:spacing w:val="19"/>
                    </w:rPr>
                    <w:t>N</w:t>
                  </w:r>
                  <w:r>
                    <w:rPr>
                      <w:color w:val="231F20"/>
                    </w:rPr>
                    <w:t> </w:t>
                  </w:r>
                  <w:r>
                    <w:rPr>
                      <w:color w:val="231F20"/>
                      <w:spacing w:val="19"/>
                    </w:rPr>
                    <w:t>C</w:t>
                  </w:r>
                  <w:r>
                    <w:rPr>
                      <w:color w:val="231F20"/>
                    </w:rPr>
                    <w:t> E</w:t>
                  </w:r>
                  <w:r>
                    <w:rPr>
                      <w:color w:val="231F20"/>
                      <w:spacing w:val="19"/>
                    </w:rPr>
                    <w:t> </w:t>
                  </w:r>
                </w:p>
              </w:txbxContent>
            </v:textbox>
            <w10:wrap type="none"/>
          </v:shape>
        </w:pict>
      </w:r>
      <w:r>
        <w:rPr/>
        <w:pict>
          <v:shape style="position:absolute;margin-left:40.800999pt;margin-top:471.856018pt;width:114.15pt;height:111.25pt;mso-position-horizontal-relative:page;mso-position-vertical-relative:page;z-index:-178222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970001pt;margin-top:476.025024pt;width:103.95pt;height:100.95pt;mso-position-horizontal-relative:page;mso-position-vertical-relative:page;z-index:-178216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96.075989pt;margin-top:445.856018pt;width:114.15pt;height:111.25pt;mso-position-horizontal-relative:page;mso-position-vertical-relative:page;z-index:-178211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0.244995pt;margin-top:450.025024pt;width:103.95pt;height:100.95pt;mso-position-horizontal-relative:page;mso-position-vertical-relative:page;z-index:-178206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96.075989pt;margin-top:140.014008pt;width:114.15pt;height:111.25pt;mso-position-horizontal-relative:page;mso-position-vertical-relative:page;z-index:-1782016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0.244995pt;margin-top:144.183014pt;width:103.95pt;height:100.95pt;mso-position-horizontal-relative:page;mso-position-vertical-relative:page;z-index:-1781964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8.438995pt;margin-top:140.014008pt;width:114.15pt;height:111.25pt;mso-position-horizontal-relative:page;mso-position-vertical-relative:page;z-index:-178191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22.608002pt;margin-top:144.183014pt;width:103.95pt;height:100.95pt;mso-position-horizontal-relative:page;mso-position-vertical-relative:page;z-index:-178186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800999pt;margin-top:140.014008pt;width:114.15pt;height:111.25pt;mso-position-horizontal-relative:page;mso-position-vertical-relative:page;z-index:-178181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970001pt;margin-top:144.183014pt;width:103.95pt;height:100.95pt;mso-position-horizontal-relative:page;mso-position-vertical-relative:page;z-index:-178176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0pt;margin-top:.000015pt;width:595.3pt;height:97.6pt;mso-position-horizontal-relative:page;mso-position-vertical-relative:page;z-index:-178170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12.372986pt;margin-top:55.782413pt;width:14.1pt;height:12pt;mso-position-horizontal-relative:page;mso-position-vertical-relative:page;z-index:-1781657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420" w:right="480"/>
        </w:sectPr>
      </w:pPr>
    </w:p>
    <w:p>
      <w:pPr>
        <w:rPr>
          <w:sz w:val="2"/>
          <w:szCs w:val="2"/>
        </w:rPr>
      </w:pPr>
      <w:r>
        <w:rPr/>
        <w:pict>
          <v:group style="position:absolute;margin-left:42.519699pt;margin-top:137.619919pt;width:468.75pt;height:223.15pt;mso-position-horizontal-relative:page;mso-position-vertical-relative:page;z-index:-17816064" coordorigin="850,2752" coordsize="9375,4463">
            <v:shape style="position:absolute;left:870;top:2772;width:9335;height:369" coordorigin="870,2772" coordsize="9335,369" path="m7937,2772l6803,2772,5669,2772,4535,2772,3402,2772,870,2772,870,3141,3402,3141,4535,3141,5669,3141,6803,3141,7937,3141,7937,2772xm10205,2772l9071,2772,7937,2772,7937,3141,9071,3141,10205,3141,10205,2772xe" filled="true" fillcolor="#005eb8" stroked="false">
              <v:path arrowok="t"/>
              <v:fill type="solid"/>
            </v:shape>
            <v:shape style="position:absolute;left:870;top:3140;width:5933;height:4054" coordorigin="870,3141" coordsize="5933,4054" path="m3402,3141l870,3141,870,3509,870,4246,3402,4246,3402,3509,3402,3141xm6803,6457l5669,6457,4535,6457,3402,6457,3402,6089,870,6089,870,7194,3402,7194,4535,7194,5669,7194,6803,7194,6803,6457xm6803,4615l5669,4615,4535,4615,3402,4615,3402,4246,870,4246,870,5352,870,6089,3402,6089,3402,5352,4535,5352,5669,5352,6803,5352,6803,4615xe" filled="true" fillcolor="#dbe5f0" stroked="false">
              <v:path arrowok="t"/>
              <v:fill type="solid"/>
            </v:shape>
            <v:shape style="position:absolute;left:3401;top:3140;width:6804;height:4054" coordorigin="3402,3141" coordsize="6804,4054" path="m4535,5720l3402,5720,3402,6089,4535,6089,4535,5720xm7937,6089l6803,6089,5669,6089,4535,6089,3402,6089,3402,6457,4535,6457,5669,6457,6803,6457,6803,7194,7937,7194,7937,6089xm7937,4246l6803,4246,5669,4246,4535,4246,3402,4246,3402,4615,4535,4615,5669,4615,6803,4615,6803,5352,5669,5352,4535,5352,4535,5720,5669,5720,5669,6089,6803,6089,7937,6089,7937,5352,7937,4246xm7937,3141l6803,3141,5669,3141,4535,3141,3402,3141,3402,3509,3402,4246,4535,4246,5669,4246,5669,3878,4535,3878,4535,3509,5669,3509,5669,3878,6803,3878,6803,4246,7937,4246,7937,3509,7937,3141xm10205,6089l9071,6089,7937,6089,7937,7194,9071,7194,10205,7194,10205,6089xm10205,4246l9071,4246,7937,4246,7937,5352,7937,6089,9071,6089,9071,5720,10205,5720,10205,5352,10205,4246xm10205,3141l9071,3141,7937,3141,7937,3509,7937,4246,9071,4246,10205,4246,10205,3878,9071,3878,9071,3509,10205,3509,10205,3141xe" filled="true" fillcolor="#d7eddd" stroked="false">
              <v:path arrowok="t"/>
              <v:fill type="solid"/>
            </v:shape>
            <v:shape style="position:absolute;left:3401;top:3509;width:6804;height:2580" coordorigin="3402,3509" coordsize="6804,2580" path="m4535,5352l3402,5352,3402,5720,4535,5720,4535,5352xm5669,5720l4535,5720,4535,6089,5669,6089,5669,5720xm5669,3509l4535,3509,4535,3878,5669,3878,5669,3509xm6803,3878l5669,3878,5669,4246,6803,4246,6803,3878xm10205,5720l9071,5720,9071,6089,10205,6089,10205,5720xm10205,3509l9071,3509,9071,3878,10205,3878,10205,3509xe" filled="true" fillcolor="#fdddce" stroked="false">
              <v:path arrowok="t"/>
              <v:fill type="solid"/>
            </v:shape>
            <v:line style="position:absolute" from="850,2772" to="3402,2772" stroked="true" strokeweight="2pt" strokecolor="#ffffff">
              <v:stroke dashstyle="solid"/>
            </v:line>
            <v:line style="position:absolute" from="870,3121" to="870,2792" stroked="true" strokeweight="2pt" strokecolor="#ffffff">
              <v:stroke dashstyle="solid"/>
            </v:line>
            <v:rect style="position:absolute;left:3401;top:2752;width:1134;height:40" filled="true" fillcolor="#ffffff" stroked="false">
              <v:fill type="solid"/>
            </v:rect>
            <v:line style="position:absolute" from="3402,3121" to="3402,2792" stroked="true" strokeweight="2pt" strokecolor="#ffffff">
              <v:stroke dashstyle="solid"/>
            </v:line>
            <v:rect style="position:absolute;left:4535;top:2752;width:1134;height:40" filled="true" fillcolor="#ffffff" stroked="false">
              <v:fill type="solid"/>
            </v:rect>
            <v:line style="position:absolute" from="4535,3121" to="4535,2792" stroked="true" strokeweight="2pt" strokecolor="#ffffff">
              <v:stroke dashstyle="solid"/>
            </v:line>
            <v:rect style="position:absolute;left:5669;top:2752;width:1134;height:40" filled="true" fillcolor="#ffffff" stroked="false">
              <v:fill type="solid"/>
            </v:rect>
            <v:line style="position:absolute" from="5669,3121" to="5669,2792" stroked="true" strokeweight="2pt" strokecolor="#ffffff">
              <v:stroke dashstyle="solid"/>
            </v:line>
            <v:rect style="position:absolute;left:6803;top:2752;width:1134;height:40" filled="true" fillcolor="#ffffff" stroked="false">
              <v:fill type="solid"/>
            </v:rect>
            <v:line style="position:absolute" from="6803,3121" to="6803,2792" stroked="true" strokeweight="2pt" strokecolor="#ffffff">
              <v:stroke dashstyle="solid"/>
            </v:line>
            <v:rect style="position:absolute;left:7937;top:2752;width:1134;height:40" filled="true" fillcolor="#ffffff" stroked="false">
              <v:fill type="solid"/>
            </v:rect>
            <v:line style="position:absolute" from="7937,3121" to="7937,2792" stroked="true" strokeweight="2pt" strokecolor="#ffffff">
              <v:stroke dashstyle="solid"/>
            </v:line>
            <v:line style="position:absolute" from="9071,2772" to="10225,2772" stroked="true" strokeweight="2pt" strokecolor="#ffffff">
              <v:stroke dashstyle="solid"/>
            </v:line>
            <v:line style="position:absolute" from="9071,3121" to="9071,2792" stroked="true" strokeweight="2pt" strokecolor="#ffffff">
              <v:stroke dashstyle="solid"/>
            </v:line>
            <v:line style="position:absolute" from="10205,3121" to="10205,2792" stroked="true" strokeweight="2pt" strokecolor="#ffffff">
              <v:stroke dashstyle="solid"/>
            </v:line>
            <v:line style="position:absolute" from="850,3141" to="3402,3141" stroked="true" strokeweight="2pt" strokecolor="#ffffff">
              <v:stroke dashstyle="solid"/>
            </v:line>
            <v:line style="position:absolute" from="870,3489" to="870,3161" stroked="true" strokeweight="2pt" strokecolor="#ffffff">
              <v:stroke dashstyle="solid"/>
            </v:line>
            <v:rect style="position:absolute;left:3401;top:3120;width:1134;height:40" filled="true" fillcolor="#ffffff" stroked="false">
              <v:fill type="solid"/>
            </v:rect>
            <v:line style="position:absolute" from="3402,3489" to="3402,3161" stroked="true" strokeweight="2pt" strokecolor="#ffffff">
              <v:stroke dashstyle="solid"/>
            </v:line>
            <v:rect style="position:absolute;left:4535;top:3120;width:1134;height:40" filled="true" fillcolor="#ffffff" stroked="false">
              <v:fill type="solid"/>
            </v:rect>
            <v:line style="position:absolute" from="4535,3489" to="4535,3161" stroked="true" strokeweight="2pt" strokecolor="#ffffff">
              <v:stroke dashstyle="solid"/>
            </v:line>
            <v:rect style="position:absolute;left:5669;top:3120;width:1134;height:40" filled="true" fillcolor="#ffffff" stroked="false">
              <v:fill type="solid"/>
            </v:rect>
            <v:line style="position:absolute" from="5669,3489" to="5669,3161" stroked="true" strokeweight="2pt" strokecolor="#ffffff">
              <v:stroke dashstyle="solid"/>
            </v:line>
            <v:rect style="position:absolute;left:6803;top:3120;width:1134;height:40" filled="true" fillcolor="#ffffff" stroked="false">
              <v:fill type="solid"/>
            </v:rect>
            <v:line style="position:absolute" from="6803,3489" to="6803,3161" stroked="true" strokeweight="2pt" strokecolor="#ffffff">
              <v:stroke dashstyle="solid"/>
            </v:line>
            <v:rect style="position:absolute;left:7937;top:3120;width:1134;height:40" filled="true" fillcolor="#ffffff" stroked="false">
              <v:fill type="solid"/>
            </v:rect>
            <v:line style="position:absolute" from="7937,3489" to="7937,3161" stroked="true" strokeweight="2pt" strokecolor="#ffffff">
              <v:stroke dashstyle="solid"/>
            </v:line>
            <v:line style="position:absolute" from="9071,3141" to="10225,3141" stroked="true" strokeweight="2pt" strokecolor="#ffffff">
              <v:stroke dashstyle="solid"/>
            </v:line>
            <v:line style="position:absolute" from="9071,3489" to="9071,3161" stroked="true" strokeweight="2pt" strokecolor="#ffffff">
              <v:stroke dashstyle="solid"/>
            </v:line>
            <v:line style="position:absolute" from="10205,3489" to="10205,3161" stroked="true" strokeweight="2pt" strokecolor="#ffffff">
              <v:stroke dashstyle="solid"/>
            </v:line>
            <v:line style="position:absolute" from="850,3509" to="3402,3509" stroked="true" strokeweight="2pt" strokecolor="#ffffff">
              <v:stroke dashstyle="solid"/>
            </v:line>
            <v:line style="position:absolute" from="870,3858" to="870,3529" stroked="true" strokeweight="2pt" strokecolor="#ffffff">
              <v:stroke dashstyle="solid"/>
            </v:line>
            <v:rect style="position:absolute;left:3401;top:3489;width:1134;height:40" filled="true" fillcolor="#ffffff" stroked="false">
              <v:fill type="solid"/>
            </v:rect>
            <v:line style="position:absolute" from="3402,3858" to="3402,3529" stroked="true" strokeweight="2pt" strokecolor="#ffffff">
              <v:stroke dashstyle="solid"/>
            </v:line>
            <v:rect style="position:absolute;left:4535;top:3489;width:1134;height:40" filled="true" fillcolor="#ffffff" stroked="false">
              <v:fill type="solid"/>
            </v:rect>
            <v:line style="position:absolute" from="4535,3858" to="4535,3529" stroked="true" strokeweight="2pt" strokecolor="#ffffff">
              <v:stroke dashstyle="solid"/>
            </v:line>
            <v:rect style="position:absolute;left:5669;top:3489;width:1134;height:40" filled="true" fillcolor="#ffffff" stroked="false">
              <v:fill type="solid"/>
            </v:rect>
            <v:line style="position:absolute" from="5669,3858" to="5669,3529" stroked="true" strokeweight="2pt" strokecolor="#ffffff">
              <v:stroke dashstyle="solid"/>
            </v:line>
            <v:rect style="position:absolute;left:6803;top:3489;width:1134;height:40" filled="true" fillcolor="#ffffff" stroked="false">
              <v:fill type="solid"/>
            </v:rect>
            <v:line style="position:absolute" from="6803,3858" to="6803,3529" stroked="true" strokeweight="2pt" strokecolor="#ffffff">
              <v:stroke dashstyle="solid"/>
            </v:line>
            <v:rect style="position:absolute;left:7937;top:3489;width:1134;height:40" filled="true" fillcolor="#ffffff" stroked="false">
              <v:fill type="solid"/>
            </v:rect>
            <v:line style="position:absolute" from="7937,3858" to="7937,3529" stroked="true" strokeweight="2pt" strokecolor="#ffffff">
              <v:stroke dashstyle="solid"/>
            </v:line>
            <v:line style="position:absolute" from="9071,3509" to="10225,3509" stroked="true" strokeweight="2pt" strokecolor="#ffffff">
              <v:stroke dashstyle="solid"/>
            </v:line>
            <v:line style="position:absolute" from="9071,3858" to="9071,3529" stroked="true" strokeweight="2pt" strokecolor="#ffffff">
              <v:stroke dashstyle="solid"/>
            </v:line>
            <v:line style="position:absolute" from="10205,3858" to="10205,3529" stroked="true" strokeweight="2pt" strokecolor="#ffffff">
              <v:stroke dashstyle="solid"/>
            </v:line>
            <v:line style="position:absolute" from="850,3878" to="3402,3878" stroked="true" strokeweight="2pt" strokecolor="#ffffff">
              <v:stroke dashstyle="solid"/>
            </v:line>
            <v:line style="position:absolute" from="870,4226" to="870,3898" stroked="true" strokeweight="2pt" strokecolor="#ffffff">
              <v:stroke dashstyle="solid"/>
            </v:line>
            <v:rect style="position:absolute;left:3401;top:3857;width:1134;height:40" filled="true" fillcolor="#ffffff" stroked="false">
              <v:fill type="solid"/>
            </v:rect>
            <v:line style="position:absolute" from="3402,4226" to="3402,3898" stroked="true" strokeweight="2pt" strokecolor="#ffffff">
              <v:stroke dashstyle="solid"/>
            </v:line>
            <v:rect style="position:absolute;left:4535;top:3857;width:1134;height:40" filled="true" fillcolor="#ffffff" stroked="false">
              <v:fill type="solid"/>
            </v:rect>
            <v:line style="position:absolute" from="4535,4226" to="4535,3898" stroked="true" strokeweight="2pt" strokecolor="#ffffff">
              <v:stroke dashstyle="solid"/>
            </v:line>
            <v:rect style="position:absolute;left:5669;top:3857;width:1134;height:40" filled="true" fillcolor="#ffffff" stroked="false">
              <v:fill type="solid"/>
            </v:rect>
            <v:line style="position:absolute" from="5669,4226" to="5669,3898" stroked="true" strokeweight="2pt" strokecolor="#ffffff">
              <v:stroke dashstyle="solid"/>
            </v:line>
            <v:rect style="position:absolute;left:6803;top:3857;width:1134;height:40" filled="true" fillcolor="#ffffff" stroked="false">
              <v:fill type="solid"/>
            </v:rect>
            <v:line style="position:absolute" from="6803,4226" to="6803,3898" stroked="true" strokeweight="2pt" strokecolor="#ffffff">
              <v:stroke dashstyle="solid"/>
            </v:line>
            <v:rect style="position:absolute;left:7937;top:3857;width:1134;height:40" filled="true" fillcolor="#ffffff" stroked="false">
              <v:fill type="solid"/>
            </v:rect>
            <v:line style="position:absolute" from="7937,4226" to="7937,3898" stroked="true" strokeweight="2pt" strokecolor="#ffffff">
              <v:stroke dashstyle="solid"/>
            </v:line>
            <v:line style="position:absolute" from="9071,3878" to="10225,3878" stroked="true" strokeweight="2pt" strokecolor="#ffffff">
              <v:stroke dashstyle="solid"/>
            </v:line>
            <v:line style="position:absolute" from="9071,4226" to="9071,3898" stroked="true" strokeweight="2pt" strokecolor="#ffffff">
              <v:stroke dashstyle="solid"/>
            </v:line>
            <v:line style="position:absolute" from="10205,4226" to="10205,3898" stroked="true" strokeweight="2pt" strokecolor="#ffffff">
              <v:stroke dashstyle="solid"/>
            </v:line>
            <v:line style="position:absolute" from="850,4246" to="3402,4246" stroked="true" strokeweight="2pt" strokecolor="#ffffff">
              <v:stroke dashstyle="solid"/>
            </v:line>
            <v:line style="position:absolute" from="870,4595" to="870,4266" stroked="true" strokeweight="2pt" strokecolor="#ffffff">
              <v:stroke dashstyle="solid"/>
            </v:line>
            <v:rect style="position:absolute;left:3401;top:4226;width:1134;height:40" filled="true" fillcolor="#ffffff" stroked="false">
              <v:fill type="solid"/>
            </v:rect>
            <v:line style="position:absolute" from="3402,4595" to="3402,4266" stroked="true" strokeweight="2pt" strokecolor="#ffffff">
              <v:stroke dashstyle="solid"/>
            </v:line>
            <v:rect style="position:absolute;left:4535;top:4226;width:1134;height:40" filled="true" fillcolor="#ffffff" stroked="false">
              <v:fill type="solid"/>
            </v:rect>
            <v:line style="position:absolute" from="4535,4595" to="4535,4266" stroked="true" strokeweight="2pt" strokecolor="#ffffff">
              <v:stroke dashstyle="solid"/>
            </v:line>
            <v:rect style="position:absolute;left:5669;top:4226;width:1134;height:40" filled="true" fillcolor="#ffffff" stroked="false">
              <v:fill type="solid"/>
            </v:rect>
            <v:line style="position:absolute" from="5669,4595" to="5669,4266" stroked="true" strokeweight="2pt" strokecolor="#ffffff">
              <v:stroke dashstyle="solid"/>
            </v:line>
            <v:rect style="position:absolute;left:6803;top:4226;width:1134;height:40" filled="true" fillcolor="#ffffff" stroked="false">
              <v:fill type="solid"/>
            </v:rect>
            <v:line style="position:absolute" from="6803,4595" to="6803,4266" stroked="true" strokeweight="2pt" strokecolor="#ffffff">
              <v:stroke dashstyle="solid"/>
            </v:line>
            <v:rect style="position:absolute;left:7937;top:4226;width:1134;height:40" filled="true" fillcolor="#ffffff" stroked="false">
              <v:fill type="solid"/>
            </v:rect>
            <v:line style="position:absolute" from="7937,4595" to="7937,4266" stroked="true" strokeweight="2pt" strokecolor="#ffffff">
              <v:stroke dashstyle="solid"/>
            </v:line>
            <v:line style="position:absolute" from="9071,4246" to="10225,4246" stroked="true" strokeweight="2pt" strokecolor="#ffffff">
              <v:stroke dashstyle="solid"/>
            </v:line>
            <v:line style="position:absolute" from="9071,4595" to="9071,4266" stroked="true" strokeweight="2pt" strokecolor="#ffffff">
              <v:stroke dashstyle="solid"/>
            </v:line>
            <v:line style="position:absolute" from="10205,4595" to="10205,4266" stroked="true" strokeweight="2pt" strokecolor="#ffffff">
              <v:stroke dashstyle="solid"/>
            </v:line>
            <v:line style="position:absolute" from="850,4615" to="3402,4615" stroked="true" strokeweight="2pt" strokecolor="#ffffff">
              <v:stroke dashstyle="solid"/>
            </v:line>
            <v:line style="position:absolute" from="870,4963" to="870,4635" stroked="true" strokeweight="2pt" strokecolor="#ffffff">
              <v:stroke dashstyle="solid"/>
            </v:line>
            <v:rect style="position:absolute;left:3401;top:4594;width:1134;height:40" filled="true" fillcolor="#ffffff" stroked="false">
              <v:fill type="solid"/>
            </v:rect>
            <v:line style="position:absolute" from="3402,4963" to="3402,4635" stroked="true" strokeweight="2pt" strokecolor="#ffffff">
              <v:stroke dashstyle="solid"/>
            </v:line>
            <v:rect style="position:absolute;left:4535;top:4594;width:1134;height:40" filled="true" fillcolor="#ffffff" stroked="false">
              <v:fill type="solid"/>
            </v:rect>
            <v:line style="position:absolute" from="4535,4963" to="4535,4635" stroked="true" strokeweight="2pt" strokecolor="#ffffff">
              <v:stroke dashstyle="solid"/>
            </v:line>
            <v:rect style="position:absolute;left:5669;top:4594;width:1134;height:40" filled="true" fillcolor="#ffffff" stroked="false">
              <v:fill type="solid"/>
            </v:rect>
            <v:line style="position:absolute" from="5669,4963" to="5669,4635" stroked="true" strokeweight="2pt" strokecolor="#ffffff">
              <v:stroke dashstyle="solid"/>
            </v:line>
            <v:rect style="position:absolute;left:6803;top:4594;width:1134;height:40" filled="true" fillcolor="#ffffff" stroked="false">
              <v:fill type="solid"/>
            </v:rect>
            <v:line style="position:absolute" from="6803,4963" to="6803,4635" stroked="true" strokeweight="2pt" strokecolor="#ffffff">
              <v:stroke dashstyle="solid"/>
            </v:line>
            <v:rect style="position:absolute;left:7937;top:4594;width:1134;height:40" filled="true" fillcolor="#ffffff" stroked="false">
              <v:fill type="solid"/>
            </v:rect>
            <v:line style="position:absolute" from="7937,4963" to="7937,4635" stroked="true" strokeweight="2pt" strokecolor="#ffffff">
              <v:stroke dashstyle="solid"/>
            </v:line>
            <v:line style="position:absolute" from="9071,4615" to="10225,4615" stroked="true" strokeweight="2pt" strokecolor="#ffffff">
              <v:stroke dashstyle="solid"/>
            </v:line>
            <v:line style="position:absolute" from="9071,4963" to="9071,4635" stroked="true" strokeweight="2pt" strokecolor="#ffffff">
              <v:stroke dashstyle="solid"/>
            </v:line>
            <v:line style="position:absolute" from="10205,4963" to="10205,4635" stroked="true" strokeweight="2pt" strokecolor="#ffffff">
              <v:stroke dashstyle="solid"/>
            </v:line>
            <v:line style="position:absolute" from="850,4983" to="3402,4983" stroked="true" strokeweight="2pt" strokecolor="#ffffff">
              <v:stroke dashstyle="solid"/>
            </v:line>
            <v:line style="position:absolute" from="870,5332" to="870,5003" stroked="true" strokeweight="2pt" strokecolor="#ffffff">
              <v:stroke dashstyle="solid"/>
            </v:line>
            <v:rect style="position:absolute;left:3401;top:4963;width:1134;height:40" filled="true" fillcolor="#ffffff" stroked="false">
              <v:fill type="solid"/>
            </v:rect>
            <v:line style="position:absolute" from="3402,5332" to="3402,5003" stroked="true" strokeweight="2pt" strokecolor="#ffffff">
              <v:stroke dashstyle="solid"/>
            </v:line>
            <v:rect style="position:absolute;left:4535;top:4963;width:1134;height:40" filled="true" fillcolor="#ffffff" stroked="false">
              <v:fill type="solid"/>
            </v:rect>
            <v:line style="position:absolute" from="4535,5332" to="4535,5003" stroked="true" strokeweight="2pt" strokecolor="#ffffff">
              <v:stroke dashstyle="solid"/>
            </v:line>
            <v:rect style="position:absolute;left:5669;top:4963;width:1134;height:40" filled="true" fillcolor="#ffffff" stroked="false">
              <v:fill type="solid"/>
            </v:rect>
            <v:line style="position:absolute" from="5669,5332" to="5669,5003" stroked="true" strokeweight="2pt" strokecolor="#ffffff">
              <v:stroke dashstyle="solid"/>
            </v:line>
            <v:rect style="position:absolute;left:6803;top:4963;width:1134;height:40" filled="true" fillcolor="#ffffff" stroked="false">
              <v:fill type="solid"/>
            </v:rect>
            <v:line style="position:absolute" from="6803,5332" to="6803,5003" stroked="true" strokeweight="2pt" strokecolor="#ffffff">
              <v:stroke dashstyle="solid"/>
            </v:line>
            <v:rect style="position:absolute;left:7937;top:4963;width:1134;height:40" filled="true" fillcolor="#ffffff" stroked="false">
              <v:fill type="solid"/>
            </v:rect>
            <v:line style="position:absolute" from="7937,5332" to="7937,5003" stroked="true" strokeweight="2pt" strokecolor="#ffffff">
              <v:stroke dashstyle="solid"/>
            </v:line>
            <v:line style="position:absolute" from="9071,4983" to="10225,4983" stroked="true" strokeweight="2pt" strokecolor="#ffffff">
              <v:stroke dashstyle="solid"/>
            </v:line>
            <v:line style="position:absolute" from="9071,5332" to="9071,5003" stroked="true" strokeweight="2pt" strokecolor="#ffffff">
              <v:stroke dashstyle="solid"/>
            </v:line>
            <v:line style="position:absolute" from="10205,5332" to="10205,5003" stroked="true" strokeweight="2pt" strokecolor="#ffffff">
              <v:stroke dashstyle="solid"/>
            </v:line>
            <v:line style="position:absolute" from="850,5352" to="3402,5352" stroked="true" strokeweight="2pt" strokecolor="#ffffff">
              <v:stroke dashstyle="solid"/>
            </v:line>
            <v:line style="position:absolute" from="870,5700" to="870,5372" stroked="true" strokeweight="2pt" strokecolor="#ffffff">
              <v:stroke dashstyle="solid"/>
            </v:line>
            <v:rect style="position:absolute;left:3401;top:5331;width:1134;height:40" filled="true" fillcolor="#ffffff" stroked="false">
              <v:fill type="solid"/>
            </v:rect>
            <v:line style="position:absolute" from="3402,5700" to="3402,5372" stroked="true" strokeweight="2pt" strokecolor="#ffffff">
              <v:stroke dashstyle="solid"/>
            </v:line>
            <v:rect style="position:absolute;left:4535;top:5331;width:1134;height:40" filled="true" fillcolor="#ffffff" stroked="false">
              <v:fill type="solid"/>
            </v:rect>
            <v:line style="position:absolute" from="4535,5700" to="4535,5372" stroked="true" strokeweight="2pt" strokecolor="#ffffff">
              <v:stroke dashstyle="solid"/>
            </v:line>
            <v:rect style="position:absolute;left:5669;top:5331;width:1134;height:40" filled="true" fillcolor="#ffffff" stroked="false">
              <v:fill type="solid"/>
            </v:rect>
            <v:line style="position:absolute" from="5669,5700" to="5669,5372" stroked="true" strokeweight="2pt" strokecolor="#ffffff">
              <v:stroke dashstyle="solid"/>
            </v:line>
            <v:rect style="position:absolute;left:6803;top:5331;width:1134;height:40" filled="true" fillcolor="#ffffff" stroked="false">
              <v:fill type="solid"/>
            </v:rect>
            <v:line style="position:absolute" from="6803,5700" to="6803,5372" stroked="true" strokeweight="2pt" strokecolor="#ffffff">
              <v:stroke dashstyle="solid"/>
            </v:line>
            <v:rect style="position:absolute;left:7937;top:5331;width:1134;height:40" filled="true" fillcolor="#ffffff" stroked="false">
              <v:fill type="solid"/>
            </v:rect>
            <v:line style="position:absolute" from="7937,5700" to="7937,5372" stroked="true" strokeweight="2pt" strokecolor="#ffffff">
              <v:stroke dashstyle="solid"/>
            </v:line>
            <v:line style="position:absolute" from="9071,5352" to="10225,5352" stroked="true" strokeweight="2pt" strokecolor="#ffffff">
              <v:stroke dashstyle="solid"/>
            </v:line>
            <v:line style="position:absolute" from="9071,5700" to="9071,5372" stroked="true" strokeweight="2pt" strokecolor="#ffffff">
              <v:stroke dashstyle="solid"/>
            </v:line>
            <v:line style="position:absolute" from="10205,5700" to="10205,5372" stroked="true" strokeweight="2pt" strokecolor="#ffffff">
              <v:stroke dashstyle="solid"/>
            </v:line>
            <v:line style="position:absolute" from="850,5720" to="3402,5720" stroked="true" strokeweight="2pt" strokecolor="#ffffff">
              <v:stroke dashstyle="solid"/>
            </v:line>
            <v:line style="position:absolute" from="870,6069" to="870,5740" stroked="true" strokeweight="2pt" strokecolor="#ffffff">
              <v:stroke dashstyle="solid"/>
            </v:line>
            <v:rect style="position:absolute;left:3401;top:5700;width:1134;height:40" filled="true" fillcolor="#ffffff" stroked="false">
              <v:fill type="solid"/>
            </v:rect>
            <v:line style="position:absolute" from="3402,6069" to="3402,5740" stroked="true" strokeweight="2pt" strokecolor="#ffffff">
              <v:stroke dashstyle="solid"/>
            </v:line>
            <v:rect style="position:absolute;left:4535;top:5700;width:1134;height:40" filled="true" fillcolor="#ffffff" stroked="false">
              <v:fill type="solid"/>
            </v:rect>
            <v:line style="position:absolute" from="4535,6069" to="4535,5740" stroked="true" strokeweight="2pt" strokecolor="#ffffff">
              <v:stroke dashstyle="solid"/>
            </v:line>
            <v:rect style="position:absolute;left:5669;top:5700;width:1134;height:40" filled="true" fillcolor="#ffffff" stroked="false">
              <v:fill type="solid"/>
            </v:rect>
            <v:line style="position:absolute" from="5669,6069" to="5669,5740" stroked="true" strokeweight="2pt" strokecolor="#ffffff">
              <v:stroke dashstyle="solid"/>
            </v:line>
            <v:rect style="position:absolute;left:6803;top:5700;width:1134;height:40" filled="true" fillcolor="#ffffff" stroked="false">
              <v:fill type="solid"/>
            </v:rect>
            <v:line style="position:absolute" from="6803,6069" to="6803,5740" stroked="true" strokeweight="2pt" strokecolor="#ffffff">
              <v:stroke dashstyle="solid"/>
            </v:line>
            <v:rect style="position:absolute;left:7937;top:5700;width:1134;height:40" filled="true" fillcolor="#ffffff" stroked="false">
              <v:fill type="solid"/>
            </v:rect>
            <v:line style="position:absolute" from="7937,6069" to="7937,5740" stroked="true" strokeweight="2pt" strokecolor="#ffffff">
              <v:stroke dashstyle="solid"/>
            </v:line>
            <v:line style="position:absolute" from="9071,5720" to="10225,5720" stroked="true" strokeweight="2pt" strokecolor="#ffffff">
              <v:stroke dashstyle="solid"/>
            </v:line>
            <v:line style="position:absolute" from="9071,6069" to="9071,5740" stroked="true" strokeweight="2pt" strokecolor="#ffffff">
              <v:stroke dashstyle="solid"/>
            </v:line>
            <v:line style="position:absolute" from="10205,6069" to="10205,5740" stroked="true" strokeweight="2pt" strokecolor="#ffffff">
              <v:stroke dashstyle="solid"/>
            </v:line>
            <v:line style="position:absolute" from="850,6089" to="3402,6089" stroked="true" strokeweight="2pt" strokecolor="#ffffff">
              <v:stroke dashstyle="solid"/>
            </v:line>
            <v:line style="position:absolute" from="870,6437" to="870,6109" stroked="true" strokeweight="2pt" strokecolor="#ffffff">
              <v:stroke dashstyle="solid"/>
            </v:line>
            <v:rect style="position:absolute;left:3401;top:6068;width:1134;height:40" filled="true" fillcolor="#ffffff" stroked="false">
              <v:fill type="solid"/>
            </v:rect>
            <v:line style="position:absolute" from="3402,6437" to="3402,6109" stroked="true" strokeweight="2pt" strokecolor="#ffffff">
              <v:stroke dashstyle="solid"/>
            </v:line>
            <v:rect style="position:absolute;left:4535;top:6068;width:1134;height:40" filled="true" fillcolor="#ffffff" stroked="false">
              <v:fill type="solid"/>
            </v:rect>
            <v:line style="position:absolute" from="4535,6437" to="4535,6109" stroked="true" strokeweight="2pt" strokecolor="#ffffff">
              <v:stroke dashstyle="solid"/>
            </v:line>
            <v:rect style="position:absolute;left:5669;top:6068;width:1134;height:40" filled="true" fillcolor="#ffffff" stroked="false">
              <v:fill type="solid"/>
            </v:rect>
            <v:line style="position:absolute" from="5669,6437" to="5669,6109" stroked="true" strokeweight="2pt" strokecolor="#ffffff">
              <v:stroke dashstyle="solid"/>
            </v:line>
            <v:rect style="position:absolute;left:6803;top:6068;width:1134;height:40" filled="true" fillcolor="#ffffff" stroked="false">
              <v:fill type="solid"/>
            </v:rect>
            <v:line style="position:absolute" from="6803,6437" to="6803,6109" stroked="true" strokeweight="2pt" strokecolor="#ffffff">
              <v:stroke dashstyle="solid"/>
            </v:line>
            <v:rect style="position:absolute;left:7937;top:6068;width:1134;height:40" filled="true" fillcolor="#ffffff" stroked="false">
              <v:fill type="solid"/>
            </v:rect>
            <v:line style="position:absolute" from="7937,6437" to="7937,6109" stroked="true" strokeweight="2pt" strokecolor="#ffffff">
              <v:stroke dashstyle="solid"/>
            </v:line>
            <v:line style="position:absolute" from="9071,6089" to="10225,6089" stroked="true" strokeweight="2pt" strokecolor="#ffffff">
              <v:stroke dashstyle="solid"/>
            </v:line>
            <v:line style="position:absolute" from="9071,6437" to="9071,6109" stroked="true" strokeweight="2pt" strokecolor="#ffffff">
              <v:stroke dashstyle="solid"/>
            </v:line>
            <v:line style="position:absolute" from="10205,6437" to="10205,6109" stroked="true" strokeweight="2pt" strokecolor="#ffffff">
              <v:stroke dashstyle="solid"/>
            </v:line>
            <v:line style="position:absolute" from="850,6457" to="3402,6457" stroked="true" strokeweight="2pt" strokecolor="#ffffff">
              <v:stroke dashstyle="solid"/>
            </v:line>
            <v:line style="position:absolute" from="870,6806" to="870,6477" stroked="true" strokeweight="2pt" strokecolor="#ffffff">
              <v:stroke dashstyle="solid"/>
            </v:line>
            <v:rect style="position:absolute;left:3401;top:6437;width:1134;height:40" filled="true" fillcolor="#ffffff" stroked="false">
              <v:fill type="solid"/>
            </v:rect>
            <v:line style="position:absolute" from="3402,6806" to="3402,6477" stroked="true" strokeweight="2pt" strokecolor="#ffffff">
              <v:stroke dashstyle="solid"/>
            </v:line>
            <v:rect style="position:absolute;left:4535;top:6437;width:1134;height:40" filled="true" fillcolor="#ffffff" stroked="false">
              <v:fill type="solid"/>
            </v:rect>
            <v:line style="position:absolute" from="4535,6806" to="4535,6477" stroked="true" strokeweight="2pt" strokecolor="#ffffff">
              <v:stroke dashstyle="solid"/>
            </v:line>
            <v:rect style="position:absolute;left:5669;top:6437;width:1134;height:40" filled="true" fillcolor="#ffffff" stroked="false">
              <v:fill type="solid"/>
            </v:rect>
            <v:line style="position:absolute" from="5669,6806" to="5669,6477" stroked="true" strokeweight="2pt" strokecolor="#ffffff">
              <v:stroke dashstyle="solid"/>
            </v:line>
            <v:rect style="position:absolute;left:6803;top:6437;width:1134;height:40" filled="true" fillcolor="#ffffff" stroked="false">
              <v:fill type="solid"/>
            </v:rect>
            <v:line style="position:absolute" from="6803,6806" to="6803,6477" stroked="true" strokeweight="2pt" strokecolor="#ffffff">
              <v:stroke dashstyle="solid"/>
            </v:line>
            <v:rect style="position:absolute;left:7937;top:6437;width:1134;height:40" filled="true" fillcolor="#ffffff" stroked="false">
              <v:fill type="solid"/>
            </v:rect>
            <v:line style="position:absolute" from="7937,6806" to="7937,6477" stroked="true" strokeweight="2pt" strokecolor="#ffffff">
              <v:stroke dashstyle="solid"/>
            </v:line>
            <v:line style="position:absolute" from="9071,6457" to="10225,6457" stroked="true" strokeweight="2pt" strokecolor="#ffffff">
              <v:stroke dashstyle="solid"/>
            </v:line>
            <v:line style="position:absolute" from="9071,6806" to="9071,6477" stroked="true" strokeweight="2pt" strokecolor="#ffffff">
              <v:stroke dashstyle="solid"/>
            </v:line>
            <v:line style="position:absolute" from="10205,6806" to="10205,6477" stroked="true" strokeweight="2pt" strokecolor="#ffffff">
              <v:stroke dashstyle="solid"/>
            </v:line>
            <v:line style="position:absolute" from="850,6826" to="3402,6826" stroked="true" strokeweight="2pt" strokecolor="#ffffff">
              <v:stroke dashstyle="solid"/>
            </v:line>
            <v:line style="position:absolute" from="870,7174" to="870,6846" stroked="true" strokeweight="2pt" strokecolor="#ffffff">
              <v:stroke dashstyle="solid"/>
            </v:line>
            <v:rect style="position:absolute;left:3401;top:6805;width:1134;height:40" filled="true" fillcolor="#ffffff" stroked="false">
              <v:fill type="solid"/>
            </v:rect>
            <v:line style="position:absolute" from="3402,7174" to="3402,6846" stroked="true" strokeweight="2pt" strokecolor="#ffffff">
              <v:stroke dashstyle="solid"/>
            </v:line>
            <v:rect style="position:absolute;left:4535;top:6805;width:1134;height:40" filled="true" fillcolor="#ffffff" stroked="false">
              <v:fill type="solid"/>
            </v:rect>
            <v:line style="position:absolute" from="4535,7174" to="4535,6846" stroked="true" strokeweight="2pt" strokecolor="#ffffff">
              <v:stroke dashstyle="solid"/>
            </v:line>
            <v:rect style="position:absolute;left:5669;top:6805;width:1134;height:40" filled="true" fillcolor="#ffffff" stroked="false">
              <v:fill type="solid"/>
            </v:rect>
            <v:line style="position:absolute" from="5669,7174" to="5669,6846" stroked="true" strokeweight="2pt" strokecolor="#ffffff">
              <v:stroke dashstyle="solid"/>
            </v:line>
            <v:rect style="position:absolute;left:6803;top:6805;width:1134;height:40" filled="true" fillcolor="#ffffff" stroked="false">
              <v:fill type="solid"/>
            </v:rect>
            <v:line style="position:absolute" from="6803,7174" to="6803,6846" stroked="true" strokeweight="2pt" strokecolor="#ffffff">
              <v:stroke dashstyle="solid"/>
            </v:line>
            <v:rect style="position:absolute;left:7937;top:6805;width:1134;height:40" filled="true" fillcolor="#ffffff" stroked="false">
              <v:fill type="solid"/>
            </v:rect>
            <v:line style="position:absolute" from="7937,7174" to="7937,6846" stroked="true" strokeweight="2pt" strokecolor="#ffffff">
              <v:stroke dashstyle="solid"/>
            </v:line>
            <v:line style="position:absolute" from="9071,6826" to="10225,6826" stroked="true" strokeweight="2pt" strokecolor="#ffffff">
              <v:stroke dashstyle="solid"/>
            </v:line>
            <v:line style="position:absolute" from="9071,7174" to="9071,6846" stroked="true" strokeweight="2pt" strokecolor="#ffffff">
              <v:stroke dashstyle="solid"/>
            </v:line>
            <v:line style="position:absolute" from="10205,7174" to="10205,6846" stroked="true" strokeweight="2pt" strokecolor="#ffffff">
              <v:stroke dashstyle="solid"/>
            </v:line>
            <v:line style="position:absolute" from="850,7194" to="3402,7194" stroked="true" strokeweight="2pt" strokecolor="#ffffff">
              <v:stroke dashstyle="solid"/>
            </v:line>
            <v:rect style="position:absolute;left:3401;top:7174;width:5670;height:40" filled="true" fillcolor="#ffffff" stroked="false">
              <v:fill type="solid"/>
            </v:rect>
            <v:line style="position:absolute" from="9071,7194" to="10225,7194" stroked="true" strokeweight="2pt" strokecolor="#ffffff">
              <v:stroke dashstyle="solid"/>
            </v:line>
            <w10:wrap type="none"/>
          </v:group>
        </w:pict>
      </w:r>
      <w:r>
        <w:rPr/>
        <w:pict>
          <v:group style="position:absolute;margin-left:0pt;margin-top:.000015pt;width:595.3pt;height:97.6pt;mso-position-horizontal-relative:page;mso-position-vertical-relative:page;z-index:-17815552" coordorigin="0,0" coordsize="11906,1952">
            <v:rect style="position:absolute;left:0;top:0;width:11906;height:1952" filled="true" fillcolor="#005eb8" stroked="false">
              <v:fill type="solid"/>
            </v:rect>
            <v:shape style="position:absolute;left:875;top:890;width:2009;height:507" coordorigin="875,891" coordsize="2009,507" path="m1394,1387l1297,899,1135,1268,972,899,875,1387,936,1387,991,1078,993,1078,1135,1397,1277,1078,1278,1078,1333,1387,1394,1387xm1903,1384l1697,891,1491,1384,1556,1384,1697,1037,1838,1384,1903,1384xm2080,1371l2079,1371,2077,1371,2076,1371,2076,1375,2080,1375,2080,1371xm2098,1371l2097,1371,2095,1371,2095,1371,2095,1375,2097,1375,2098,1375,2098,1371xm2149,1371l2148,1371,2146,1371,2146,1374,2148,1374,2149,1374,2149,1373,2149,1371xm2249,1371l2248,1371,2246,1371,2245,1371,2245,1375,2249,1375,2249,1371xm2288,1371l2287,1371,2285,1371,2285,1374,2287,1374,2288,1374,2288,1373,2288,1371xm2884,895l2819,895,2678,1241,2537,895,2472,895,2678,1388,2884,895xe" filled="true" fillcolor="#ffffff" stroked="false">
              <v:path arrowok="t"/>
              <v:fill type="solid"/>
            </v:shape>
            <v:shape style="position:absolute;left:2136;top:1104;width:167;height:200" type="#_x0000_t75" stroked="false">
              <v:imagedata r:id="rId37" o:title=""/>
            </v:shape>
            <v:shape style="position:absolute;left:1952;top:902;width:520;height:490" coordorigin="1953,902" coordsize="520,490" path="m1992,1126l1990,1124,1989,1128,1990,1126,1992,1126xm2007,1065l2007,1064,2007,1064,2007,1065xm2019,1145l2018,1134,2011,1124,2006,1122,2001,1120,1991,1120,1983,1122,1976,1126,1969,1136,1956,1154,1953,1152,1956,1156,1965,1154,1966,1152,1967,1150,1969,1156,1966,1168,1966,1176,1974,1174,1976,1170,1982,1162,1980,1154,1987,1158,1991,1158,1988,1154,1987,1152,1985,1148,1985,1140,1989,1128,1978,1144,1984,1150,1982,1152,1982,1150,1978,1148,1977,1148,1979,1158,1977,1166,1969,1170,1971,1162,1971,1152,1972,1150,1972,1144,1969,1146,1962,1152,1960,1150,1967,1144,1970,1138,1979,1128,1986,1124,1991,1122,2004,1122,2011,1128,2019,1145xm2020,1146l2019,1145,2019,1147,2020,1146xm2028,1078l2027,1076,2025,1070,2025,1069,2023,1069,2023,1072,2020,1068,2016,1061,2014,1064,2014,1070,2021,1075,2022,1076,2025,1077,2028,1078xm2048,1072l2046,1068,2045,1067,2044,1063,2042,1059,2041,1058,2041,1056,2038,1050,2037,1056,2036,1055,2036,1063,2034,1066,2031,1066,2029,1063,2031,1060,2034,1061,2036,1063,2036,1055,2036,1055,2035,1054,2032,1050,2031,1051,2026,1053,2024,1056,2028,1055,2031,1055,2033,1056,2034,1058,2030,1057,2027,1060,2022,1060,2023,1061,2023,1061,2027,1069,2037,1070,2038,1066,2039,1060,2039,1059,2043,1067,2033,1077,2039,1078,2045,1067,2043,1075,2048,1072xm2058,1064l2045,1057,2045,1057,2050,1064,2058,1064xm2063,1052l2062,1050,2062,1048,2061,1046,2061,1044,2060,1045,2057,1047,2056,1048,2055,1043,2052,1043,2048,1053,2047,1052,2045,1047,2044,1040,2043,1038,2042,1045,2042,1048,2045,1057,2048,1055,2055,1057,2056,1055,2056,1054,2054,1053,2053,1051,2057,1050,2059,1054,2056,1057,2060,1058,2063,1052xm2063,1067l2057,1067,2054,1065,2048,1068,2053,1072,2054,1071,2056,1070,2053,1068,2057,1068,2060,1069,2061,1068,2063,1067xm2067,1026l2062,1024,2055,1030,2053,1022,2048,1022,2042,1030,2041,1028,2038,1022,2032,1026,2030,1032,2028,1034,2022,1034,2019,1036,2018,1040,2021,1044,2014,1044,2008,1048,2011,1056,2007,1060,2006,1062,2007,1064,2014,1058,2018,1060,2019,1054,2013,1058,2014,1050,2017,1046,2028,1048,2026,1046,2023,1042,2027,1040,2033,1042,2032,1040,2032,1038,2035,1030,2037,1028,2041,1038,2043,1034,2046,1032,2049,1030,2049,1038,2053,1034,2057,1034,2066,1032,2066,1032,2067,1026xm2070,1079l2068,1075,2067,1072,2066,1068,2066,1070,2065,1070,2065,1087,2065,1087,2064,1087,2061,1088,2062,1085,2060,1080,2062,1081,2063,1082,2065,1086,2065,1087,2065,1070,2065,1070,2065,1079,2065,1081,2064,1080,2063,1079,2063,1078,2063,1077,2062,1076,2061,1075,2062,1074,2064,1074,2065,1072,2065,1079,2065,1070,2063,1071,2059,1073,2059,1076,2059,1084,2058,1085,2053,1088,2052,1087,2052,1091,2051,1093,2050,1094,2049,1094,2047,1090,2047,1089,2047,1086,2050,1090,2052,1091,2052,1087,2051,1086,2047,1083,2047,1083,2047,1080,2051,1080,2053,1081,2054,1080,2056,1076,2059,1076,2059,1073,2058,1074,2054,1074,2047,1077,2046,1078,2046,1078,2046,1090,2042,1088,2040,1086,2039,1085,2040,1085,2041,1085,2042,1084,2043,1083,2044,1085,2045,1087,2046,1087,2046,1090,2046,1078,2044,1080,2042,1081,2040,1082,2038,1083,2036,1083,2039,1087,2042,1096,2053,1097,2053,1094,2054,1092,2061,1089,2067,1090,2067,1089,2067,1088,2067,1088,2067,1087,2070,1081,2070,1079xm2072,1043l2068,1039,2064,1039,2066,1046,2067,1051,2065,1048,2064,1051,2065,1051,2068,1057,2068,1058,2070,1056,2071,1053,2072,1043xm2090,978l2089,980,2089,981,2090,980,2090,978xm2123,1373l2121,1371,2118,1371,2115,1371,2113,1373,2113,1379,2115,1381,2121,1381,2123,1379,2123,1373xm2150,1378l2148,1378,2147,1378,2146,1378,2146,1382,2148,1382,2150,1382,2150,1378xm2175,1373l2172,1371,2169,1371,2167,1371,2164,1373,2164,1379,2167,1381,2172,1381,2175,1379,2175,1373xm2223,1373l2220,1371,2217,1371,2215,1371,2212,1373,2212,1379,2215,1381,2220,1381,2223,1379,2223,1373xm2289,1378l2287,1378,2286,1378,2285,1378,2285,1382,2287,1382,2289,1382,2289,1378xm2304,1187l2302,1194,2304,1199,2304,1187xm2338,1122l2327,1120,2320,1124,2317,1132,2312,1134,2309,1134,2306,1126,2305,1122,2304,1120,2304,1136,2308,1136,2314,1138,2316,1140,2304,1168,2304,1187,2307,1172,2308,1168,2310,1164,2316,1150,2320,1144,2319,1140,2320,1136,2321,1134,2324,1128,2327,1126,2329,1126,2338,1122xm2343,1070l2343,1070,2343,1070,2343,1070xm2355,1068l2350,1070,2352,1070,2355,1068xm2356,1078l2355,1078,2354,1080,2351,1082,2348,1082,2345,1080,2339,1080,2345,1072,2350,1070,2343,1070,2341,1072,2336,1074,2331,1078,2329,1082,2332,1086,2347,1084,2346,1086,2353,1086,2353,1084,2354,1082,2356,1078xm2357,1373l2355,1371,2352,1371,2350,1371,2347,1373,2347,1379,2350,1381,2355,1381,2357,1379,2357,1373xm2362,1052l2360,1050,2358,1053,2359,1048,2361,1040,2358,1041,2353,1044,2355,1054,2356,1057,2357,1060,2358,1058,2360,1052,2362,1052xm2367,1040l2364,1038,2359,1034,2356,1034,2351,1036,2349,1044,2346,1054,2347,1056,2345,1058,2340,1060,2335,1064,2334,1066,2339,1066,2343,1070,2341,1064,2344,1062,2352,1060,2351,1056,2351,1048,2355,1040,2360,1038,2363,1040,2367,1040xm2378,1069l2371,1067,2368,1068,2363,1069,2366,1070,2368,1070,2369,1070,2372,1070,2370,1071,2371,1072,2373,1074,2378,1070,2378,1069xm2381,1058l2368,1065,2376,1066,2381,1058,2381,1058xm2384,1049l2384,1047,2382,1039,2381,1042,2381,1049,2379,1053,2378,1054,2376,1051,2376,1049,2374,1045,2370,1045,2370,1049,2368,1049,2366,1047,2365,1045,2364,1047,2363,1054,2366,1059,2370,1058,2367,1056,2369,1051,2373,1052,2370,1056,2371,1058,2377,1056,2381,1058,2381,1056,2382,1054,2384,1049xm2389,1084l2388,1084,2387,1084,2387,1086,2386,1087,2383,1089,2380,1091,2380,1089,2381,1088,2381,1088,2382,1087,2382,1085,2384,1085,2385,1086,2387,1086,2387,1084,2386,1084,2385,1083,2384,1083,2381,1081,2379,1080,2379,1079,2379,1090,2377,1096,2376,1096,2375,1094,2373,1093,2376,1091,2376,1091,2377,1090,2377,1089,2378,1088,2379,1090,2379,1079,2379,1079,2379,1084,2373,1089,2372,1089,2367,1086,2367,1085,2367,1082,2367,1078,2370,1078,2372,1082,2375,1081,2379,1081,2379,1084,2379,1079,2378,1078,2377,1078,2372,1075,2368,1075,2365,1074,2365,1082,2364,1086,2364,1089,2364,1089,2362,1089,2360,1089,2360,1088,2360,1087,2363,1083,2364,1083,2365,1082,2365,1074,2365,1074,2364,1073,2364,1077,2363,1078,2362,1080,2363,1081,2361,1083,2360,1080,2360,1075,2361,1074,2361,1075,2363,1076,2364,1077,2364,1073,2363,1073,2360,1072,2360,1070,2358,1077,2358,1077,2355,1080,2355,1081,2359,1091,2365,1090,2372,1094,2373,1098,2384,1098,2384,1096,2386,1091,2387,1089,2388,1086,2389,1085,2389,1084xm2400,1058l2400,1057,2393,1057,2397,1058,2400,1058xm2402,1063l2398,1063,2396,1061,2396,1061,2396,1065,2395,1067,2394,1068,2391,1069,2389,1066,2391,1063,2394,1063,2396,1065,2396,1061,2395,1060,2395,1060,2391,1060,2392,1059,2392,1058,2393,1057,2393,1057,2400,1057,2399,1055,2394,1054,2392,1053,2390,1056,2387,1059,2386,1053,2381,1066,2379,1071,2377,1074,2382,1078,2380,1069,2386,1080,2392,1080,2382,1069,2381,1069,2385,1061,2388,1073,2396,1071,2398,1071,2399,1069,2402,1064,2402,1063,2402,1063,2402,1063xm2407,1145l2406,1146,2406,1147,2407,1145xm2412,1072l2411,1066,2410,1063,2403,1073,2402,1073,2403,1070,2400,1070,2401,1071,2399,1078,2398,1079,2400,1079,2403,1077,2405,1076,2412,1072xm2419,1066l2419,1066,2418,1067,2419,1066xm2419,1064l2419,1062,2414,1058,2417,1050,2416,1048,2414,1046,2412,1044,2404,1046,2407,1042,2406,1038,2404,1036,2397,1036,2396,1034,2394,1030,2393,1028,2387,1024,2383,1032,2382,1030,2377,1024,2372,1024,2371,1030,2364,1026,2361,1026,2359,1028,2360,1034,2359,1034,2368,1036,2373,1036,2376,1040,2376,1032,2380,1034,2383,1036,2384,1040,2389,1030,2391,1032,2394,1038,2393,1044,2399,1042,2403,1044,2397,1050,2408,1048,2411,1052,2412,1060,2407,1056,2407,1060,2412,1060,2419,1066,2419,1065,2419,1064xm2437,1130l2435,1126,2433,1128,2435,1128,2437,1130xm2449,1342l2420,1342,2420,1338,2418,1334,2421,1334,2422,1332,2422,1328,2420,1320,2425,1320,2427,1328,2434,1324,2437,1330,2440,1324,2441,1322,2435,1322,2435,1320,2437,1316,2433,1314,2431,1312,2430,1310,2429,1308,2422,1308,2422,1302,2408,1302,2395,1302,2396,1308,2393,1312,2399,1312,2402,1310,2406,1314,2393,1320,2398,1328,2394,1326,2393,1332,2395,1338,2398,1334,2399,1328,2401,1330,2406,1328,2410,1320,2414,1322,2410,1328,2410,1334,2414,1332,2415,1338,2417,1340,2418,1342,2362,1342,2362,1370,2362,1382,2358,1386,2347,1386,2342,1382,2342,1380,2342,1374,2342,1370,2347,1368,2358,1368,2362,1370,2362,1342,2338,1342,2338,1368,2338,1374,2337,1372,2331,1372,2329,1374,2329,1380,2331,1382,2337,1382,2338,1380,2338,1386,2329,1386,2327,1384,2325,1382,2324,1380,2324,1374,2325,1372,2328,1368,2338,1368,2338,1342,2315,1342,2319,1358,2319,1358,2319,1368,2319,1386,2314,1386,2314,1368,2319,1368,2319,1358,2310,1358,2310,1382,2310,1386,2299,1386,2299,1368,2304,1368,2304,1382,2310,1382,2310,1358,2294,1358,2294,1378,2294,1384,2291,1386,2280,1386,2280,1368,2292,1368,2292,1374,2292,1376,2293,1376,2294,1378,2294,1358,2275,1358,2275,1368,2274,1382,2271,1386,2262,1386,2259,1382,2259,1368,2263,1368,2264,1382,2270,1382,2270,1368,2275,1368,2275,1358,2254,1358,2254,1370,2254,1378,2252,1380,2245,1380,2245,1386,2240,1386,2240,1368,2251,1368,2254,1370,2254,1358,2227,1358,2227,1370,2227,1382,2223,1386,2212,1386,2208,1382,2208,1370,2212,1368,2223,1368,2227,1370,2227,1358,2202,1358,2202,1368,2202,1386,2198,1386,2189,1374,2189,1374,2189,1386,2185,1386,2185,1368,2189,1368,2198,1378,2198,1378,2198,1368,2202,1368,2202,1358,2179,1358,2179,1370,2179,1382,2175,1386,2164,1386,2160,1382,2160,1370,2164,1368,2175,1368,2179,1370,2179,1358,2155,1358,2155,1378,2155,1384,2152,1386,2141,1386,2141,1368,2153,1368,2153,1374,2153,1376,2154,1376,2155,1378,2155,1358,2128,1358,2128,1370,2128,1382,2124,1386,2112,1386,2108,1382,2108,1370,2113,1368,2123,1368,2128,1370,2128,1358,2112,1358,2116,1340,2105,1340,2105,1386,2099,1386,2095,1378,2095,1378,2095,1386,2090,1386,2090,1368,2101,1368,2103,1370,2103,1376,2102,1378,2099,1378,2105,1386,2105,1340,2085,1340,2085,1370,2085,1378,2083,1380,2076,1380,2076,1386,2071,1386,2071,1368,2082,1368,2085,1370,2085,1340,2008,1340,2009,1338,2011,1336,2011,1332,2015,1334,2015,1332,2016,1326,2011,1320,2015,1318,2019,1326,2024,1328,2026,1328,2027,1332,2031,1336,2033,1330,2032,1326,2028,1326,2033,1318,2020,1312,2024,1308,2026,1312,2033,1310,2031,1308,2029,1306,2030,1302,2031,1300,2025,1298,2017,1302,2016,1294,2028,1282,2037,1272,2046,1262,2051,1254,2055,1246,2052,1222,2064,1228,2068,1240,2070,1256,2079,1268,2092,1272,2099,1278,2101,1286,2106,1290,2112,1290,2109,1284,2107,1278,2110,1280,2114,1286,2115,1286,2119,1290,2126,1288,2130,1290,2130,1288,2128,1284,2127,1282,2121,1278,2131,1278,2134,1276,2135,1280,2137,1276,2133,1274,2132,1268,2130,1268,2130,1272,2129,1276,2124,1274,2123,1274,2117,1272,2112,1272,2118,1278,2122,1280,2121,1286,2116,1284,2113,1280,2112,1278,2109,1274,2106,1272,2105,1274,2105,1276,2105,1280,2108,1284,2102,1284,2100,1278,2101,1274,2102,1270,2099,1270,2088,1266,2079,1260,2077,1254,2077,1242,2079,1222,2077,1214,2077,1212,2068,1214,2058,1210,2058,1204,2059,1202,2066,1202,2073,1204,2082,1208,2086,1218,2086,1224,2082,1236,2080,1250,2085,1258,2094,1262,2101,1264,2103,1264,2105,1262,2107,1258,2107,1254,2110,1250,2112,1254,2111,1258,2110,1258,2109,1262,2109,1264,2113,1264,2116,1262,2120,1260,2122,1258,2125,1258,2125,1262,2121,1262,2119,1264,2116,1266,2113,1268,2118,1270,2129,1270,2130,1272,2130,1268,2128,1268,2120,1266,2129,1266,2128,1260,2134,1260,2144,1284,2160,1308,2183,1332,2214,1352,2214,1352,2245,1332,2251,1326,2253,1324,2263,1314,2267,1310,2272,1302,2283,1284,2294,1262,2291,1262,2292,1260,2293,1260,2295,1258,2299,1242,2300,1240,2302,1230,2304,1218,2304,1216,2302,1206,2301,1196,2301,1174,2304,1168,2304,1136,2301,1136,2299,1134,2298,1120,2298,1118,2296,1118,2296,1124,2296,1146,2294,1149,2294,1214,2294,1222,2289,1222,2288,1224,2287,1226,2286,1228,2290,1232,2284,1236,2281,1234,2279,1234,2277,1236,2275,1236,2275,1240,2267,1240,2267,1236,2265,1236,2263,1234,2261,1234,2258,1236,2252,1232,2256,1228,2255,1226,2254,1224,2253,1222,2248,1222,2248,1214,2253,1214,2254,1212,2255,1210,2256,1208,2252,1204,2258,1200,2261,1202,2265,1202,2267,1200,2267,1196,2275,1196,2275,1200,2277,1200,2279,1202,2281,1202,2284,1200,2290,1204,2286,1208,2287,1210,2288,1212,2289,1214,2294,1214,2294,1149,2234,1220,2280,1274,2276,1284,2270,1292,2263,1302,2249,1286,2249,1308,2248,1312,2247,1314,2244,1314,2241,1310,2240,1300,2234,1288,2236,1294,2236,1298,2236,1300,2237,1322,2235,1324,2233,1324,2232,1320,2233,1308,2230,1304,2230,1312,2227,1322,2226,1326,2224,1326,2222,1322,2225,1312,2226,1308,2221,1298,2220,1294,2218,1286,2220,1284,2224,1298,2230,1312,2230,1304,2226,1298,2225,1296,2225,1290,2222,1284,2221,1282,2221,1266,2225,1268,2229,1272,2245,1296,2249,1308,2249,1286,2233,1266,2221,1252,2219,1250,2219,1260,2219,1260,2219,1262,2219,1270,2216,1286,2214,1286,2213,1296,2209,1310,2204,1326,2202,1326,2200,1324,2200,1322,2201,1312,2200,1312,2198,1322,2195,1322,2196,1316,2196,1312,2196,1306,2194,1308,2192,1308,2191,1312,2189,1312,2187,1310,2186,1306,2186,1302,2186,1300,2185,1296,2187,1292,2185,1294,2183,1294,2183,1298,2183,1300,2182,1300,2179,1296,2182,1290,2186,1288,2196,1290,2201,1290,2201,1294,2202,1300,2197,1302,2199,1302,2200,1308,2202,1302,2205,1300,2205,1296,2205,1294,2203,1290,2206,1280,2201,1288,2198,1288,2196,1286,2188,1286,2196,1278,2202,1272,2208,1268,2210,1278,2210,1282,2214,1286,2214,1274,2211,1270,2211,1268,2210,1264,2214,1264,2219,1262,2219,1260,2218,1260,2216,1262,2210,1262,2207,1258,2209,1252,2216,1252,2218,1254,2218,1256,2219,1256,2219,1260,2219,1250,2214,1244,2165,1302,2158,1292,2152,1284,2148,1274,2160,1260,2178,1238,2194,1220,2182,1206,2172,1194,2172,1204,2172,1206,2168,1206,2157,1204,2152,1202,2149,1202,2149,1206,2166,1216,2170,1224,2169,1230,2162,1234,2153,1234,2146,1236,2149,1252,2154,1250,2158,1250,2160,1246,2157,1242,2153,1246,2153,1242,2155,1240,2157,1238,2163,1240,2164,1244,2163,1250,2158,1258,2144,1254,2139,1246,2141,1234,2146,1230,2150,1228,2151,1226,2149,1222,2138,1234,2135,1224,2135,1212,2136,1204,2146,1212,2148,1212,2153,1218,2138,1218,2141,1224,2144,1222,2146,1222,2154,1218,2153,1214,2143,1204,2141,1202,2139,1200,2143,1200,2143,1198,2138,1198,2135,1196,2143,1196,2143,1194,2138,1192,2134,1190,2136,1190,2139,1192,2145,1194,2142,1190,2137,1186,2136,1182,2138,1184,2143,1190,2144,1188,2145,1188,2142,1182,2141,1178,2143,1178,2146,1186,2149,1186,2149,1180,2149,1178,2150,1176,2151,1178,2151,1184,2152,1188,2153,1186,2154,1180,2156,1178,2156,1182,2155,1188,2157,1188,2160,1186,2164,1186,2161,1188,2157,1190,2160,1196,2160,1198,2168,1202,2171,1202,2172,1204,2172,1194,2165,1186,2159,1178,2157,1176,2154,1172,2132,1146,2132,1134,2132,1132,2132,1124,2153,1124,2214,1196,2241,1164,2262,1140,2275,1124,2296,1124,2296,1118,2267,1118,2270,1106,2270,1106,2266,1100,2263,1092,2261,1088,2261,1116,2259,1117,2259,1124,2244,1126,2244,1144,2236,1158,2231,1157,2231,1160,2223,1162,2205,1164,2197,1160,2206,1158,2221,1158,2231,1160,2231,1157,2222,1154,2204,1154,2192,1158,2182,1144,2189,1140,2193,1146,2199,1144,2198,1140,2197,1138,2207,1136,2209,1142,2218,1142,2219,1136,2229,1138,2227,1144,2235,1148,2238,1140,2244,1144,2244,1126,2244,1126,2224,1132,2206,1134,2196,1136,2191,1134,2176,1124,2184,1124,2180,1120,2180,1120,2180,1118,2181,1116,2181,1112,2182,1108,2182,1104,2181,1096,2180,1088,2179,1086,2179,1084,2178,1082,2178,1081,2178,1102,2178,1106,2178,1106,2177,1108,2174,1102,2165,1104,2164,1108,2163,1098,2164,1094,2164,1090,2168,1088,2170,1082,2170,1080,2170,1076,2165,1078,2158,1084,2152,1090,2148,1096,2142,1096,2135,1098,2125,1098,2123,1092,2123,1088,2128,1086,2140,1088,2140,1086,2141,1082,2144,1078,2146,1076,2143,1074,2135,1074,2141,1068,2144,1064,2145,1064,2145,1062,2146,1060,2146,1058,2148,1050,2161,1050,2160,1054,2163,1060,2171,1070,2177,1078,2178,1094,2178,1102,2178,1081,2177,1078,2177,1074,2180,1076,2184,1092,2185,1098,2185,1108,2185,1112,2185,1118,2184,1124,2187,1124,2188,1106,2189,1094,2184,1082,2182,1078,2184,1078,2187,1080,2190,1086,2194,1100,2195,1116,2195,1124,2203,1124,2204,1112,2204,1110,2204,1102,2201,1086,2202,1082,2215,1082,2217,1086,2220,1088,2220,1090,2221,1090,2222,1092,2224,1096,2224,1096,2226,1100,2229,1111,2232,1118,2233,1124,2237,1124,2232,1106,2231,1104,2229,1096,2226,1092,2224,1086,2221,1082,2216,1080,2217,1080,2221,1078,2225,1078,2229,1082,2231,1086,2233,1092,2234,1096,2236,1100,2237,1104,2241,1110,2241,1110,2245,1116,2247,1120,2249,1122,2244,1122,2242,1124,2259,1124,2259,1117,2257,1118,2251,1120,2246,1112,2235,1092,2239,1092,2239,1094,2242,1096,2253,1106,2257,1111,2258,1112,2260,1114,2261,1116,2261,1088,2260,1086,2258,1078,2258,1076,2260,1080,2262,1086,2265,1088,2272,1094,2282,1098,2292,1100,2302,1100,2312,1096,2316,1080,2318,1072,2315,1066,2320,1068,2327,1066,2334,1064,2337,1062,2337,1056,2333,1054,2343,1054,2343,1052,2343,1046,2343,1038,2349,1040,2350,1038,2350,1034,2334,1034,2333,1028,2322,1032,2322,1044,2314,1046,2323,1026,2327,1018,2327,1018,2334,996,2338,994,2344,998,2342,1000,2340,1004,2340,1008,2341,1018,2348,1026,2350,1018,2354,1012,2358,1012,2361,1008,2363,1006,2368,1012,2370,1010,2374,998,2372,990,2371,988,2370,986,2370,992,2369,994,2369,1000,2367,1006,2362,998,2361,1002,2359,1008,2354,1010,2351,1012,2347,1018,2344,1014,2342,1008,2345,1000,2346,998,2348,996,2356,990,2354,990,2348,994,2342,992,2339,990,2337,982,2342,984,2348,984,2350,982,2352,980,2353,978,2358,974,2350,966,2353,968,2364,974,2363,986,2366,986,2370,992,2370,986,2368,984,2366,982,2367,982,2366,980,2364,966,2364,962,2342,962,2330,966,2319,980,2314,974,2313,977,2313,1074,2312,1080,2311,1086,2301,1096,2304,1086,2305,1084,2303,1080,2299,1078,2292,1080,2286,1082,2283,1086,2281,1080,2286,1072,2291,1066,2287,1066,2278,1064,2277,1062,2276,1052,2280,1058,2286,1056,2288,1054,2295,1056,2304,1062,2298,1054,2297,1052,2302,1052,2310,1056,2313,1074,2313,977,2310,986,2310,998,2310,1010,2310,1022,2305,1034,2293,1046,2291,1044,2291,1042,2293,1040,2300,1034,2307,1020,2308,1018,2304,1008,2304,998,2303,997,2303,1006,2296,1020,2293,1018,2291,1016,2275,1016,2276,1012,2278,1010,2282,1008,2276,1000,2274,994,2277,986,2280,990,2282,994,2294,1002,2294,1002,2291,996,2293,994,2295,992,2296,992,2303,1006,2303,997,2299,992,2292,984,2290,990,2290,994,2285,994,2281,986,2277,978,2272,986,2270,1000,2276,1006,2274,1010,2271,1012,2270,1018,2286,1018,2293,1020,2295,1024,2295,1030,2283,1038,2268,1040,2264,1036,2262,1036,2263,1034,2264,1032,2265,1030,2264,1022,2261,1018,2261,1024,2259,1030,2257,1030,2256,1022,2256,1026,2256,1050,2248,1056,2247,1062,2245,1054,2246,1052,2243,1052,2241,1054,2235,1050,2241,1048,2245,1048,2247,1044,2248,1040,2247,1032,2253,1038,2254,1044,2256,1050,2256,1026,2255,1030,2251,1026,2252,1020,2252,1016,2256,1018,2261,1024,2261,1018,2260,1016,2258,1014,2259,1012,2260,1010,2268,994,2255,986,2252,994,2248,994,2248,1026,2243,1024,2238,1022,2237,1012,2247,1014,2248,1026,2248,994,2244,994,2245,990,2245,984,2236,983,2236,1028,2231,1032,2228,1034,2222,1036,2221,1048,2220,1050,2218,1052,2189,1066,2190,1064,2192,1062,2196,1056,2199,1044,2211,1026,2236,1028,2236,983,2232,983,2232,1022,2228,1020,2225,1014,2224,1020,2221,1020,2219,1010,2230,1012,2232,1022,2232,983,2230,982,2228,970,2227,968,2248,982,2238,968,2233,962,2258,966,2252,962,2237,952,2262,948,2237,944,2249,936,2258,930,2233,936,2238,930,2248,916,2227,930,2228,926,2233,906,2226,916,2226,982,2223,982,2223,990,2216,990,2216,1020,2204,1020,2204,1019,2204,1030,2197,1040,2193,1050,2187,1062,2180,1056,2179,1048,2180,1042,2185,1034,2204,1030,2204,1019,2202,1012,2201,1010,2213,1010,2216,1020,2216,990,2216,990,2219,970,2226,982,2226,916,2219,926,2215,902,2214,907,2214,990,2207,990,2207,982,2203,982,2210,970,2214,990,2214,907,2210,926,2197,906,2202,930,2181,916,2196,936,2171,930,2193,944,2168,948,2193,952,2171,966,2196,962,2181,982,2202,968,2200,978,2200,1022,2194,1022,2192,1016,2191,1022,2188,1024,2184,1017,2184,1024,2175,1030,2169,1026,2170,1022,2170,1020,2172,1016,2178,1014,2184,1024,2184,1017,2183,1014,2196,1012,2200,1022,2200,978,2199,982,2185,984,2187,994,2178,994,2175,986,2162,992,2170,1012,2168,1014,2164,1022,2166,1026,2172,1034,2172,1040,2172,1042,2171,1048,2169,1052,2173,1060,2188,1072,2201,1066,2215,1060,2220,1054,2224,1054,2225,1048,2227,1042,2230,1038,2242,1030,2246,1030,2234,1040,2230,1044,2230,1050,2229,1054,2213,1064,2194,1074,2189,1076,2186,1074,2183,1072,2175,1068,2166,1054,2164,1052,2167,1048,2168,1046,2170,1040,2167,1040,2162,1046,2155,1046,2144,1044,2143,1043,2143,1052,2135,1054,2132,1054,2129,1056,2127,1060,2126,1048,2123,1052,2114,1056,2111,1062,2103,1058,2094,1052,2087,1046,2083,1040,2077,1030,2091,1036,2091,1032,2090,1030,2097,1034,2109,1046,2112,1048,2113,1046,2112,1040,2112,1038,2108,1034,2097,1018,2090,1004,2090,996,2089,990,2088,984,2089,981,2083,984,2076,984,2072,980,2068,978,2070,970,2078,964,2088,968,2096,976,2100,996,2100,994,2101,988,2105,980,2106,986,2108,992,2108,1008,2113,1030,2124,1040,2122,1036,2120,1028,2120,1026,2124,1008,2124,1016,2125,1022,2127,1028,2141,1050,2142,1050,2143,1052,2143,1043,2130,1030,2130,1026,2134,1020,2141,1020,2152,1016,2151,1008,2146,1008,2153,1004,2155,998,2157,992,2158,990,2152,990,2145,992,2140,992,2141,984,2137,986,2127,996,2124,1000,2122,1004,2120,1008,2118,1028,2114,1018,2112,1010,2112,1004,2112,996,2112,990,2109,984,2109,970,2106,972,2101,980,2096,970,2092,968,2089,964,2073,960,2058,970,2055,984,2052,984,2046,990,2044,1002,2048,1010,2049,1008,2055,1004,2055,1002,2062,1012,2070,1020,2077,1008,2077,1002,2075,994,2079,994,2083,990,2086,998,2091,1012,2099,1028,2108,1038,2108,1040,2098,1032,2094,1030,2088,1026,2086,1022,2087,1032,2083,1030,2076,1026,2072,1026,2079,1044,2094,1056,2110,1066,2110,1076,2109,1082,2115,1096,2131,1102,2142,1102,2146,1098,2155,1092,2160,1086,2167,1080,2168,1084,2161,1090,2161,1094,2161,1098,2161,1104,2138,1104,2124,1106,2116,1108,2110,1110,2103,1110,2097,1106,2098,1090,2098,1086,2098,1084,2094,1085,2094,1090,2094,1106,2074,1110,2064,1114,2047,1126,2036,1116,2045,1110,2049,1114,2056,1110,2059,1108,2056,1104,2059,1102,2063,1100,2069,1096,2071,1102,2082,1098,2082,1096,2081,1092,2094,1090,2094,1085,2081,1086,2079,1082,2093,1084,2095,1082,2097,1080,2095,1076,2089,1074,2084,1070,2082,1070,2086,1064,2092,1064,2091,1062,2086,1058,2081,1056,2079,1056,2079,1052,2077,1042,2075,1036,2074,1034,2070,1032,2066,1032,2059,1038,2062,1038,2065,1036,2070,1038,2075,1046,2074,1060,2081,1062,2085,1062,2083,1068,2071,1068,2081,1070,2087,1078,2082,1078,2081,1080,2072,1080,2070,1076,2070,1076,2072,1080,2072,1084,2073,1088,2070,1090,2065,1094,2063,1096,2057,1098,2055,1098,2049,1100,2044,1100,2040,1097,2040,1104,2035,1110,2036,1104,2037,1102,2040,1104,2040,1097,2040,1096,2035,1082,2031,1082,2033,1084,2033,1084,2040,1098,2031,1098,2029,1104,2026,1104,2027,1100,2027,1094,2028,1092,2029,1090,2029,1088,2026,1092,2023,1092,2021,1090,2021,1088,2025,1084,2025,1082,2023,1080,2019,1078,2016,1074,2007,1065,2011,1076,2019,1082,2021,1082,2018,1086,2016,1092,2016,1096,2021,1096,2024,1094,2020,1106,2029,1112,2034,1111,2029,1116,2043,1128,2047,1132,2044,1150,2041,1162,2036,1172,2027,1188,2018,1206,2011,1220,2003,1228,1993,1234,1982,1230,1985,1216,1994,1198,2007,1176,2015,1164,2019,1148,2019,1147,2014,1158,2009,1168,2005,1174,1996,1188,1986,1204,1978,1224,1975,1232,1979,1240,2003,1238,2006,1234,2015,1224,2018,1220,2023,1210,2032,1190,2041,1172,2046,1158,2049,1146,2051,1138,2051,1132,2049,1130,2054,1126,2063,1118,2073,1114,2094,1110,2095,1116,2110,1116,2116,1114,2124,1112,2132,1112,2141,1114,2134,1116,2124,1118,2124,1134,2124,1172,2109,1140,2111,1136,2121,1134,2124,1134,2124,1118,2120,1118,2121,1122,2116,1132,2113,1132,2108,1130,2105,1122,2098,1118,2088,1122,2096,1124,2101,1126,2104,1132,2106,1134,2106,1138,2106,1142,2110,1150,2111,1152,2115,1162,2118,1166,2123,1192,2116,1216,2115,1218,2113,1216,2116,1210,2108,1216,2105,1216,2104,1214,2105,1212,2105,1212,2110,1206,2106,1206,2102,1204,2103,1202,2103,1200,2104,1200,2106,1202,2114,1202,2114,1198,2106,1198,2099,1198,2096,1200,2092,1200,2095,1208,2105,1208,2104,1210,2100,1212,2100,1218,2096,1220,2098,1222,2105,1222,2110,1218,2110,1226,2118,1220,2123,1214,2124,1208,2124,1200,2124,1220,2125,1228,2126,1236,2129,1244,2133,1258,2132,1258,2128,1256,2128,1254,2119,1256,2118,1258,2112,1262,2111,1262,2117,1254,2114,1250,2121,1250,2116,1246,2114,1246,2112,1248,2107,1248,2105,1252,2102,1258,2088,1254,2086,1242,2093,1224,2089,1208,2082,1202,2077,1200,2071,1200,2058,1198,2058,1194,2061,1188,2069,1180,2078,1170,2085,1164,2091,1160,2095,1158,2107,1178,2110,1186,2113,1194,2110,1196,2115,1196,2115,1194,2115,1186,2104,1164,2100,1160,2099,1158,2098,1148,2093,1154,2076,1162,2055,1168,2043,1178,2043,1198,2044,1204,2049,1222,2049,1226,2049,1232,2049,1238,2039,1254,2030,1252,2024,1242,2025,1234,2026,1214,2024,1220,2004,1244,1988,1244,1983,1242,1974,1240,1972,1236,1974,1218,1984,1200,1990,1190,1998,1178,2006,1164,2011,1152,2015,1138,2005,1128,2001,1126,1996,1124,1992,1126,2001,1130,2006,1134,2009,1142,2008,1152,2002,1164,1993,1180,1983,1196,1974,1212,1969,1222,1969,1232,1972,1240,1980,1246,1995,1248,2009,1246,2011,1244,2018,1234,2016,1250,2026,1262,2020,1266,2014,1270,2008,1278,2005,1292,2003,1306,1997,1308,1992,1312,1988,1314,1991,1320,1984,1320,1989,1328,1992,1324,1999,1326,1999,1324,2001,1318,2006,1318,2003,1326,2004,1334,2007,1332,2006,1336,2005,1340,1982,1340,1992,1370,2046,1370,2053,1388,2056,1392,2369,1392,2373,1390,2375,1386,2381,1372,2401,1372,2419,1374,2436,1374,2437,1372,2439,1372,2440,1368,2443,1358,2449,1342xm2451,1234l2448,1224,2439,1206,2429,1188,2421,1176,2416,1168,2406,1147,2406,1150,2411,1164,2418,1178,2424,1188,2432,1200,2441,1218,2443,1232,2433,1236,2423,1230,2415,1220,2408,1206,2398,1190,2389,1170,2383,1152,2379,1138,2378,1134,2383,1128,2397,1116,2390,1110,2390,1110,2390,1118,2379,1128,2361,1116,2352,1112,2345,1110,2332,1106,2332,1092,2345,1094,2343,1100,2354,1104,2357,1098,2369,1104,2366,1110,2377,1116,2381,1110,2390,1118,2390,1110,2385,1106,2389,1102,2391,1110,2397,1114,2405,1108,2405,1106,2401,1096,2404,1098,2409,1098,2409,1096,2409,1094,2407,1086,2405,1084,2406,1084,2415,1076,2418,1067,2409,1076,2407,1080,2403,1080,2401,1082,2401,1086,2404,1090,2405,1092,2403,1094,2399,1092,2397,1090,2396,1092,2398,1096,2399,1098,2399,1106,2396,1106,2395,1100,2386,1100,2391,1088,2392,1084,2390,1084,2386,1098,2381,1102,2377,1102,2370,1100,2368,1100,2363,1098,2361,1094,2356,1092,2353,1088,2345,1088,2327,1088,2328,1108,2325,1110,2315,1110,2304,1106,2271,1106,2272,1108,2272,1108,2272,1111,2271,1114,2304,1114,2311,1116,2316,1118,2322,1118,2331,1116,2331,1112,2352,1114,2362,1120,2376,1130,2374,1134,2375,1138,2376,1148,2379,1158,2385,1172,2394,1192,2403,1210,2408,1220,2411,1226,2423,1238,2446,1242,2450,1236,2451,1234xm2457,1234l2456,1224,2452,1212,2443,1198,2433,1180,2423,1166,2418,1154,2417,1144,2420,1136,2425,1132,2433,1128,2430,1126,2420,1130,2410,1140,2414,1154,2419,1166,2428,1180,2435,1192,2440,1198,2441,1200,2451,1218,2454,1236,2451,1242,2438,1246,2421,1246,2414,1236,2401,1220,2400,1214,2401,1244,2396,1252,2387,1254,2377,1240,2377,1234,2377,1228,2377,1224,2381,1206,2381,1204,2382,1199,2382,1196,2383,1180,2371,1170,2350,1164,2343,1160,2332,1154,2328,1148,2326,1160,2322,1166,2311,1186,2311,1196,2312,1202,2315,1204,2319,1204,2321,1200,2323,1202,2323,1206,2320,1206,2315,1208,2321,1212,2321,1216,2320,1218,2317,1218,2310,1212,2313,1218,2309,1218,2306,1208,2304,1199,2304,1216,2304,1218,2304,1218,2307,1222,2316,1226,2316,1220,2321,1224,2327,1224,2330,1220,2325,1220,2325,1214,2322,1210,2330,1210,2333,1202,2329,1202,2327,1200,2325,1198,2324,1196,2319,1198,2312,1194,2315,1188,2319,1178,2330,1160,2334,1162,2340,1166,2356,1180,2365,1190,2368,1196,2368,1198,2368,1198,2368,1206,2368,1212,2363,1214,2349,1214,2348,1218,2347,1222,2347,1226,2349,1244,2349,1256,2346,1262,2338,1266,2327,1272,2323,1272,2325,1276,2326,1280,2324,1286,2318,1286,2320,1282,2320,1280,2321,1278,2320,1276,2320,1274,2317,1276,2313,1278,2312,1280,2309,1286,2305,1286,2304,1282,2307,1280,2314,1274,2309,1272,2301,1276,2297,1278,2296,1276,2295,1274,2297,1272,2307,1272,2311,1270,2313,1270,2310,1266,2305,1264,2300,1264,2301,1262,2301,1260,2306,1260,2313,1266,2317,1266,2317,1264,2316,1262,2316,1260,2314,1260,2314,1254,2315,1252,2319,1256,2319,1260,2321,1262,2323,1266,2325,1266,2332,1262,2336,1260,2340,1258,2345,1250,2343,1238,2340,1226,2339,1220,2343,1210,2353,1206,2360,1204,2366,1204,2368,1206,2368,1198,2354,1200,2344,1204,2337,1208,2332,1226,2340,1244,2338,1256,2324,1260,2320,1254,2319,1252,2318,1250,2314,1250,2313,1248,2310,1246,2305,1252,2309,1250,2311,1252,2309,1256,2314,1262,2314,1262,2311,1260,2308,1258,2306,1258,2298,1256,2298,1258,2295,1258,2294,1262,2297,1262,2297,1268,2298,1268,2293,1270,2293,1274,2289,1278,2290,1282,2292,1278,2294,1280,2304,1280,2302,1282,2299,1284,2298,1286,2295,1292,2299,1288,2306,1292,2312,1288,2313,1286,2315,1282,2318,1280,2317,1286,2313,1292,2319,1290,2324,1288,2325,1286,2327,1280,2330,1276,2333,1274,2346,1270,2356,1258,2358,1242,2362,1230,2373,1224,2371,1248,2374,1256,2380,1264,2388,1274,2397,1282,2404,1290,2409,1294,2409,1300,2421,1300,2421,1294,2417,1280,2412,1272,2405,1268,2400,1264,2408,1254,2409,1252,2408,1236,2416,1248,2446,1248,2448,1246,2454,1242,2457,1234xm2473,1154l2470,1154,2463,1146,2457,1136,2449,1128,2442,1124,2435,1122,2425,1122,2415,1126,2408,1134,2407,1145,2414,1128,2421,1124,2434,1124,2440,1126,2446,1130,2456,1140,2459,1144,2466,1152,2463,1154,2461,1152,2457,1148,2453,1146,2454,1154,2454,1164,2456,1170,2449,1168,2447,1160,2447,1156,2448,1152,2448,1150,2448,1150,2444,1152,2442,1152,2448,1146,2437,1130,2440,1142,2440,1150,2438,1154,2435,1158,2438,1160,2445,1156,2443,1162,2452,1174,2460,1178,2459,1170,2459,1168,2457,1158,2458,1152,2461,1156,2465,1156,2470,1158,2473,1154xe" filled="true" fillcolor="#ffffff" stroked="false">
              <v:path arrowok="t"/>
              <v:fill type="solid"/>
            </v:shape>
            <v:shape style="position:absolute;left:11905;top:0;width:2;height:1952" coordorigin="11906,0" coordsize="0,1952" path="m11906,0l11906,1952,11906,0xe" filled="true" fillcolor="#005eb8" stroked="false">
              <v:path arrowok="t"/>
              <v:fill type="solid"/>
            </v:shape>
            <w10:wrap type="none"/>
          </v:group>
        </w:pict>
      </w:r>
      <w:r>
        <w:rPr/>
        <w:pict>
          <v:shape style="position:absolute;margin-left:41.519699pt;margin-top:70.166985pt;width:103.45pt;height:21.05pt;mso-position-horizontal-relative:page;mso-position-vertical-relative:page;z-index:-17815040" type="#_x0000_t202" filled="false" stroked="false">
            <v:textbox inset="0,0,0,0">
              <w:txbxContent>
                <w:p>
                  <w:pPr>
                    <w:spacing w:before="5"/>
                    <w:ind w:left="20" w:right="0" w:firstLine="0"/>
                    <w:jc w:val="left"/>
                    <w:rPr>
                      <w:rFonts w:ascii="Futura PT"/>
                      <w:sz w:val="32"/>
                    </w:rPr>
                  </w:pPr>
                  <w:r>
                    <w:rPr>
                      <w:rFonts w:ascii="Futura PT"/>
                      <w:color w:val="FFFFFF"/>
                      <w:sz w:val="32"/>
                    </w:rPr>
                    <w:t>INSURANCE </w:t>
                  </w:r>
                </w:p>
              </w:txbxContent>
            </v:textbox>
            <w10:wrap type="none"/>
          </v:shape>
        </w:pict>
      </w:r>
      <w:r>
        <w:rPr/>
        <w:pict>
          <v:shape style="position:absolute;margin-left:41.519699pt;margin-top:111.455711pt;width:225.85pt;height:21.65pt;mso-position-horizontal-relative:page;mso-position-vertical-relative:page;z-index:-17814528" type="#_x0000_t202" filled="false" stroked="false">
            <v:textbox inset="0,0,0,0">
              <w:txbxContent>
                <w:p>
                  <w:pPr>
                    <w:spacing w:before="32"/>
                    <w:ind w:left="20" w:right="0" w:firstLine="0"/>
                    <w:jc w:val="left"/>
                    <w:rPr>
                      <w:rFonts w:ascii="Europa-Bold"/>
                      <w:b/>
                      <w:sz w:val="30"/>
                    </w:rPr>
                  </w:pPr>
                  <w:r>
                    <w:rPr>
                      <w:rFonts w:ascii="Europa-Bold"/>
                      <w:b/>
                      <w:color w:val="005EB8"/>
                      <w:spacing w:val="-9"/>
                      <w:sz w:val="30"/>
                    </w:rPr>
                    <w:t>MAV </w:t>
                  </w:r>
                  <w:r>
                    <w:rPr>
                      <w:rFonts w:ascii="Europa-Bold"/>
                      <w:b/>
                      <w:color w:val="005EB8"/>
                      <w:spacing w:val="-4"/>
                      <w:sz w:val="30"/>
                    </w:rPr>
                    <w:t>Insurance </w:t>
                  </w:r>
                  <w:r>
                    <w:rPr>
                      <w:rFonts w:ascii="Europa-Bold"/>
                      <w:b/>
                      <w:color w:val="005EB8"/>
                      <w:spacing w:val="-3"/>
                      <w:sz w:val="30"/>
                    </w:rPr>
                    <w:t>Board </w:t>
                  </w:r>
                  <w:r>
                    <w:rPr>
                      <w:rFonts w:ascii="Europa-Bold"/>
                      <w:b/>
                      <w:color w:val="005EB8"/>
                      <w:spacing w:val="-4"/>
                      <w:sz w:val="30"/>
                    </w:rPr>
                    <w:t>attendance</w:t>
                  </w:r>
                </w:p>
              </w:txbxContent>
            </v:textbox>
            <w10:wrap type="none"/>
          </v:shape>
        </w:pict>
      </w:r>
      <w:r>
        <w:rPr/>
        <w:pict>
          <v:shape style="position:absolute;margin-left:41.519699pt;margin-top:368.565826pt;width:376.05pt;height:107.7pt;mso-position-horizontal-relative:page;mso-position-vertical-relative:page;z-index:-17814016" type="#_x0000_t202" filled="false" stroked="false">
            <v:textbox inset="0,0,0,0">
              <w:txbxContent>
                <w:p>
                  <w:pPr>
                    <w:spacing w:before="32"/>
                    <w:ind w:left="20" w:right="0" w:firstLine="0"/>
                    <w:jc w:val="left"/>
                    <w:rPr>
                      <w:rFonts w:ascii="Europa-Bold"/>
                      <w:b/>
                      <w:sz w:val="30"/>
                    </w:rPr>
                  </w:pPr>
                  <w:r>
                    <w:rPr>
                      <w:rFonts w:ascii="Europa-Bold"/>
                      <w:b/>
                      <w:color w:val="005EB8"/>
                      <w:sz w:val="30"/>
                    </w:rPr>
                    <w:t>Board sitting fees</w:t>
                  </w:r>
                </w:p>
                <w:p>
                  <w:pPr>
                    <w:pStyle w:val="BodyText"/>
                    <w:spacing w:before="93"/>
                    <w:ind w:left="20"/>
                  </w:pPr>
                  <w:r>
                    <w:rPr>
                      <w:color w:val="231F20"/>
                    </w:rPr>
                    <w:t>Independent</w:t>
                  </w:r>
                  <w:r>
                    <w:rPr>
                      <w:color w:val="231F20"/>
                      <w:spacing w:val="-5"/>
                    </w:rPr>
                    <w:t> </w:t>
                  </w:r>
                  <w:r>
                    <w:rPr>
                      <w:color w:val="231F20"/>
                    </w:rPr>
                    <w:t>Board</w:t>
                  </w:r>
                  <w:r>
                    <w:rPr>
                      <w:color w:val="231F20"/>
                      <w:spacing w:val="-5"/>
                    </w:rPr>
                    <w:t> </w:t>
                  </w:r>
                  <w:r>
                    <w:rPr>
                      <w:color w:val="231F20"/>
                    </w:rPr>
                    <w:t>members</w:t>
                  </w:r>
                  <w:r>
                    <w:rPr>
                      <w:color w:val="231F20"/>
                      <w:spacing w:val="-4"/>
                    </w:rPr>
                    <w:t> </w:t>
                  </w:r>
                  <w:r>
                    <w:rPr>
                      <w:color w:val="231F20"/>
                    </w:rPr>
                    <w:t>receive</w:t>
                  </w:r>
                  <w:r>
                    <w:rPr>
                      <w:color w:val="231F20"/>
                      <w:spacing w:val="-5"/>
                    </w:rPr>
                    <w:t> </w:t>
                  </w:r>
                  <w:r>
                    <w:rPr>
                      <w:color w:val="231F20"/>
                    </w:rPr>
                    <w:t>a</w:t>
                  </w:r>
                  <w:r>
                    <w:rPr>
                      <w:color w:val="231F20"/>
                      <w:spacing w:val="-5"/>
                    </w:rPr>
                    <w:t> </w:t>
                  </w:r>
                  <w:r>
                    <w:rPr>
                      <w:color w:val="231F20"/>
                    </w:rPr>
                    <w:t>sitting</w:t>
                  </w:r>
                  <w:r>
                    <w:rPr>
                      <w:color w:val="231F20"/>
                      <w:spacing w:val="-4"/>
                    </w:rPr>
                    <w:t> </w:t>
                  </w:r>
                  <w:r>
                    <w:rPr>
                      <w:color w:val="231F20"/>
                    </w:rPr>
                    <w:t>fee.</w:t>
                  </w:r>
                  <w:r>
                    <w:rPr>
                      <w:color w:val="231F20"/>
                      <w:spacing w:val="-5"/>
                    </w:rPr>
                    <w:t> </w:t>
                  </w:r>
                  <w:r>
                    <w:rPr>
                      <w:color w:val="231F20"/>
                    </w:rPr>
                    <w:t>In</w:t>
                  </w:r>
                  <w:r>
                    <w:rPr>
                      <w:color w:val="231F20"/>
                      <w:spacing w:val="-5"/>
                    </w:rPr>
                    <w:t> </w:t>
                  </w:r>
                  <w:r>
                    <w:rPr>
                      <w:color w:val="231F20"/>
                      <w:spacing w:val="-3"/>
                    </w:rPr>
                    <w:t>2019-20</w:t>
                  </w:r>
                  <w:r>
                    <w:rPr>
                      <w:color w:val="231F20"/>
                      <w:spacing w:val="-4"/>
                    </w:rPr>
                    <w:t> </w:t>
                  </w:r>
                  <w:r>
                    <w:rPr>
                      <w:color w:val="231F20"/>
                    </w:rPr>
                    <w:t>the</w:t>
                  </w:r>
                  <w:r>
                    <w:rPr>
                      <w:color w:val="231F20"/>
                      <w:spacing w:val="-5"/>
                    </w:rPr>
                    <w:t> </w:t>
                  </w:r>
                  <w:r>
                    <w:rPr>
                      <w:color w:val="231F20"/>
                    </w:rPr>
                    <w:t>annual</w:t>
                  </w:r>
                  <w:r>
                    <w:rPr>
                      <w:color w:val="231F20"/>
                      <w:spacing w:val="-5"/>
                    </w:rPr>
                    <w:t> </w:t>
                  </w:r>
                  <w:r>
                    <w:rPr>
                      <w:color w:val="231F20"/>
                    </w:rPr>
                    <w:t>sitting</w:t>
                  </w:r>
                  <w:r>
                    <w:rPr>
                      <w:color w:val="231F20"/>
                      <w:spacing w:val="-4"/>
                    </w:rPr>
                    <w:t> </w:t>
                  </w:r>
                  <w:r>
                    <w:rPr>
                      <w:color w:val="231F20"/>
                    </w:rPr>
                    <w:t>fee</w:t>
                  </w:r>
                  <w:r>
                    <w:rPr>
                      <w:color w:val="231F20"/>
                      <w:spacing w:val="-5"/>
                    </w:rPr>
                    <w:t> </w:t>
                  </w:r>
                  <w:r>
                    <w:rPr>
                      <w:color w:val="231F20"/>
                    </w:rPr>
                    <w:t>was:</w:t>
                  </w:r>
                </w:p>
                <w:p>
                  <w:pPr>
                    <w:spacing w:before="176"/>
                    <w:ind w:left="20" w:right="0" w:firstLine="0"/>
                    <w:jc w:val="left"/>
                    <w:rPr>
                      <w:rFonts w:ascii="Europa-Bold"/>
                      <w:b/>
                      <w:sz w:val="20"/>
                    </w:rPr>
                  </w:pPr>
                  <w:r>
                    <w:rPr>
                      <w:rFonts w:ascii="Europa-Bold"/>
                      <w:b/>
                      <w:color w:val="4C4D4F"/>
                      <w:sz w:val="20"/>
                    </w:rPr>
                    <w:t>Chair</w:t>
                  </w:r>
                </w:p>
                <w:p>
                  <w:pPr>
                    <w:pStyle w:val="BodyText"/>
                    <w:spacing w:before="7"/>
                    <w:ind w:left="20"/>
                  </w:pPr>
                  <w:r>
                    <w:rPr>
                      <w:color w:val="231F20"/>
                    </w:rPr>
                    <w:t>$25,500</w:t>
                  </w:r>
                </w:p>
                <w:p>
                  <w:pPr>
                    <w:spacing w:before="176"/>
                    <w:ind w:left="20" w:right="0" w:firstLine="0"/>
                    <w:jc w:val="left"/>
                    <w:rPr>
                      <w:rFonts w:ascii="Europa-Bold"/>
                      <w:b/>
                      <w:sz w:val="20"/>
                    </w:rPr>
                  </w:pPr>
                  <w:r>
                    <w:rPr>
                      <w:rFonts w:ascii="Europa-Bold"/>
                      <w:b/>
                      <w:color w:val="4C4D4F"/>
                      <w:sz w:val="20"/>
                    </w:rPr>
                    <w:t>Independent Board Member</w:t>
                  </w:r>
                </w:p>
                <w:p>
                  <w:pPr>
                    <w:pStyle w:val="BodyText"/>
                    <w:spacing w:before="7"/>
                    <w:ind w:left="20"/>
                  </w:pPr>
                  <w:r>
                    <w:rPr>
                      <w:color w:val="231F20"/>
                    </w:rPr>
                    <w:t>$15,300</w:t>
                  </w:r>
                </w:p>
              </w:txbxContent>
            </v:textbox>
            <w10:wrap type="none"/>
          </v:shape>
        </w:pict>
      </w:r>
      <w:r>
        <w:rPr/>
        <w:pict>
          <v:shape style="position:absolute;margin-left:41.519699pt;margin-top:502.63681pt;width:141.4pt;height:236.95pt;mso-position-horizontal-relative:page;mso-position-vertical-relative:page;z-index:-17813504" type="#_x0000_t202" filled="false" stroked="false">
            <v:textbox inset="0,0,0,0">
              <w:txbxContent>
                <w:p>
                  <w:pPr>
                    <w:spacing w:before="32"/>
                    <w:ind w:left="20" w:right="0" w:firstLine="0"/>
                    <w:jc w:val="left"/>
                    <w:rPr>
                      <w:rFonts w:ascii="Europa-Bold"/>
                      <w:b/>
                      <w:sz w:val="30"/>
                    </w:rPr>
                  </w:pPr>
                  <w:r>
                    <w:rPr>
                      <w:rFonts w:ascii="Europa-Bold"/>
                      <w:b/>
                      <w:color w:val="005EB8"/>
                      <w:spacing w:val="-9"/>
                      <w:sz w:val="30"/>
                    </w:rPr>
                    <w:t>MAV </w:t>
                  </w:r>
                  <w:r>
                    <w:rPr>
                      <w:rFonts w:ascii="Europa-Bold"/>
                      <w:b/>
                      <w:color w:val="005EB8"/>
                      <w:spacing w:val="-4"/>
                      <w:sz w:val="30"/>
                    </w:rPr>
                    <w:t>Insurance </w:t>
                  </w:r>
                  <w:r>
                    <w:rPr>
                      <w:rFonts w:ascii="Europa-Bold"/>
                      <w:b/>
                      <w:color w:val="005EB8"/>
                      <w:spacing w:val="-7"/>
                      <w:sz w:val="30"/>
                    </w:rPr>
                    <w:t>Team</w:t>
                  </w:r>
                </w:p>
                <w:p>
                  <w:pPr>
                    <w:spacing w:before="321"/>
                    <w:ind w:left="20" w:right="0" w:firstLine="0"/>
                    <w:jc w:val="left"/>
                    <w:rPr>
                      <w:rFonts w:ascii="Europa-Bold"/>
                      <w:b/>
                      <w:sz w:val="20"/>
                    </w:rPr>
                  </w:pPr>
                  <w:r>
                    <w:rPr>
                      <w:rFonts w:ascii="Europa-Bold"/>
                      <w:b/>
                      <w:color w:val="005EB8"/>
                      <w:sz w:val="20"/>
                    </w:rPr>
                    <w:t>EXECUTIVE TEAM</w:t>
                  </w:r>
                </w:p>
                <w:p>
                  <w:pPr>
                    <w:spacing w:before="120"/>
                    <w:ind w:left="20" w:right="0" w:firstLine="0"/>
                    <w:jc w:val="left"/>
                    <w:rPr>
                      <w:rFonts w:ascii="Europa-Bold"/>
                      <w:b/>
                      <w:sz w:val="20"/>
                    </w:rPr>
                  </w:pPr>
                  <w:r>
                    <w:rPr>
                      <w:rFonts w:ascii="Europa-Bold"/>
                      <w:b/>
                      <w:color w:val="231F20"/>
                      <w:sz w:val="20"/>
                    </w:rPr>
                    <w:t>Owen Harvey-Beavis</w:t>
                  </w:r>
                </w:p>
                <w:p>
                  <w:pPr>
                    <w:pStyle w:val="BodyText"/>
                    <w:spacing w:before="7"/>
                    <w:ind w:left="20"/>
                  </w:pPr>
                  <w:r>
                    <w:rPr>
                      <w:color w:val="231F20"/>
                    </w:rPr>
                    <w:t>General Manager</w:t>
                  </w:r>
                </w:p>
                <w:p>
                  <w:pPr>
                    <w:spacing w:before="63"/>
                    <w:ind w:left="20" w:right="0" w:firstLine="0"/>
                    <w:jc w:val="left"/>
                    <w:rPr>
                      <w:rFonts w:ascii="Europa-Bold"/>
                      <w:b/>
                      <w:sz w:val="20"/>
                    </w:rPr>
                  </w:pPr>
                  <w:r>
                    <w:rPr>
                      <w:rFonts w:ascii="Europa-Bold"/>
                      <w:b/>
                      <w:color w:val="231F20"/>
                      <w:sz w:val="20"/>
                    </w:rPr>
                    <w:t>Alison Lyon</w:t>
                  </w:r>
                </w:p>
                <w:p>
                  <w:pPr>
                    <w:spacing w:line="264" w:lineRule="auto" w:before="7"/>
                    <w:ind w:left="20" w:right="1140" w:firstLine="0"/>
                    <w:jc w:val="left"/>
                    <w:rPr>
                      <w:rFonts w:ascii="Europa-Bold"/>
                      <w:b/>
                      <w:sz w:val="20"/>
                    </w:rPr>
                  </w:pPr>
                  <w:r>
                    <w:rPr>
                      <w:color w:val="231F20"/>
                      <w:sz w:val="20"/>
                    </w:rPr>
                    <w:t>MAV Deputy CEO &amp; General Counsel </w:t>
                  </w:r>
                  <w:r>
                    <w:rPr>
                      <w:rFonts w:ascii="Europa-Bold"/>
                      <w:b/>
                      <w:color w:val="231F20"/>
                      <w:sz w:val="20"/>
                    </w:rPr>
                    <w:t>Kristine Minghella</w:t>
                  </w:r>
                </w:p>
                <w:p>
                  <w:pPr>
                    <w:pStyle w:val="BodyText"/>
                    <w:spacing w:line="214" w:lineRule="exact" w:before="0"/>
                    <w:ind w:left="20"/>
                  </w:pPr>
                  <w:r>
                    <w:rPr>
                      <w:color w:val="231F20"/>
                    </w:rPr>
                    <w:t>MAV Insurance Counsel</w:t>
                  </w:r>
                </w:p>
                <w:p>
                  <w:pPr>
                    <w:spacing w:before="63"/>
                    <w:ind w:left="20" w:right="0" w:firstLine="0"/>
                    <w:jc w:val="left"/>
                    <w:rPr>
                      <w:rFonts w:ascii="Europa-Bold"/>
                      <w:b/>
                      <w:sz w:val="20"/>
                    </w:rPr>
                  </w:pPr>
                  <w:r>
                    <w:rPr>
                      <w:rFonts w:ascii="Europa-Bold"/>
                      <w:b/>
                      <w:color w:val="231F20"/>
                      <w:sz w:val="20"/>
                    </w:rPr>
                    <w:t>John Smith</w:t>
                  </w:r>
                </w:p>
                <w:p>
                  <w:pPr>
                    <w:pStyle w:val="BodyText"/>
                    <w:spacing w:before="6"/>
                    <w:ind w:left="20"/>
                  </w:pPr>
                  <w:r>
                    <w:rPr>
                      <w:color w:val="231F20"/>
                    </w:rPr>
                    <w:t>MAV Insurance Claims Adviser</w:t>
                  </w:r>
                </w:p>
                <w:p>
                  <w:pPr>
                    <w:spacing w:before="64"/>
                    <w:ind w:left="20" w:right="0" w:firstLine="0"/>
                    <w:jc w:val="left"/>
                    <w:rPr>
                      <w:rFonts w:ascii="Europa-Bold"/>
                      <w:b/>
                      <w:sz w:val="20"/>
                    </w:rPr>
                  </w:pPr>
                  <w:r>
                    <w:rPr>
                      <w:rFonts w:ascii="Europa-Bold"/>
                      <w:b/>
                      <w:color w:val="231F20"/>
                      <w:sz w:val="20"/>
                    </w:rPr>
                    <w:t>Kerry Thompson</w:t>
                  </w:r>
                </w:p>
                <w:p>
                  <w:pPr>
                    <w:pStyle w:val="BodyText"/>
                    <w:spacing w:before="6"/>
                    <w:ind w:left="20"/>
                  </w:pPr>
                  <w:r>
                    <w:rPr>
                      <w:color w:val="231F20"/>
                    </w:rPr>
                    <w:t>MAV Chief Executive Officer</w:t>
                  </w:r>
                </w:p>
                <w:p>
                  <w:pPr>
                    <w:spacing w:before="63"/>
                    <w:ind w:left="20" w:right="0" w:firstLine="0"/>
                    <w:jc w:val="left"/>
                    <w:rPr>
                      <w:rFonts w:ascii="Europa-Bold"/>
                      <w:b/>
                      <w:sz w:val="20"/>
                    </w:rPr>
                  </w:pPr>
                  <w:r>
                    <w:rPr>
                      <w:rFonts w:ascii="Europa-Bold"/>
                      <w:b/>
                      <w:color w:val="231F20"/>
                      <w:sz w:val="20"/>
                    </w:rPr>
                    <w:t>Olivia Boddeus</w:t>
                  </w:r>
                </w:p>
                <w:p>
                  <w:pPr>
                    <w:pStyle w:val="BodyText"/>
                    <w:spacing w:before="7"/>
                    <w:ind w:left="20"/>
                  </w:pPr>
                  <w:r>
                    <w:rPr>
                      <w:color w:val="231F20"/>
                    </w:rPr>
                    <w:t>Board Secretariat</w:t>
                  </w:r>
                </w:p>
              </w:txbxContent>
            </v:textbox>
            <w10:wrap type="none"/>
          </v:shape>
        </w:pict>
      </w:r>
      <w:r>
        <w:rPr/>
        <w:pict>
          <v:shape style="position:absolute;margin-left:201.429703pt;margin-top:537.880127pt;width:112.65pt;height:163.2pt;mso-position-horizontal-relative:page;mso-position-vertical-relative:page;z-index:-17812992" type="#_x0000_t202" filled="false" stroked="false">
            <v:textbox inset="0,0,0,0">
              <w:txbxContent>
                <w:p>
                  <w:pPr>
                    <w:spacing w:before="28"/>
                    <w:ind w:left="20" w:right="0" w:firstLine="0"/>
                    <w:jc w:val="left"/>
                    <w:rPr>
                      <w:rFonts w:ascii="Europa-Bold"/>
                      <w:b/>
                      <w:sz w:val="20"/>
                    </w:rPr>
                  </w:pPr>
                  <w:r>
                    <w:rPr>
                      <w:rFonts w:ascii="Europa-Bold"/>
                      <w:b/>
                      <w:color w:val="005EB8"/>
                      <w:sz w:val="20"/>
                    </w:rPr>
                    <w:t>SERVICE PROVIDERS</w:t>
                  </w:r>
                </w:p>
                <w:p>
                  <w:pPr>
                    <w:spacing w:line="350" w:lineRule="atLeast" w:before="4"/>
                    <w:ind w:left="20" w:right="-10" w:firstLine="0"/>
                    <w:jc w:val="left"/>
                    <w:rPr>
                      <w:rFonts w:ascii="Europa-Bold"/>
                      <w:b/>
                      <w:sz w:val="20"/>
                    </w:rPr>
                  </w:pPr>
                  <w:r>
                    <w:rPr>
                      <w:rFonts w:ascii="Europa-Bold"/>
                      <w:b/>
                      <w:color w:val="231F20"/>
                      <w:sz w:val="20"/>
                    </w:rPr>
                    <w:t>Jardine Lloyd Thompson Taylor Fry Pty Ltd</w:t>
                  </w:r>
                </w:p>
                <w:p>
                  <w:pPr>
                    <w:pStyle w:val="BodyText"/>
                    <w:spacing w:line="243" w:lineRule="exact" w:before="0"/>
                    <w:ind w:left="20"/>
                  </w:pPr>
                  <w:r>
                    <w:rPr>
                      <w:color w:val="231F20"/>
                    </w:rPr>
                    <w:t>Actuary</w:t>
                  </w:r>
                </w:p>
                <w:p>
                  <w:pPr>
                    <w:spacing w:line="247" w:lineRule="exact" w:before="100"/>
                    <w:ind w:left="20" w:right="0" w:firstLine="0"/>
                    <w:jc w:val="left"/>
                    <w:rPr>
                      <w:rFonts w:ascii="Europa-Bold"/>
                      <w:b/>
                      <w:sz w:val="20"/>
                    </w:rPr>
                  </w:pPr>
                  <w:r>
                    <w:rPr>
                      <w:rFonts w:ascii="Europa-Bold"/>
                      <w:b/>
                      <w:color w:val="231F20"/>
                      <w:sz w:val="20"/>
                    </w:rPr>
                    <w:t>Frontier Advisors</w:t>
                  </w:r>
                </w:p>
                <w:p>
                  <w:pPr>
                    <w:pStyle w:val="BodyText"/>
                    <w:spacing w:line="247" w:lineRule="exact" w:before="0"/>
                    <w:ind w:left="20"/>
                  </w:pPr>
                  <w:r>
                    <w:rPr>
                      <w:color w:val="231F20"/>
                    </w:rPr>
                    <w:t>Investment Adviser</w:t>
                  </w:r>
                </w:p>
                <w:p>
                  <w:pPr>
                    <w:spacing w:line="247" w:lineRule="exact" w:before="100"/>
                    <w:ind w:left="20" w:right="0" w:firstLine="0"/>
                    <w:jc w:val="left"/>
                    <w:rPr>
                      <w:rFonts w:ascii="Europa-Bold"/>
                      <w:b/>
                      <w:sz w:val="20"/>
                    </w:rPr>
                  </w:pPr>
                  <w:r>
                    <w:rPr>
                      <w:rFonts w:ascii="Europa-Bold"/>
                      <w:b/>
                      <w:color w:val="231F20"/>
                      <w:sz w:val="20"/>
                    </w:rPr>
                    <w:t>EY</w:t>
                  </w:r>
                </w:p>
                <w:p>
                  <w:pPr>
                    <w:pStyle w:val="BodyText"/>
                    <w:spacing w:line="247" w:lineRule="exact" w:before="0"/>
                    <w:ind w:left="20"/>
                  </w:pPr>
                  <w:r>
                    <w:rPr>
                      <w:color w:val="231F20"/>
                    </w:rPr>
                    <w:t>Auditor</w:t>
                  </w:r>
                </w:p>
                <w:p>
                  <w:pPr>
                    <w:spacing w:line="228" w:lineRule="auto" w:before="109"/>
                    <w:ind w:left="20" w:right="0" w:firstLine="0"/>
                    <w:jc w:val="left"/>
                    <w:rPr>
                      <w:sz w:val="20"/>
                    </w:rPr>
                  </w:pPr>
                  <w:r>
                    <w:rPr>
                      <w:rFonts w:ascii="Europa-Bold"/>
                      <w:b/>
                      <w:color w:val="231F20"/>
                      <w:sz w:val="20"/>
                    </w:rPr>
                    <w:t>National Australia Bank Asset Servicing </w:t>
                  </w:r>
                  <w:r>
                    <w:rPr>
                      <w:color w:val="231F20"/>
                      <w:sz w:val="20"/>
                    </w:rPr>
                    <w:t>Custodian Services</w:t>
                  </w:r>
                </w:p>
              </w:txbxContent>
            </v:textbox>
            <w10:wrap type="none"/>
          </v:shape>
        </w:pict>
      </w:r>
      <w:r>
        <w:rPr/>
        <w:pict>
          <v:shape style="position:absolute;margin-left:361.330688pt;margin-top:537.880127pt;width:80.7pt;height:144.9pt;mso-position-horizontal-relative:page;mso-position-vertical-relative:page;z-index:-17812480" type="#_x0000_t202" filled="false" stroked="false">
            <v:textbox inset="0,0,0,0">
              <w:txbxContent>
                <w:p>
                  <w:pPr>
                    <w:spacing w:before="28"/>
                    <w:ind w:left="20" w:right="0" w:firstLine="0"/>
                    <w:jc w:val="left"/>
                    <w:rPr>
                      <w:rFonts w:ascii="Europa-Bold"/>
                      <w:b/>
                      <w:sz w:val="20"/>
                    </w:rPr>
                  </w:pPr>
                  <w:r>
                    <w:rPr>
                      <w:rFonts w:ascii="Europa-Bold"/>
                      <w:b/>
                      <w:color w:val="005EB8"/>
                      <w:sz w:val="20"/>
                    </w:rPr>
                    <w:t>LEGAL PANEL</w:t>
                  </w:r>
                </w:p>
                <w:p>
                  <w:pPr>
                    <w:spacing w:line="333" w:lineRule="auto" w:before="100"/>
                    <w:ind w:left="20" w:right="79" w:firstLine="0"/>
                    <w:jc w:val="left"/>
                    <w:rPr>
                      <w:rFonts w:ascii="Europa-Bold"/>
                      <w:b/>
                      <w:sz w:val="20"/>
                    </w:rPr>
                  </w:pPr>
                  <w:r>
                    <w:rPr>
                      <w:rFonts w:ascii="Europa-Bold"/>
                      <w:b/>
                      <w:color w:val="231F20"/>
                      <w:sz w:val="20"/>
                    </w:rPr>
                    <w:t>Minter Ellison </w:t>
                  </w:r>
                  <w:r>
                    <w:rPr>
                      <w:rFonts w:ascii="Europa-Bold"/>
                      <w:b/>
                      <w:color w:val="231F20"/>
                      <w:spacing w:val="2"/>
                      <w:sz w:val="20"/>
                    </w:rPr>
                    <w:t>DLA </w:t>
                  </w:r>
                  <w:r>
                    <w:rPr>
                      <w:rFonts w:ascii="Europa-Bold"/>
                      <w:b/>
                      <w:color w:val="231F20"/>
                      <w:sz w:val="20"/>
                    </w:rPr>
                    <w:t>Piper Moray &amp; Agnew Gilchrist</w:t>
                  </w:r>
                  <w:r>
                    <w:rPr>
                      <w:rFonts w:ascii="Europa-Bold"/>
                      <w:b/>
                      <w:color w:val="231F20"/>
                      <w:spacing w:val="-11"/>
                      <w:sz w:val="20"/>
                    </w:rPr>
                    <w:t> </w:t>
                  </w:r>
                  <w:r>
                    <w:rPr>
                      <w:rFonts w:ascii="Europa-Bold"/>
                      <w:b/>
                      <w:color w:val="231F20"/>
                      <w:sz w:val="20"/>
                    </w:rPr>
                    <w:t>Connell</w:t>
                  </w:r>
                </w:p>
                <w:p>
                  <w:pPr>
                    <w:spacing w:line="247" w:lineRule="exact" w:before="5"/>
                    <w:ind w:left="20" w:right="0" w:firstLine="0"/>
                    <w:jc w:val="left"/>
                    <w:rPr>
                      <w:rFonts w:ascii="Europa-Bold"/>
                      <w:b/>
                      <w:sz w:val="20"/>
                    </w:rPr>
                  </w:pPr>
                  <w:r>
                    <w:rPr>
                      <w:rFonts w:ascii="Europa-Bold"/>
                      <w:b/>
                      <w:color w:val="231F20"/>
                      <w:sz w:val="20"/>
                    </w:rPr>
                    <w:t>Barry Nilsson</w:t>
                  </w:r>
                </w:p>
                <w:p>
                  <w:pPr>
                    <w:pStyle w:val="BodyText"/>
                    <w:spacing w:line="247" w:lineRule="exact" w:before="0"/>
                    <w:ind w:left="20"/>
                  </w:pPr>
                  <w:r>
                    <w:rPr>
                      <w:color w:val="231F20"/>
                    </w:rPr>
                    <w:t>(Tasmania)</w:t>
                  </w:r>
                </w:p>
                <w:p>
                  <w:pPr>
                    <w:spacing w:line="247" w:lineRule="exact" w:before="100"/>
                    <w:ind w:left="20" w:right="0" w:firstLine="0"/>
                    <w:jc w:val="left"/>
                    <w:rPr>
                      <w:rFonts w:ascii="Europa-Bold"/>
                      <w:b/>
                      <w:sz w:val="20"/>
                    </w:rPr>
                  </w:pPr>
                  <w:r>
                    <w:rPr>
                      <w:rFonts w:ascii="Europa-Bold"/>
                      <w:b/>
                      <w:color w:val="231F20"/>
                      <w:sz w:val="20"/>
                    </w:rPr>
                    <w:t>Shaun McElwaine</w:t>
                  </w:r>
                </w:p>
                <w:p>
                  <w:pPr>
                    <w:pStyle w:val="BodyText"/>
                    <w:spacing w:line="247" w:lineRule="exact" w:before="0"/>
                    <w:ind w:left="20"/>
                  </w:pPr>
                  <w:r>
                    <w:rPr>
                      <w:color w:val="231F20"/>
                    </w:rPr>
                    <w:t>(Tasmania)</w:t>
                  </w:r>
                </w:p>
              </w:txbxContent>
            </v:textbox>
            <w10:wrap type="none"/>
          </v:shape>
        </w:pict>
      </w:r>
      <w:r>
        <w:rPr/>
        <w:pict>
          <v:shape style="position:absolute;margin-left:41.519699pt;margin-top:808.958191pt;width:19.350pt;height:15.1pt;mso-position-horizontal-relative:page;mso-position-vertical-relative:page;z-index:-17811968" type="#_x0000_t202" filled="false" stroked="false">
            <v:textbox inset="0,0,0,0">
              <w:txbxContent>
                <w:p>
                  <w:pPr>
                    <w:spacing w:before="28"/>
                    <w:ind w:left="20" w:right="0" w:firstLine="0"/>
                    <w:jc w:val="left"/>
                    <w:rPr>
                      <w:rFonts w:ascii="Europa-Bold"/>
                      <w:b/>
                      <w:sz w:val="20"/>
                    </w:rPr>
                  </w:pPr>
                  <w:r>
                    <w:rPr>
                      <w:rFonts w:ascii="Europa-Bold"/>
                      <w:b/>
                      <w:color w:val="231F20"/>
                      <w:sz w:val="20"/>
                    </w:rPr>
                    <w:t>1 2 </w:t>
                  </w:r>
                </w:p>
              </w:txbxContent>
            </v:textbox>
            <w10:wrap type="none"/>
          </v:shape>
        </w:pict>
      </w:r>
      <w:r>
        <w:rPr/>
        <w:pict>
          <v:shape style="position:absolute;margin-left:212.027603pt;margin-top:809.548218pt;width:300.150pt;height:14.25pt;mso-position-horizontal-relative:page;mso-position-vertical-relative:page;z-index:-17811456" type="#_x0000_t202" filled="false" stroked="false">
            <v:textbox inset="0,0,0,0">
              <w:txbxContent>
                <w:p>
                  <w:pPr>
                    <w:pStyle w:val="BodyText"/>
                    <w:tabs>
                      <w:tab w:pos="1811" w:val="left" w:leader="none"/>
                      <w:tab w:pos="4010" w:val="left" w:leader="none"/>
                      <w:tab w:pos="4547" w:val="left" w:leader="none"/>
                    </w:tabs>
                    <w:spacing w:before="16"/>
                    <w:ind w:left="20"/>
                  </w:pPr>
                  <w:r>
                    <w:rPr>
                      <w:color w:val="231F20"/>
                      <w:spacing w:val="19"/>
                    </w:rPr>
                    <w:t>M</w:t>
                  </w:r>
                  <w:r>
                    <w:rPr>
                      <w:color w:val="231F20"/>
                    </w:rPr>
                    <w:t> </w:t>
                  </w:r>
                  <w:r>
                    <w:rPr>
                      <w:color w:val="231F20"/>
                      <w:spacing w:val="19"/>
                    </w:rPr>
                    <w:t>U</w:t>
                  </w:r>
                  <w:r>
                    <w:rPr>
                      <w:color w:val="231F20"/>
                    </w:rPr>
                    <w:t> </w:t>
                  </w:r>
                  <w:r>
                    <w:rPr>
                      <w:color w:val="231F20"/>
                      <w:spacing w:val="19"/>
                    </w:rPr>
                    <w:t>N</w:t>
                  </w:r>
                  <w:r>
                    <w:rPr>
                      <w:color w:val="231F20"/>
                    </w:rPr>
                    <w:t> </w:t>
                  </w:r>
                  <w:r>
                    <w:rPr>
                      <w:color w:val="231F20"/>
                      <w:spacing w:val="19"/>
                    </w:rPr>
                    <w:t>I</w:t>
                  </w:r>
                  <w:r>
                    <w:rPr>
                      <w:color w:val="231F20"/>
                    </w:rPr>
                    <w:t> </w:t>
                  </w:r>
                  <w:r>
                    <w:rPr>
                      <w:color w:val="231F20"/>
                      <w:spacing w:val="19"/>
                    </w:rPr>
                    <w:t>C</w:t>
                  </w:r>
                  <w:r>
                    <w:rPr>
                      <w:color w:val="231F20"/>
                    </w:rPr>
                    <w:t> </w:t>
                  </w:r>
                  <w:r>
                    <w:rPr>
                      <w:color w:val="231F20"/>
                      <w:spacing w:val="19"/>
                    </w:rPr>
                    <w:t>I</w:t>
                  </w:r>
                  <w:r>
                    <w:rPr>
                      <w:color w:val="231F20"/>
                    </w:rPr>
                    <w:t> P</w:t>
                  </w:r>
                  <w:r>
                    <w:rPr>
                      <w:color w:val="231F20"/>
                      <w:spacing w:val="12"/>
                    </w:rPr>
                    <w:t> </w:t>
                  </w:r>
                  <w:r>
                    <w:rPr>
                      <w:color w:val="231F20"/>
                      <w:spacing w:val="19"/>
                    </w:rPr>
                    <w:t>A</w:t>
                  </w:r>
                  <w:r>
                    <w:rPr>
                      <w:color w:val="231F20"/>
                    </w:rPr>
                    <w:t> L</w:t>
                    <w:tab/>
                  </w:r>
                  <w:r>
                    <w:rPr>
                      <w:color w:val="231F20"/>
                      <w:spacing w:val="19"/>
                    </w:rPr>
                    <w:t>A</w:t>
                  </w:r>
                  <w:r>
                    <w:rPr>
                      <w:color w:val="231F20"/>
                    </w:rPr>
                    <w:t> </w:t>
                  </w:r>
                  <w:r>
                    <w:rPr>
                      <w:color w:val="231F20"/>
                      <w:spacing w:val="19"/>
                    </w:rPr>
                    <w:t>S</w:t>
                  </w:r>
                  <w:r>
                    <w:rPr>
                      <w:color w:val="231F20"/>
                    </w:rPr>
                    <w:t> </w:t>
                  </w:r>
                  <w:r>
                    <w:rPr>
                      <w:color w:val="231F20"/>
                      <w:spacing w:val="19"/>
                    </w:rPr>
                    <w:t>S</w:t>
                  </w:r>
                  <w:r>
                    <w:rPr>
                      <w:color w:val="231F20"/>
                    </w:rPr>
                    <w:t> </w:t>
                  </w:r>
                  <w:r>
                    <w:rPr>
                      <w:color w:val="231F20"/>
                      <w:spacing w:val="19"/>
                    </w:rPr>
                    <w:t>O</w:t>
                  </w:r>
                  <w:r>
                    <w:rPr>
                      <w:color w:val="231F20"/>
                    </w:rPr>
                    <w:t> </w:t>
                  </w:r>
                  <w:r>
                    <w:rPr>
                      <w:color w:val="231F20"/>
                      <w:spacing w:val="19"/>
                    </w:rPr>
                    <w:t>C</w:t>
                  </w:r>
                  <w:r>
                    <w:rPr>
                      <w:color w:val="231F20"/>
                    </w:rPr>
                    <w:t> </w:t>
                  </w:r>
                  <w:r>
                    <w:rPr>
                      <w:color w:val="231F20"/>
                      <w:spacing w:val="19"/>
                    </w:rPr>
                    <w:t>I</w:t>
                  </w:r>
                  <w:r>
                    <w:rPr>
                      <w:color w:val="231F20"/>
                    </w:rPr>
                    <w:t> A</w:t>
                  </w:r>
                  <w:r>
                    <w:rPr>
                      <w:color w:val="231F20"/>
                      <w:spacing w:val="14"/>
                    </w:rPr>
                    <w:t> </w:t>
                  </w:r>
                  <w:r>
                    <w:rPr>
                      <w:color w:val="231F20"/>
                      <w:spacing w:val="19"/>
                    </w:rPr>
                    <w:t>T</w:t>
                  </w:r>
                  <w:r>
                    <w:rPr>
                      <w:color w:val="231F20"/>
                    </w:rPr>
                    <w:t> </w:t>
                  </w:r>
                  <w:r>
                    <w:rPr>
                      <w:color w:val="231F20"/>
                      <w:spacing w:val="19"/>
                    </w:rPr>
                    <w:t>I</w:t>
                  </w:r>
                  <w:r>
                    <w:rPr>
                      <w:color w:val="231F20"/>
                    </w:rPr>
                    <w:t> </w:t>
                  </w:r>
                  <w:r>
                    <w:rPr>
                      <w:color w:val="231F20"/>
                      <w:spacing w:val="19"/>
                    </w:rPr>
                    <w:t>O</w:t>
                  </w:r>
                  <w:r>
                    <w:rPr>
                      <w:color w:val="231F20"/>
                    </w:rPr>
                    <w:t> N</w:t>
                    <w:tab/>
                  </w:r>
                  <w:r>
                    <w:rPr>
                      <w:color w:val="231F20"/>
                      <w:spacing w:val="19"/>
                    </w:rPr>
                    <w:t>O</w:t>
                  </w:r>
                  <w:r>
                    <w:rPr>
                      <w:color w:val="231F20"/>
                    </w:rPr>
                    <w:t> F</w:t>
                    <w:tab/>
                  </w:r>
                  <w:r>
                    <w:rPr>
                      <w:color w:val="231F20"/>
                      <w:spacing w:val="19"/>
                    </w:rPr>
                    <w:t>V</w:t>
                  </w:r>
                  <w:r>
                    <w:rPr>
                      <w:color w:val="231F20"/>
                    </w:rPr>
                    <w:t> </w:t>
                  </w:r>
                  <w:r>
                    <w:rPr>
                      <w:color w:val="231F20"/>
                      <w:spacing w:val="19"/>
                    </w:rPr>
                    <w:t>I</w:t>
                  </w:r>
                  <w:r>
                    <w:rPr>
                      <w:color w:val="231F20"/>
                    </w:rPr>
                    <w:t> </w:t>
                  </w:r>
                  <w:r>
                    <w:rPr>
                      <w:color w:val="231F20"/>
                      <w:spacing w:val="19"/>
                    </w:rPr>
                    <w:t>C</w:t>
                  </w:r>
                  <w:r>
                    <w:rPr>
                      <w:color w:val="231F20"/>
                    </w:rPr>
                    <w:t> T</w:t>
                  </w:r>
                  <w:r>
                    <w:rPr>
                      <w:color w:val="231F20"/>
                      <w:spacing w:val="14"/>
                    </w:rPr>
                    <w:t> </w:t>
                  </w:r>
                  <w:r>
                    <w:rPr>
                      <w:color w:val="231F20"/>
                      <w:spacing w:val="19"/>
                    </w:rPr>
                    <w:t>O</w:t>
                  </w:r>
                  <w:r>
                    <w:rPr>
                      <w:color w:val="231F20"/>
                    </w:rPr>
                    <w:t> </w:t>
                  </w:r>
                  <w:r>
                    <w:rPr>
                      <w:color w:val="231F20"/>
                      <w:spacing w:val="19"/>
                    </w:rPr>
                    <w:t>R</w:t>
                  </w:r>
                  <w:r>
                    <w:rPr>
                      <w:color w:val="231F20"/>
                    </w:rPr>
                    <w:t> </w:t>
                  </w:r>
                  <w:r>
                    <w:rPr>
                      <w:color w:val="231F20"/>
                      <w:spacing w:val="19"/>
                    </w:rPr>
                    <w:t>I</w:t>
                  </w:r>
                  <w:r>
                    <w:rPr>
                      <w:color w:val="231F20"/>
                    </w:rPr>
                    <w:t> A</w:t>
                  </w:r>
                  <w:r>
                    <w:rPr>
                      <w:color w:val="231F20"/>
                      <w:spacing w:val="19"/>
                    </w:rPr>
                    <w:t> </w:t>
                  </w:r>
                </w:p>
              </w:txbxContent>
            </v:textbox>
            <w10:wrap type="none"/>
          </v:shape>
        </w:pict>
      </w:r>
      <w:r>
        <w:rPr/>
        <w:pict>
          <v:shape style="position:absolute;margin-left:43.519699pt;margin-top:138.619919pt;width:126.6pt;height:18.45pt;mso-position-horizontal-relative:page;mso-position-vertical-relative:page;z-index:-178109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70.078705pt;margin-top:138.619919pt;width:56.7pt;height:18.45pt;mso-position-horizontal-relative:page;mso-position-vertical-relative:page;z-index:-17810432" type="#_x0000_t202" filled="false" stroked="false">
            <v:textbox inset="0,0,0,0">
              <w:txbxContent>
                <w:p>
                  <w:pPr>
                    <w:pStyle w:val="BodyText"/>
                    <w:spacing w:before="57"/>
                    <w:ind w:left="261"/>
                    <w:rPr>
                      <w:rFonts w:ascii="Europa-Regular"/>
                    </w:rPr>
                  </w:pPr>
                  <w:r>
                    <w:rPr>
                      <w:rFonts w:ascii="Europa-Regular"/>
                      <w:color w:val="FFFFFF"/>
                    </w:rPr>
                    <w:t>23 Aug</w:t>
                  </w:r>
                </w:p>
              </w:txbxContent>
            </v:textbox>
            <w10:wrap type="none"/>
          </v:shape>
        </w:pict>
      </w:r>
      <w:r>
        <w:rPr/>
        <w:pict>
          <v:shape style="position:absolute;margin-left:226.771606pt;margin-top:138.619919pt;width:56.7pt;height:18.45pt;mso-position-horizontal-relative:page;mso-position-vertical-relative:page;z-index:-17809920" type="#_x0000_t202" filled="false" stroked="false">
            <v:textbox inset="0,0,0,0">
              <w:txbxContent>
                <w:p>
                  <w:pPr>
                    <w:pStyle w:val="BodyText"/>
                    <w:spacing w:before="57"/>
                    <w:ind w:left="262"/>
                    <w:rPr>
                      <w:rFonts w:ascii="Europa-Regular"/>
                    </w:rPr>
                  </w:pPr>
                  <w:r>
                    <w:rPr>
                      <w:rFonts w:ascii="Europa-Regular"/>
                      <w:color w:val="FFFFFF"/>
                    </w:rPr>
                    <w:t>30 Sep</w:t>
                  </w:r>
                </w:p>
              </w:txbxContent>
            </v:textbox>
            <w10:wrap type="none"/>
          </v:shape>
        </w:pict>
      </w:r>
      <w:r>
        <w:rPr/>
        <w:pict>
          <v:shape style="position:absolute;margin-left:283.464508pt;margin-top:138.619919pt;width:56.7pt;height:18.45pt;mso-position-horizontal-relative:page;mso-position-vertical-relative:page;z-index:-17809408" type="#_x0000_t202" filled="false" stroked="false">
            <v:textbox inset="0,0,0,0">
              <w:txbxContent>
                <w:p>
                  <w:pPr>
                    <w:pStyle w:val="BodyText"/>
                    <w:spacing w:before="57"/>
                    <w:ind w:left="267"/>
                    <w:rPr>
                      <w:rFonts w:ascii="Europa-Regular"/>
                    </w:rPr>
                  </w:pPr>
                  <w:r>
                    <w:rPr>
                      <w:rFonts w:ascii="Europa-Regular"/>
                      <w:color w:val="FFFFFF"/>
                    </w:rPr>
                    <w:t>28 Oct</w:t>
                  </w:r>
                </w:p>
              </w:txbxContent>
            </v:textbox>
            <w10:wrap type="none"/>
          </v:shape>
        </w:pict>
      </w:r>
      <w:r>
        <w:rPr/>
        <w:pict>
          <v:shape style="position:absolute;margin-left:340.157501pt;margin-top:138.619919pt;width:56.7pt;height:18.45pt;mso-position-horizontal-relative:page;mso-position-vertical-relative:page;z-index:-17808896" type="#_x0000_t202" filled="false" stroked="false">
            <v:textbox inset="0,0,0,0">
              <w:txbxContent>
                <w:p>
                  <w:pPr>
                    <w:pStyle w:val="BodyText"/>
                    <w:spacing w:before="57"/>
                    <w:ind w:left="278"/>
                    <w:rPr>
                      <w:rFonts w:ascii="Europa-Regular"/>
                    </w:rPr>
                  </w:pPr>
                  <w:r>
                    <w:rPr>
                      <w:rFonts w:ascii="Europa-Regular"/>
                      <w:color w:val="FFFFFF"/>
                    </w:rPr>
                    <w:t>13 Dec</w:t>
                  </w:r>
                </w:p>
              </w:txbxContent>
            </v:textbox>
            <w10:wrap type="none"/>
          </v:shape>
        </w:pict>
      </w:r>
      <w:r>
        <w:rPr/>
        <w:pict>
          <v:shape style="position:absolute;margin-left:396.850403pt;margin-top:138.619919pt;width:56.7pt;height:18.45pt;mso-position-horizontal-relative:page;mso-position-vertical-relative:page;z-index:-17808384" type="#_x0000_t202" filled="false" stroked="false">
            <v:textbox inset="0,0,0,0">
              <w:txbxContent>
                <w:p>
                  <w:pPr>
                    <w:pStyle w:val="BodyText"/>
                    <w:spacing w:before="57"/>
                    <w:ind w:left="277"/>
                    <w:rPr>
                      <w:rFonts w:ascii="Europa-Regular"/>
                    </w:rPr>
                  </w:pPr>
                  <w:r>
                    <w:rPr>
                      <w:rFonts w:ascii="Europa-Regular"/>
                      <w:color w:val="FFFFFF"/>
                    </w:rPr>
                    <w:t>24 Apr</w:t>
                  </w:r>
                </w:p>
              </w:txbxContent>
            </v:textbox>
            <w10:wrap type="none"/>
          </v:shape>
        </w:pict>
      </w:r>
      <w:r>
        <w:rPr/>
        <w:pict>
          <v:shape style="position:absolute;margin-left:453.543304pt;margin-top:138.619919pt;width:56.7pt;height:18.45pt;mso-position-horizontal-relative:page;mso-position-vertical-relative:page;z-index:-17807872" type="#_x0000_t202" filled="false" stroked="false">
            <v:textbox inset="0,0,0,0">
              <w:txbxContent>
                <w:p>
                  <w:pPr>
                    <w:pStyle w:val="BodyText"/>
                    <w:spacing w:before="57"/>
                    <w:ind w:left="294"/>
                    <w:rPr>
                      <w:rFonts w:ascii="Europa-Regular"/>
                    </w:rPr>
                  </w:pPr>
                  <w:r>
                    <w:rPr>
                      <w:rFonts w:ascii="Europa-Regular"/>
                      <w:color w:val="FFFFFF"/>
                    </w:rPr>
                    <w:t>19 Jun</w:t>
                  </w:r>
                </w:p>
              </w:txbxContent>
            </v:textbox>
            <w10:wrap type="none"/>
          </v:shape>
        </w:pict>
      </w:r>
      <w:r>
        <w:rPr/>
        <w:pict>
          <v:shape style="position:absolute;margin-left:43.519699pt;margin-top:157.04512pt;width:126.6pt;height:18.45pt;mso-position-horizontal-relative:page;mso-position-vertical-relative:page;z-index:-17807360" type="#_x0000_t202" filled="false" stroked="false">
            <v:textbox inset="0,0,0,0">
              <w:txbxContent>
                <w:p>
                  <w:pPr>
                    <w:spacing w:before="47"/>
                    <w:ind w:left="113" w:right="0" w:firstLine="0"/>
                    <w:jc w:val="left"/>
                    <w:rPr>
                      <w:sz w:val="18"/>
                    </w:rPr>
                  </w:pPr>
                  <w:r>
                    <w:rPr>
                      <w:color w:val="231F20"/>
                      <w:sz w:val="18"/>
                    </w:rPr>
                    <w:t>Rob Spence (Chair)</w:t>
                  </w:r>
                </w:p>
              </w:txbxContent>
            </v:textbox>
            <w10:wrap type="none"/>
          </v:shape>
        </w:pict>
      </w:r>
      <w:r>
        <w:rPr/>
        <w:pict>
          <v:shape style="position:absolute;margin-left:170.078705pt;margin-top:157.04512pt;width:56.7pt;height:18.45pt;mso-position-horizontal-relative:page;mso-position-vertical-relative:page;z-index:-17806848"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226.771606pt;margin-top:157.04512pt;width:56.7pt;height:18.45pt;mso-position-horizontal-relative:page;mso-position-vertical-relative:page;z-index:-17806336"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283.464508pt;margin-top:157.04512pt;width:56.7pt;height:18.45pt;mso-position-horizontal-relative:page;mso-position-vertical-relative:page;z-index:-17805824"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40.157501pt;margin-top:157.04512pt;width:56.7pt;height:18.45pt;mso-position-horizontal-relative:page;mso-position-vertical-relative:page;z-index:-17805312"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96.850403pt;margin-top:157.04512pt;width:56.7pt;height:18.45pt;mso-position-horizontal-relative:page;mso-position-vertical-relative:page;z-index:-17804800"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53.543304pt;margin-top:157.04512pt;width:56.7pt;height:18.45pt;mso-position-horizontal-relative:page;mso-position-vertical-relative:page;z-index:-17804288"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3.519699pt;margin-top:175.470322pt;width:126.6pt;height:18.45pt;mso-position-horizontal-relative:page;mso-position-vertical-relative:page;z-index:-17803776" type="#_x0000_t202" filled="false" stroked="false">
            <v:textbox inset="0,0,0,0">
              <w:txbxContent>
                <w:p>
                  <w:pPr>
                    <w:spacing w:before="47"/>
                    <w:ind w:left="113" w:right="0" w:firstLine="0"/>
                    <w:jc w:val="left"/>
                    <w:rPr>
                      <w:sz w:val="18"/>
                    </w:rPr>
                  </w:pPr>
                  <w:r>
                    <w:rPr>
                      <w:color w:val="231F20"/>
                      <w:sz w:val="18"/>
                    </w:rPr>
                    <w:t>John Bennie</w:t>
                  </w:r>
                </w:p>
              </w:txbxContent>
            </v:textbox>
            <w10:wrap type="none"/>
          </v:shape>
        </w:pict>
      </w:r>
      <w:r>
        <w:rPr/>
        <w:pict>
          <v:shape style="position:absolute;margin-left:170.078705pt;margin-top:175.470322pt;width:56.7pt;height:18.45pt;mso-position-horizontal-relative:page;mso-position-vertical-relative:page;z-index:-17803264"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226.771606pt;margin-top:175.470322pt;width:56.7pt;height:18.45pt;mso-position-horizontal-relative:page;mso-position-vertical-relative:page;z-index:-17802752"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283.464508pt;margin-top:175.470322pt;width:56.7pt;height:18.45pt;mso-position-horizontal-relative:page;mso-position-vertical-relative:page;z-index:-17802240"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40.157501pt;margin-top:175.470322pt;width:56.7pt;height:18.45pt;mso-position-horizontal-relative:page;mso-position-vertical-relative:page;z-index:-17801728"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96.850403pt;margin-top:175.470322pt;width:56.7pt;height:18.45pt;mso-position-horizontal-relative:page;mso-position-vertical-relative:page;z-index:-17801216"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53.543304pt;margin-top:175.470322pt;width:56.7pt;height:18.45pt;mso-position-horizontal-relative:page;mso-position-vertical-relative:page;z-index:-17800704"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3.519699pt;margin-top:193.895508pt;width:126.6pt;height:18.45pt;mso-position-horizontal-relative:page;mso-position-vertical-relative:page;z-index:-17800192" type="#_x0000_t202" filled="false" stroked="false">
            <v:textbox inset="0,0,0,0">
              <w:txbxContent>
                <w:p>
                  <w:pPr>
                    <w:spacing w:before="47"/>
                    <w:ind w:left="113" w:right="0" w:firstLine="0"/>
                    <w:jc w:val="left"/>
                    <w:rPr>
                      <w:sz w:val="18"/>
                    </w:rPr>
                  </w:pPr>
                  <w:r>
                    <w:rPr>
                      <w:color w:val="231F20"/>
                      <w:sz w:val="18"/>
                    </w:rPr>
                    <w:t>Murray Emerson</w:t>
                  </w:r>
                </w:p>
              </w:txbxContent>
            </v:textbox>
            <w10:wrap type="none"/>
          </v:shape>
        </w:pict>
      </w:r>
      <w:r>
        <w:rPr/>
        <w:pict>
          <v:shape style="position:absolute;margin-left:170.078705pt;margin-top:193.895508pt;width:56.7pt;height:18.45pt;mso-position-horizontal-relative:page;mso-position-vertical-relative:page;z-index:-17799680"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226.771606pt;margin-top:193.895508pt;width:56.7pt;height:18.45pt;mso-position-horizontal-relative:page;mso-position-vertical-relative:page;z-index:-17799168"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283.464508pt;margin-top:193.895508pt;width:56.7pt;height:18.45pt;mso-position-horizontal-relative:page;mso-position-vertical-relative:page;z-index:-17798656"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40.157501pt;margin-top:193.895508pt;width:56.7pt;height:18.45pt;mso-position-horizontal-relative:page;mso-position-vertical-relative:page;z-index:-17798144"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96.850403pt;margin-top:193.895508pt;width:56.7pt;height:18.45pt;mso-position-horizontal-relative:page;mso-position-vertical-relative:page;z-index:-17797632"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53.543304pt;margin-top:193.895508pt;width:56.7pt;height:18.45pt;mso-position-horizontal-relative:page;mso-position-vertical-relative:page;z-index:-17797120"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3.519699pt;margin-top:212.320709pt;width:126.6pt;height:18.45pt;mso-position-horizontal-relative:page;mso-position-vertical-relative:page;z-index:-17796608" type="#_x0000_t202" filled="false" stroked="false">
            <v:textbox inset="0,0,0,0">
              <w:txbxContent>
                <w:p>
                  <w:pPr>
                    <w:spacing w:before="47"/>
                    <w:ind w:left="113" w:right="0" w:firstLine="0"/>
                    <w:jc w:val="left"/>
                    <w:rPr>
                      <w:sz w:val="18"/>
                    </w:rPr>
                  </w:pPr>
                  <w:r>
                    <w:rPr>
                      <w:color w:val="231F20"/>
                      <w:sz w:val="18"/>
                    </w:rPr>
                    <w:t>Michael Guilmartin</w:t>
                  </w:r>
                </w:p>
              </w:txbxContent>
            </v:textbox>
            <w10:wrap type="none"/>
          </v:shape>
        </w:pict>
      </w:r>
      <w:r>
        <w:rPr/>
        <w:pict>
          <v:shape style="position:absolute;margin-left:170.078705pt;margin-top:212.320709pt;width:56.7pt;height:18.45pt;mso-position-horizontal-relative:page;mso-position-vertical-relative:page;z-index:-17796096"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226.771606pt;margin-top:212.320709pt;width:56.7pt;height:18.45pt;mso-position-horizontal-relative:page;mso-position-vertical-relative:page;z-index:-17795584"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283.464508pt;margin-top:212.320709pt;width:56.7pt;height:18.45pt;mso-position-horizontal-relative:page;mso-position-vertical-relative:page;z-index:-17795072"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40.157501pt;margin-top:212.320709pt;width:56.7pt;height:18.45pt;mso-position-horizontal-relative:page;mso-position-vertical-relative:page;z-index:-17794560"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96.850403pt;margin-top:212.320709pt;width:56.7pt;height:18.45pt;mso-position-horizontal-relative:page;mso-position-vertical-relative:page;z-index:-17794048"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53.543304pt;margin-top:212.320709pt;width:56.7pt;height:18.45pt;mso-position-horizontal-relative:page;mso-position-vertical-relative:page;z-index:-17793536"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3.519699pt;margin-top:230.745911pt;width:126.6pt;height:18.45pt;mso-position-horizontal-relative:page;mso-position-vertical-relative:page;z-index:-17793024" type="#_x0000_t202" filled="false" stroked="false">
            <v:textbox inset="0,0,0,0">
              <w:txbxContent>
                <w:p>
                  <w:pPr>
                    <w:spacing w:before="47"/>
                    <w:ind w:left="113" w:right="0" w:firstLine="0"/>
                    <w:jc w:val="left"/>
                    <w:rPr>
                      <w:sz w:val="18"/>
                    </w:rPr>
                  </w:pPr>
                  <w:r>
                    <w:rPr>
                      <w:color w:val="231F20"/>
                      <w:sz w:val="18"/>
                    </w:rPr>
                    <w:t>Kate Reid</w:t>
                  </w:r>
                </w:p>
              </w:txbxContent>
            </v:textbox>
            <w10:wrap type="none"/>
          </v:shape>
        </w:pict>
      </w:r>
      <w:r>
        <w:rPr/>
        <w:pict>
          <v:shape style="position:absolute;margin-left:170.078705pt;margin-top:230.745911pt;width:56.7pt;height:18.45pt;mso-position-horizontal-relative:page;mso-position-vertical-relative:page;z-index:-17792512" type="#_x0000_t202" filled="false" stroked="false">
            <v:textbox inset="0,0,0,0">
              <w:txbxContent>
                <w:p>
                  <w:pPr>
                    <w:spacing w:before="69"/>
                    <w:ind w:left="406" w:right="416" w:firstLine="0"/>
                    <w:jc w:val="center"/>
                    <w:rPr>
                      <w:sz w:val="18"/>
                    </w:rPr>
                  </w:pPr>
                  <w:r>
                    <w:rPr>
                      <w:color w:val="005EB8"/>
                      <w:sz w:val="18"/>
                    </w:rPr>
                    <w:t>n/a</w:t>
                  </w:r>
                </w:p>
              </w:txbxContent>
            </v:textbox>
            <w10:wrap type="none"/>
          </v:shape>
        </w:pict>
      </w:r>
      <w:r>
        <w:rPr/>
        <w:pict>
          <v:shape style="position:absolute;margin-left:226.771606pt;margin-top:230.745911pt;width:56.7pt;height:18.45pt;mso-position-horizontal-relative:page;mso-position-vertical-relative:page;z-index:-17792000" type="#_x0000_t202" filled="false" stroked="false">
            <v:textbox inset="0,0,0,0">
              <w:txbxContent>
                <w:p>
                  <w:pPr>
                    <w:spacing w:before="69"/>
                    <w:ind w:left="406" w:right="416" w:firstLine="0"/>
                    <w:jc w:val="center"/>
                    <w:rPr>
                      <w:sz w:val="18"/>
                    </w:rPr>
                  </w:pPr>
                  <w:r>
                    <w:rPr>
                      <w:color w:val="005EB8"/>
                      <w:sz w:val="18"/>
                    </w:rPr>
                    <w:t>n/a</w:t>
                  </w:r>
                </w:p>
              </w:txbxContent>
            </v:textbox>
            <w10:wrap type="none"/>
          </v:shape>
        </w:pict>
      </w:r>
      <w:r>
        <w:rPr/>
        <w:pict>
          <v:shape style="position:absolute;margin-left:283.464508pt;margin-top:230.745911pt;width:56.7pt;height:18.45pt;mso-position-horizontal-relative:page;mso-position-vertical-relative:page;z-index:-17791488" type="#_x0000_t202" filled="false" stroked="false">
            <v:textbox inset="0,0,0,0">
              <w:txbxContent>
                <w:p>
                  <w:pPr>
                    <w:spacing w:before="69"/>
                    <w:ind w:left="406" w:right="416" w:firstLine="0"/>
                    <w:jc w:val="center"/>
                    <w:rPr>
                      <w:sz w:val="18"/>
                    </w:rPr>
                  </w:pPr>
                  <w:r>
                    <w:rPr>
                      <w:color w:val="005EB8"/>
                      <w:sz w:val="18"/>
                    </w:rPr>
                    <w:t>n/a</w:t>
                  </w:r>
                </w:p>
              </w:txbxContent>
            </v:textbox>
            <w10:wrap type="none"/>
          </v:shape>
        </w:pict>
      </w:r>
      <w:r>
        <w:rPr/>
        <w:pict>
          <v:shape style="position:absolute;margin-left:340.157501pt;margin-top:230.745911pt;width:56.7pt;height:18.45pt;mso-position-horizontal-relative:page;mso-position-vertical-relative:page;z-index:-17790976"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96.850403pt;margin-top:230.745911pt;width:56.7pt;height:18.45pt;mso-position-horizontal-relative:page;mso-position-vertical-relative:page;z-index:-17790464"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53.543304pt;margin-top:230.745911pt;width:56.7pt;height:18.45pt;mso-position-horizontal-relative:page;mso-position-vertical-relative:page;z-index:-17789952"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3.519699pt;margin-top:249.171112pt;width:126.6pt;height:18.45pt;mso-position-horizontal-relative:page;mso-position-vertical-relative:page;z-index:-17789440" type="#_x0000_t202" filled="false" stroked="false">
            <v:textbox inset="0,0,0,0">
              <w:txbxContent>
                <w:p>
                  <w:pPr>
                    <w:spacing w:before="47"/>
                    <w:ind w:left="113" w:right="0" w:firstLine="0"/>
                    <w:jc w:val="left"/>
                    <w:rPr>
                      <w:sz w:val="18"/>
                    </w:rPr>
                  </w:pPr>
                  <w:r>
                    <w:rPr>
                      <w:color w:val="231F20"/>
                      <w:sz w:val="18"/>
                    </w:rPr>
                    <w:t>Bruce Richards</w:t>
                  </w:r>
                </w:p>
              </w:txbxContent>
            </v:textbox>
            <w10:wrap type="none"/>
          </v:shape>
        </w:pict>
      </w:r>
      <w:r>
        <w:rPr/>
        <w:pict>
          <v:shape style="position:absolute;margin-left:170.078705pt;margin-top:249.171112pt;width:56.7pt;height:18.45pt;mso-position-horizontal-relative:page;mso-position-vertical-relative:page;z-index:-17788928" type="#_x0000_t202" filled="false" stroked="false">
            <v:textbox inset="0,0,0,0">
              <w:txbxContent>
                <w:p>
                  <w:pPr>
                    <w:spacing w:before="69"/>
                    <w:ind w:left="406" w:right="416" w:firstLine="0"/>
                    <w:jc w:val="center"/>
                    <w:rPr>
                      <w:sz w:val="18"/>
                    </w:rPr>
                  </w:pPr>
                  <w:r>
                    <w:rPr>
                      <w:color w:val="005EB8"/>
                      <w:sz w:val="18"/>
                    </w:rPr>
                    <w:t>n/a</w:t>
                  </w:r>
                </w:p>
              </w:txbxContent>
            </v:textbox>
            <w10:wrap type="none"/>
          </v:shape>
        </w:pict>
      </w:r>
      <w:r>
        <w:rPr/>
        <w:pict>
          <v:shape style="position:absolute;margin-left:226.771606pt;margin-top:249.171112pt;width:56.7pt;height:18.45pt;mso-position-horizontal-relative:page;mso-position-vertical-relative:page;z-index:-17788416" type="#_x0000_t202" filled="false" stroked="false">
            <v:textbox inset="0,0,0,0">
              <w:txbxContent>
                <w:p>
                  <w:pPr>
                    <w:spacing w:before="69"/>
                    <w:ind w:left="406" w:right="416" w:firstLine="0"/>
                    <w:jc w:val="center"/>
                    <w:rPr>
                      <w:sz w:val="18"/>
                    </w:rPr>
                  </w:pPr>
                  <w:r>
                    <w:rPr>
                      <w:color w:val="005EB8"/>
                      <w:sz w:val="18"/>
                    </w:rPr>
                    <w:t>n/a</w:t>
                  </w:r>
                </w:p>
              </w:txbxContent>
            </v:textbox>
            <w10:wrap type="none"/>
          </v:shape>
        </w:pict>
      </w:r>
      <w:r>
        <w:rPr/>
        <w:pict>
          <v:shape style="position:absolute;margin-left:283.464508pt;margin-top:249.171112pt;width:56.7pt;height:18.45pt;mso-position-horizontal-relative:page;mso-position-vertical-relative:page;z-index:-17787904" type="#_x0000_t202" filled="false" stroked="false">
            <v:textbox inset="0,0,0,0">
              <w:txbxContent>
                <w:p>
                  <w:pPr>
                    <w:spacing w:before="69"/>
                    <w:ind w:left="406" w:right="416" w:firstLine="0"/>
                    <w:jc w:val="center"/>
                    <w:rPr>
                      <w:sz w:val="18"/>
                    </w:rPr>
                  </w:pPr>
                  <w:r>
                    <w:rPr>
                      <w:color w:val="005EB8"/>
                      <w:sz w:val="18"/>
                    </w:rPr>
                    <w:t>n/a</w:t>
                  </w:r>
                </w:p>
              </w:txbxContent>
            </v:textbox>
            <w10:wrap type="none"/>
          </v:shape>
        </w:pict>
      </w:r>
      <w:r>
        <w:rPr/>
        <w:pict>
          <v:shape style="position:absolute;margin-left:340.157501pt;margin-top:249.171112pt;width:56.7pt;height:18.45pt;mso-position-horizontal-relative:page;mso-position-vertical-relative:page;z-index:-17787392"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96.850403pt;margin-top:249.171112pt;width:56.7pt;height:18.45pt;mso-position-horizontal-relative:page;mso-position-vertical-relative:page;z-index:-17786880"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53.543304pt;margin-top:249.171112pt;width:56.7pt;height:18.45pt;mso-position-horizontal-relative:page;mso-position-vertical-relative:page;z-index:-17786368"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3.519699pt;margin-top:267.596313pt;width:126.6pt;height:18.45pt;mso-position-horizontal-relative:page;mso-position-vertical-relative:page;z-index:-17785856" type="#_x0000_t202" filled="false" stroked="false">
            <v:textbox inset="0,0,0,0">
              <w:txbxContent>
                <w:p>
                  <w:pPr>
                    <w:spacing w:before="47"/>
                    <w:ind w:left="113" w:right="0" w:firstLine="0"/>
                    <w:jc w:val="left"/>
                    <w:rPr>
                      <w:sz w:val="18"/>
                    </w:rPr>
                  </w:pPr>
                  <w:r>
                    <w:rPr>
                      <w:color w:val="231F20"/>
                      <w:sz w:val="18"/>
                    </w:rPr>
                    <w:t>Coral Ross</w:t>
                  </w:r>
                </w:p>
              </w:txbxContent>
            </v:textbox>
            <w10:wrap type="none"/>
          </v:shape>
        </w:pict>
      </w:r>
      <w:r>
        <w:rPr/>
        <w:pict>
          <v:shape style="position:absolute;margin-left:170.078705pt;margin-top:267.596313pt;width:56.7pt;height:18.45pt;mso-position-horizontal-relative:page;mso-position-vertical-relative:page;z-index:-17785344"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226.771606pt;margin-top:267.596313pt;width:56.7pt;height:18.45pt;mso-position-horizontal-relative:page;mso-position-vertical-relative:page;z-index:-17784832"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283.464508pt;margin-top:267.596313pt;width:56.7pt;height:18.45pt;mso-position-horizontal-relative:page;mso-position-vertical-relative:page;z-index:-17784320"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40.157501pt;margin-top:267.596313pt;width:56.7pt;height:18.45pt;mso-position-horizontal-relative:page;mso-position-vertical-relative:page;z-index:-17783808"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96.850403pt;margin-top:267.596313pt;width:56.7pt;height:18.45pt;mso-position-horizontal-relative:page;mso-position-vertical-relative:page;z-index:-17783296"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53.543304pt;margin-top:267.596313pt;width:56.7pt;height:18.45pt;mso-position-horizontal-relative:page;mso-position-vertical-relative:page;z-index:-17782784"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3.519699pt;margin-top:286.021515pt;width:126.6pt;height:18.45pt;mso-position-horizontal-relative:page;mso-position-vertical-relative:page;z-index:-17782272" type="#_x0000_t202" filled="false" stroked="false">
            <v:textbox inset="0,0,0,0">
              <w:txbxContent>
                <w:p>
                  <w:pPr>
                    <w:spacing w:before="47"/>
                    <w:ind w:left="113" w:right="0" w:firstLine="0"/>
                    <w:jc w:val="left"/>
                    <w:rPr>
                      <w:sz w:val="18"/>
                    </w:rPr>
                  </w:pPr>
                  <w:r>
                    <w:rPr>
                      <w:color w:val="231F20"/>
                      <w:sz w:val="18"/>
                    </w:rPr>
                    <w:t>Katrena Stephenson</w:t>
                  </w:r>
                </w:p>
              </w:txbxContent>
            </v:textbox>
            <w10:wrap type="none"/>
          </v:shape>
        </w:pict>
      </w:r>
      <w:r>
        <w:rPr/>
        <w:pict>
          <v:shape style="position:absolute;margin-left:170.078705pt;margin-top:286.021515pt;width:56.7pt;height:18.45pt;mso-position-horizontal-relative:page;mso-position-vertical-relative:page;z-index:-17781760"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226.771606pt;margin-top:286.021515pt;width:56.7pt;height:18.45pt;mso-position-horizontal-relative:page;mso-position-vertical-relative:page;z-index:-17781248"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283.464508pt;margin-top:286.021515pt;width:56.7pt;height:18.45pt;mso-position-horizontal-relative:page;mso-position-vertical-relative:page;z-index:-17780736"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40.157501pt;margin-top:286.021515pt;width:56.7pt;height:18.45pt;mso-position-horizontal-relative:page;mso-position-vertical-relative:page;z-index:-17780224"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96.850403pt;margin-top:286.021515pt;width:56.7pt;height:18.45pt;mso-position-horizontal-relative:page;mso-position-vertical-relative:page;z-index:-17779712"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53.543304pt;margin-top:286.021515pt;width:56.7pt;height:18.45pt;mso-position-horizontal-relative:page;mso-position-vertical-relative:page;z-index:-17779200"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3.519699pt;margin-top:304.446716pt;width:126.6pt;height:18.45pt;mso-position-horizontal-relative:page;mso-position-vertical-relative:page;z-index:-17778688" type="#_x0000_t202" filled="false" stroked="false">
            <v:textbox inset="0,0,0,0">
              <w:txbxContent>
                <w:p>
                  <w:pPr>
                    <w:spacing w:before="47"/>
                    <w:ind w:left="113" w:right="0" w:firstLine="0"/>
                    <w:jc w:val="left"/>
                    <w:rPr>
                      <w:sz w:val="18"/>
                    </w:rPr>
                  </w:pPr>
                  <w:r>
                    <w:rPr>
                      <w:color w:val="231F20"/>
                      <w:sz w:val="18"/>
                    </w:rPr>
                    <w:t>Kerry Thompson</w:t>
                  </w:r>
                </w:p>
              </w:txbxContent>
            </v:textbox>
            <w10:wrap type="none"/>
          </v:shape>
        </w:pict>
      </w:r>
      <w:r>
        <w:rPr/>
        <w:pict>
          <v:shape style="position:absolute;margin-left:170.078705pt;margin-top:304.446716pt;width:56.7pt;height:18.45pt;mso-position-horizontal-relative:page;mso-position-vertical-relative:page;z-index:-17778176"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226.771606pt;margin-top:304.446716pt;width:56.7pt;height:18.45pt;mso-position-horizontal-relative:page;mso-position-vertical-relative:page;z-index:-17777664"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283.464508pt;margin-top:304.446716pt;width:56.7pt;height:18.45pt;mso-position-horizontal-relative:page;mso-position-vertical-relative:page;z-index:-17777152"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40.157501pt;margin-top:304.446716pt;width:56.7pt;height:18.45pt;mso-position-horizontal-relative:page;mso-position-vertical-relative:page;z-index:-17776640"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96.850403pt;margin-top:304.446716pt;width:56.7pt;height:18.45pt;mso-position-horizontal-relative:page;mso-position-vertical-relative:page;z-index:-17776128"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53.543304pt;margin-top:304.446716pt;width:56.7pt;height:18.45pt;mso-position-horizontal-relative:page;mso-position-vertical-relative:page;z-index:-17775616"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3.519699pt;margin-top:322.871918pt;width:126.6pt;height:18.45pt;mso-position-horizontal-relative:page;mso-position-vertical-relative:page;z-index:-17775104" type="#_x0000_t202" filled="false" stroked="false">
            <v:textbox inset="0,0,0,0">
              <w:txbxContent>
                <w:p>
                  <w:pPr>
                    <w:spacing w:before="47"/>
                    <w:ind w:left="113" w:right="0" w:firstLine="0"/>
                    <w:jc w:val="left"/>
                    <w:rPr>
                      <w:sz w:val="18"/>
                    </w:rPr>
                  </w:pPr>
                  <w:r>
                    <w:rPr>
                      <w:color w:val="231F20"/>
                      <w:sz w:val="18"/>
                    </w:rPr>
                    <w:t>Kerry Williams</w:t>
                  </w:r>
                </w:p>
              </w:txbxContent>
            </v:textbox>
            <w10:wrap type="none"/>
          </v:shape>
        </w:pict>
      </w:r>
      <w:r>
        <w:rPr/>
        <w:pict>
          <v:shape style="position:absolute;margin-left:170.078705pt;margin-top:322.871918pt;width:56.7pt;height:18.45pt;mso-position-horizontal-relative:page;mso-position-vertical-relative:page;z-index:-17774592" type="#_x0000_t202" filled="false" stroked="false">
            <v:textbox inset="0,0,0,0">
              <w:txbxContent>
                <w:p>
                  <w:pPr>
                    <w:spacing w:before="69"/>
                    <w:ind w:left="406" w:right="416" w:firstLine="0"/>
                    <w:jc w:val="center"/>
                    <w:rPr>
                      <w:sz w:val="18"/>
                    </w:rPr>
                  </w:pPr>
                  <w:r>
                    <w:rPr>
                      <w:color w:val="005EB8"/>
                      <w:sz w:val="18"/>
                    </w:rPr>
                    <w:t>n/a</w:t>
                  </w:r>
                </w:p>
              </w:txbxContent>
            </v:textbox>
            <w10:wrap type="none"/>
          </v:shape>
        </w:pict>
      </w:r>
      <w:r>
        <w:rPr/>
        <w:pict>
          <v:shape style="position:absolute;margin-left:226.771606pt;margin-top:322.871918pt;width:56.7pt;height:18.45pt;mso-position-horizontal-relative:page;mso-position-vertical-relative:page;z-index:-17774080" type="#_x0000_t202" filled="false" stroked="false">
            <v:textbox inset="0,0,0,0">
              <w:txbxContent>
                <w:p>
                  <w:pPr>
                    <w:spacing w:before="69"/>
                    <w:ind w:left="406" w:right="416" w:firstLine="0"/>
                    <w:jc w:val="center"/>
                    <w:rPr>
                      <w:sz w:val="18"/>
                    </w:rPr>
                  </w:pPr>
                  <w:r>
                    <w:rPr>
                      <w:color w:val="005EB8"/>
                      <w:sz w:val="18"/>
                    </w:rPr>
                    <w:t>n/a</w:t>
                  </w:r>
                </w:p>
              </w:txbxContent>
            </v:textbox>
            <w10:wrap type="none"/>
          </v:shape>
        </w:pict>
      </w:r>
      <w:r>
        <w:rPr/>
        <w:pict>
          <v:shape style="position:absolute;margin-left:283.464508pt;margin-top:322.871918pt;width:56.7pt;height:18.45pt;mso-position-horizontal-relative:page;mso-position-vertical-relative:page;z-index:-17773568" type="#_x0000_t202" filled="false" stroked="false">
            <v:textbox inset="0,0,0,0">
              <w:txbxContent>
                <w:p>
                  <w:pPr>
                    <w:spacing w:before="69"/>
                    <w:ind w:left="406" w:right="416" w:firstLine="0"/>
                    <w:jc w:val="center"/>
                    <w:rPr>
                      <w:sz w:val="18"/>
                    </w:rPr>
                  </w:pPr>
                  <w:r>
                    <w:rPr>
                      <w:color w:val="005EB8"/>
                      <w:sz w:val="18"/>
                    </w:rPr>
                    <w:t>n/a</w:t>
                  </w:r>
                </w:p>
              </w:txbxContent>
            </v:textbox>
            <w10:wrap type="none"/>
          </v:shape>
        </w:pict>
      </w:r>
      <w:r>
        <w:rPr/>
        <w:pict>
          <v:shape style="position:absolute;margin-left:340.157501pt;margin-top:322.871918pt;width:56.7pt;height:18.45pt;mso-position-horizontal-relative:page;mso-position-vertical-relative:page;z-index:-17773056"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96.850403pt;margin-top:322.871918pt;width:56.7pt;height:18.45pt;mso-position-horizontal-relative:page;mso-position-vertical-relative:page;z-index:-17772544"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53.543304pt;margin-top:322.871918pt;width:56.7pt;height:18.45pt;mso-position-horizontal-relative:page;mso-position-vertical-relative:page;z-index:-17772032"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3.519699pt;margin-top:341.297119pt;width:126.6pt;height:18.45pt;mso-position-horizontal-relative:page;mso-position-vertical-relative:page;z-index:-17771520" type="#_x0000_t202" filled="false" stroked="false">
            <v:textbox inset="0,0,0,0">
              <w:txbxContent>
                <w:p>
                  <w:pPr>
                    <w:spacing w:before="47"/>
                    <w:ind w:left="113" w:right="0" w:firstLine="0"/>
                    <w:jc w:val="left"/>
                    <w:rPr>
                      <w:sz w:val="18"/>
                    </w:rPr>
                  </w:pPr>
                  <w:r>
                    <w:rPr>
                      <w:color w:val="231F20"/>
                      <w:sz w:val="18"/>
                    </w:rPr>
                    <w:t>Paul Woodhouse</w:t>
                  </w:r>
                </w:p>
              </w:txbxContent>
            </v:textbox>
            <w10:wrap type="none"/>
          </v:shape>
        </w:pict>
      </w:r>
      <w:r>
        <w:rPr/>
        <w:pict>
          <v:shape style="position:absolute;margin-left:170.078705pt;margin-top:341.297119pt;width:56.7pt;height:18.45pt;mso-position-horizontal-relative:page;mso-position-vertical-relative:page;z-index:-17771008" type="#_x0000_t202" filled="false" stroked="false">
            <v:textbox inset="0,0,0,0">
              <w:txbxContent>
                <w:p>
                  <w:pPr>
                    <w:spacing w:before="69"/>
                    <w:ind w:left="406" w:right="416" w:firstLine="0"/>
                    <w:jc w:val="center"/>
                    <w:rPr>
                      <w:sz w:val="18"/>
                    </w:rPr>
                  </w:pPr>
                  <w:r>
                    <w:rPr>
                      <w:color w:val="005EB8"/>
                      <w:sz w:val="18"/>
                    </w:rPr>
                    <w:t>n/a</w:t>
                  </w:r>
                </w:p>
              </w:txbxContent>
            </v:textbox>
            <w10:wrap type="none"/>
          </v:shape>
        </w:pict>
      </w:r>
      <w:r>
        <w:rPr/>
        <w:pict>
          <v:shape style="position:absolute;margin-left:226.771606pt;margin-top:341.297119pt;width:56.7pt;height:18.45pt;mso-position-horizontal-relative:page;mso-position-vertical-relative:page;z-index:-17770496" type="#_x0000_t202" filled="false" stroked="false">
            <v:textbox inset="0,0,0,0">
              <w:txbxContent>
                <w:p>
                  <w:pPr>
                    <w:spacing w:before="69"/>
                    <w:ind w:left="406" w:right="416" w:firstLine="0"/>
                    <w:jc w:val="center"/>
                    <w:rPr>
                      <w:sz w:val="18"/>
                    </w:rPr>
                  </w:pPr>
                  <w:r>
                    <w:rPr>
                      <w:color w:val="005EB8"/>
                      <w:sz w:val="18"/>
                    </w:rPr>
                    <w:t>n/a</w:t>
                  </w:r>
                </w:p>
              </w:txbxContent>
            </v:textbox>
            <w10:wrap type="none"/>
          </v:shape>
        </w:pict>
      </w:r>
      <w:r>
        <w:rPr/>
        <w:pict>
          <v:shape style="position:absolute;margin-left:283.464508pt;margin-top:341.297119pt;width:56.7pt;height:18.45pt;mso-position-horizontal-relative:page;mso-position-vertical-relative:page;z-index:-17769984" type="#_x0000_t202" filled="false" stroked="false">
            <v:textbox inset="0,0,0,0">
              <w:txbxContent>
                <w:p>
                  <w:pPr>
                    <w:spacing w:before="69"/>
                    <w:ind w:left="406" w:right="416" w:firstLine="0"/>
                    <w:jc w:val="center"/>
                    <w:rPr>
                      <w:sz w:val="18"/>
                    </w:rPr>
                  </w:pPr>
                  <w:r>
                    <w:rPr>
                      <w:color w:val="005EB8"/>
                      <w:sz w:val="18"/>
                    </w:rPr>
                    <w:t>n/a</w:t>
                  </w:r>
                </w:p>
              </w:txbxContent>
            </v:textbox>
            <w10:wrap type="none"/>
          </v:shape>
        </w:pict>
      </w:r>
      <w:r>
        <w:rPr/>
        <w:pict>
          <v:shape style="position:absolute;margin-left:340.157501pt;margin-top:341.297119pt;width:56.7pt;height:18.45pt;mso-position-horizontal-relative:page;mso-position-vertical-relative:page;z-index:-17769472"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396.850403pt;margin-top:341.297119pt;width:56.7pt;height:18.45pt;mso-position-horizontal-relative:page;mso-position-vertical-relative:page;z-index:-17768960"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453.543304pt;margin-top:341.297119pt;width:56.7pt;height:18.45pt;mso-position-horizontal-relative:page;mso-position-vertical-relative:page;z-index:-17768448" type="#_x0000_t202" filled="false" stroked="false">
            <v:textbox inset="0,0,0,0">
              <w:txbxContent>
                <w:p>
                  <w:pPr>
                    <w:pStyle w:val="BodyText"/>
                    <w:spacing w:before="83"/>
                    <w:jc w:val="center"/>
                    <w:rPr>
                      <w:rFonts w:ascii="Zapf Dingbats" w:hAnsi="Zapf Dingbats"/>
                    </w:rPr>
                  </w:pPr>
                  <w:r>
                    <w:rPr>
                      <w:rFonts w:ascii="Zapf Dingbats" w:hAnsi="Zapf Dingbats"/>
                      <w:color w:val="005EB8"/>
                    </w:rPr>
                    <w:t>✓</w:t>
                  </w:r>
                </w:p>
              </w:txbxContent>
            </v:textbox>
            <w10:wrap type="none"/>
          </v:shape>
        </w:pict>
      </w:r>
      <w:r>
        <w:rPr/>
        <w:pict>
          <v:shape style="position:absolute;margin-left:0pt;margin-top:.000015pt;width:595.3pt;height:97.6pt;mso-position-horizontal-relative:page;mso-position-vertical-relative:page;z-index:-1776793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3.800797pt;margin-top:57.800514pt;width:14.1pt;height:12pt;mso-position-horizontal-relative:page;mso-position-vertical-relative:page;z-index:-1776742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420" w:right="480"/>
        </w:sectPr>
      </w:pPr>
    </w:p>
    <w:p>
      <w:pPr>
        <w:rPr>
          <w:sz w:val="2"/>
          <w:szCs w:val="2"/>
        </w:rPr>
      </w:pPr>
      <w:r>
        <w:rPr/>
        <w:pict>
          <v:group style="position:absolute;margin-left:0pt;margin-top:.000015pt;width:595.3pt;height:97.6pt;mso-position-horizontal-relative:page;mso-position-vertical-relative:page;z-index:-17766912" coordorigin="0,0" coordsize="11906,1952">
            <v:rect style="position:absolute;left:0;top:0;width:11906;height:1952" filled="true" fillcolor="#005eb8" stroked="false">
              <v:fill type="solid"/>
            </v:rect>
            <v:shape style="position:absolute;left:9046;top:850;width:2009;height:507" coordorigin="9047,850" coordsize="2009,507" path="m9566,1347l9469,858,9306,1227,9143,858,9047,1347,9108,1347,9163,1037,9164,1037,9306,1357,9448,1037,9449,1037,9505,1347,9566,1347xm10074,1344l9869,850,9663,1344,9727,1344,9869,997,10010,1344,10074,1344xm10252,1331l10250,1331,10248,1331,10247,1331,10247,1335,10252,1335,10252,1331xm10270,1331l10268,1330,10267,1330,10266,1330,10266,1335,10268,1335,10270,1335,10270,1331xm10321,1330l10319,1330,10318,1330,10318,1334,10319,1334,10321,1334,10321,1332,10321,1330xm10421,1331l10419,1331,10417,1331,10416,1331,10416,1335,10421,1335,10421,1331xm10460,1330l10458,1330,10456,1330,10456,1334,10458,1334,10460,1334,10460,1332,10460,1330xm11055,854l10990,854,10850,1201,10708,854,10644,854,10850,1347,11055,854xe" filled="true" fillcolor="#ffffff" stroked="false">
              <v:path arrowok="t"/>
              <v:fill type="solid"/>
            </v:shape>
            <v:shape style="position:absolute;left:10308;top:1064;width:167;height:200" type="#_x0000_t75" stroked="false">
              <v:imagedata r:id="rId36" o:title=""/>
            </v:shape>
            <v:shape style="position:absolute;left:10124;top:862;width:520;height:490" coordorigin="10124,862" coordsize="520,490" path="m10164,1085l10162,1084,10160,1088,10162,1086,10164,1085xm10179,1024l10178,1024,10178,1024,10179,1024xm10190,1105l10189,1094,10182,1084,10177,1082,10172,1080,10162,1080,10155,1082,10148,1086,10140,1096,10127,1114,10124,1112,10127,1116,10136,1114,10137,1112,10139,1110,10140,1116,10138,1128,10137,1136,10145,1134,10148,1130,10154,1122,10152,1114,10159,1118,10162,1118,10160,1114,10159,1112,10157,1108,10157,1100,10160,1088,10149,1104,10155,1110,10154,1112,10153,1110,10149,1108,10149,1108,10150,1118,10148,1126,10141,1130,10143,1122,10143,1112,10143,1110,10144,1104,10140,1106,10134,1112,10131,1110,10138,1104,10141,1098,10151,1088,10157,1084,10163,1082,10176,1082,10183,1088,10190,1105xm10191,1106l10190,1105,10191,1107,10191,1106xm10199,1037l10198,1036,10196,1029,10197,1029,10194,1028,10195,1031,10192,1027,10187,1021,10186,1024,10185,1030,10192,1034,10194,1035,10197,1037,10199,1037xm10219,1031l10217,1028,10217,1026,10215,1023,10213,1018,10213,1017,10212,1016,10210,1010,10209,1016,10207,1015,10207,1023,10206,1026,10203,1026,10201,1023,10202,1020,10205,1020,10207,1023,10207,1015,10207,1014,10206,1013,10204,1010,10202,1011,10197,1012,10196,1015,10199,1015,10203,1014,10204,1015,10205,1017,10201,1017,10199,1020,10194,1020,10194,1020,10195,1021,10199,1028,10208,1030,10209,1026,10211,1020,10211,1018,10215,1026,10204,1037,10210,1037,10216,1026,10214,1035,10219,1031xm10229,1023l10216,1016,10216,1017,10221,1024,10229,1023xm10234,1012l10234,1009,10233,1008,10233,1005,10232,1003,10231,1005,10229,1007,10227,1008,10227,1003,10223,1003,10219,1012,10218,1012,10216,1007,10216,1000,10215,998,10213,1005,10213,1008,10216,1016,10220,1014,10226,1017,10227,1014,10227,1014,10226,1012,10224,1011,10228,1009,10230,1014,10227,1017,10231,1017,10234,1012xm10234,1027l10229,1026,10226,1025,10219,1027,10224,1032,10226,1031,10227,1029,10225,1028,10228,1028,10231,1029,10233,1028,10234,1027xm10238,986l10233,984,10226,990,10225,982,10220,982,10214,990,10213,988,10210,982,10204,986,10201,992,10200,994,10193,994,10191,996,10190,1000,10193,1004,10185,1004,10180,1008,10183,1016,10178,1020,10178,1022,10178,1024,10185,1018,10190,1020,10190,1014,10185,1018,10186,1010,10189,1006,10200,1008,10198,1006,10194,1002,10198,1000,10204,1002,10204,1000,10203,998,10206,990,10208,988,10213,998,10214,994,10217,992,10221,990,10221,998,10224,994,10229,994,10238,992,10237,992,10238,986xm10242,1039l10239,1035,10238,1032,10237,1028,10237,1030,10237,1030,10237,1046,10237,1047,10235,1047,10233,1047,10233,1044,10232,1040,10233,1041,10234,1041,10237,1045,10237,1046,10237,1030,10237,1030,10237,1033,10237,1039,10236,1041,10236,1040,10234,1039,10235,1038,10234,1036,10234,1036,10233,1035,10234,1034,10236,1033,10236,1032,10237,1033,10237,1030,10234,1031,10230,1033,10230,1036,10230,1043,10230,1045,10224,1047,10224,1047,10224,1051,10222,1052,10221,1054,10220,1054,10218,1050,10218,1049,10219,1046,10221,1049,10224,1051,10224,1047,10222,1046,10219,1043,10218,1042,10218,1040,10222,1039,10225,1040,10225,1039,10227,1036,10230,1036,10230,1033,10229,1033,10225,1033,10219,1036,10217,1038,10217,1038,10217,1050,10214,1047,10211,1045,10210,1044,10212,1045,10212,1044,10213,1043,10215,1043,10215,1045,10216,1046,10217,1047,10217,1050,10217,1038,10215,1040,10213,1041,10211,1042,10209,1042,10208,1042,10210,1047,10214,1056,10224,1056,10225,1054,10225,1052,10232,1049,10238,1049,10238,1049,10239,1047,10239,1047,10239,1047,10241,1041,10242,1039xm10244,1003l10239,999,10236,998,10238,1006,10239,1011,10237,1008,10235,1010,10237,1010,10239,1016,10240,1018,10241,1015,10242,1013,10244,1003xm10262,938l10261,940,10261,940,10261,940,10262,938xm10295,1333l10292,1331,10290,1331,10287,1331,10285,1333,10285,1339,10287,1341,10292,1341,10295,1339,10295,1333xm10322,1337l10320,1337,10318,1337,10318,1337,10318,1341,10320,1341,10322,1341,10322,1337xm10346,1333l10344,1331,10341,1331,10338,1331,10336,1333,10336,1339,10338,1341,10344,1341,10346,1339,10346,1333xm10394,1333l10392,1331,10389,1331,10386,1331,10384,1333,10384,1339,10386,1341,10392,1341,10394,1339,10394,1333xm10461,1337l10458,1337,10457,1337,10456,1337,10456,1341,10458,1341,10461,1341,10461,1337xm10475,1147l10474,1154,10475,1159,10475,1147xm10509,1082l10499,1080,10492,1084,10489,1092,10484,1094,10481,1094,10477,1086,10477,1082,10475,1080,10475,1096,10480,1096,10486,1098,10488,1100,10475,1128,10475,1147,10478,1132,10479,1128,10482,1124,10487,1110,10491,1104,10491,1100,10491,1096,10493,1094,10496,1088,10498,1086,10501,1086,10509,1082xm10515,1030l10514,1029,10514,1030,10515,1030xm10526,1028l10521,1030,10523,1030,10526,1028xm10527,1038l10527,1038,10525,1040,10522,1042,10519,1042,10516,1040,10510,1040,10516,1032,10521,1030,10515,1030,10513,1032,10508,1034,10502,1038,10500,1042,10504,1046,10518,1044,10517,1046,10524,1046,10525,1044,10525,1042,10527,1038xm10529,1333l10527,1331,10524,1331,10521,1331,10519,1333,10519,1339,10521,1341,10527,1341,10529,1339,10529,1333xm10533,1012l10532,1010,10530,1012,10531,1007,10533,1000,10529,1000,10525,1004,10526,1014,10527,1017,10529,1019,10529,1018,10532,1012,10533,1012xm10538,1000l10536,998,10531,994,10527,994,10523,996,10520,1004,10518,1014,10518,1016,10516,1018,10511,1020,10506,1024,10505,1026,10511,1026,10514,1029,10512,1024,10516,1022,10523,1020,10523,1016,10522,1008,10527,1000,10532,998,10535,1000,10538,1000xm10549,1029l10543,1026,10540,1028,10534,1028,10537,1030,10539,1030,10540,1029,10544,1029,10541,1031,10543,1032,10544,1033,10549,1029,10549,1029xm10552,1018l10539,1025,10547,1025,10552,1018,10552,1018xm10555,1009l10555,1006,10554,999,10553,1002,10552,1008,10550,1013,10549,1014,10548,1011,10547,1009,10545,1004,10542,1004,10541,1009,10540,1009,10537,1006,10536,1005,10536,1007,10534,1013,10537,1019,10541,1018,10538,1015,10540,1011,10544,1012,10541,1015,10542,1018,10549,1016,10552,1018,10553,1016,10554,1014,10555,1009xm10561,1044l10559,1044,10558,1044,10558,1046,10557,1047,10555,1049,10551,1051,10551,1048,10552,1048,10553,1047,10553,1046,10554,1044,10555,1045,10557,1046,10558,1046,10558,1044,10557,1043,10556,1043,10555,1043,10553,1041,10551,1039,10550,1039,10550,1050,10548,1055,10547,1056,10546,1054,10545,1053,10547,1051,10548,1051,10548,1050,10549,1049,10550,1047,10550,1050,10550,1039,10550,1039,10550,1044,10544,1049,10544,1049,10539,1046,10539,1045,10538,1042,10538,1038,10541,1037,10544,1042,10546,1041,10550,1041,10550,1044,10550,1039,10550,1038,10548,1037,10543,1035,10539,1035,10537,1034,10537,1042,10535,1046,10536,1049,10535,1049,10533,1048,10532,1049,10532,1048,10532,1047,10534,1043,10535,1042,10537,1042,10537,1034,10537,1033,10536,1033,10536,1036,10534,1038,10534,1039,10534,1041,10532,1042,10532,1040,10532,1035,10532,1033,10533,1035,10535,1035,10536,1036,10536,1033,10534,1032,10531,1031,10531,1029,10529,1036,10529,1037,10527,1040,10527,1041,10530,1051,10536,1050,10543,1053,10544,1058,10555,1057,10556,1056,10557,1051,10558,1048,10560,1046,10561,1044,10561,1044xm10574,1022l10569,1022,10568,1021,10567,1020,10567,1025,10566,1027,10565,1028,10562,1028,10560,1025,10562,1023,10565,1023,10567,1025,10567,1020,10567,1020,10566,1019,10563,1020,10563,1019,10563,1018,10565,1017,10569,1018,10572,1018,10571,1017,10570,1015,10565,1013,10564,1012,10561,1016,10559,1019,10558,1013,10552,1025,10550,1030,10548,1034,10553,1037,10552,1029,10557,1040,10564,1040,10553,1029,10553,1029,10557,1021,10560,1032,10568,1031,10569,1031,10571,1028,10573,1024,10574,1023,10574,1023,10574,1022xm10578,1105l10577,1106,10578,1107,10578,1105xm10583,1032l10583,1026,10581,1023,10574,1032,10574,1033,10574,1030,10572,1030,10572,1031,10570,1037,10569,1039,10572,1038,10575,1037,10576,1036,10583,1032xm10590,1026l10590,1026,10590,1026,10590,1026xm10591,1024l10590,1022,10586,1018,10589,1010,10587,1008,10585,1006,10583,1004,10576,1006,10579,1002,10578,998,10575,996,10569,996,10567,994,10565,990,10565,988,10559,984,10555,992,10553,990,10549,984,10544,984,10542,990,10535,986,10533,986,10530,988,10531,994,10531,994,10540,996,10544,996,10548,1000,10548,992,10551,994,10554,996,10556,1000,10560,990,10562,992,10565,998,10564,1004,10570,1002,10574,1004,10569,1010,10580,1008,10583,1012,10584,1020,10578,1016,10579,1020,10583,1020,10590,1026,10591,1024,10591,1024xm10608,1090l10607,1086,10605,1087,10607,1088,10608,1090xm10620,1302l10592,1302,10591,1298,10590,1294,10593,1294,10593,1292,10594,1288,10591,1280,10596,1280,10598,1288,10605,1284,10608,1290,10612,1284,10613,1282,10606,1282,10607,1280,10609,1276,10605,1274,10603,1272,10602,1270,10600,1268,10594,1268,10593,1262,10580,1262,10566,1262,10568,1268,10564,1272,10571,1272,10573,1270,10577,1274,10564,1280,10569,1288,10565,1286,10564,1292,10566,1298,10570,1294,10571,1288,10573,1290,10578,1288,10582,1280,10586,1282,10581,1288,10581,1290,10582,1294,10586,1292,10586,1298,10588,1300,10590,1302,10534,1302,10534,1330,10534,1342,10530,1346,10518,1346,10514,1342,10514,1340,10514,1334,10514,1330,10519,1328,10529,1328,10534,1330,10534,1302,10509,1302,10509,1328,10509,1334,10508,1332,10502,1332,10500,1334,10500,1340,10502,1342,10508,1342,10509,1340,10509,1346,10500,1346,10498,1344,10496,1342,10495,1340,10495,1334,10496,1332,10500,1328,10509,1328,10509,1302,10487,1302,10490,1318,10490,1318,10490,1328,10490,1346,10486,1346,10486,1328,10490,1328,10490,1318,10481,1318,10481,1342,10481,1346,10471,1346,10471,1328,10476,1328,10476,1342,10481,1342,10481,1318,10466,1318,10466,1338,10466,1344,10462,1346,10452,1346,10452,1328,10464,1328,10464,1334,10463,1336,10464,1336,10466,1338,10466,1318,10446,1318,10446,1328,10446,1342,10443,1346,10434,1346,10430,1342,10430,1328,10435,1328,10435,1342,10441,1342,10441,1328,10446,1328,10446,1318,10425,1318,10425,1330,10425,1338,10423,1340,10416,1340,10416,1346,10412,1346,10412,1328,10423,1328,10425,1330,10425,1318,10399,1318,10399,1330,10399,1342,10395,1346,10383,1346,10379,1342,10379,1330,10384,1328,10394,1328,10399,1330,10399,1318,10374,1318,10374,1328,10374,1346,10369,1346,10361,1334,10361,1334,10361,1346,10356,1346,10356,1328,10361,1328,10369,1338,10369,1338,10369,1328,10374,1328,10374,1318,10351,1318,10351,1330,10351,1342,10347,1346,10335,1346,10331,1342,10331,1330,10336,1328,10346,1328,10351,1330,10351,1318,10327,1318,10327,1338,10327,1344,10323,1346,10313,1346,10313,1328,10325,1328,10325,1334,10324,1336,10325,1336,10327,1338,10327,1318,10300,1318,10300,1330,10300,1342,10295,1346,10284,1346,10280,1342,10280,1330,10284,1328,10295,1328,10300,1330,10300,1318,10283,1318,10287,1300,10276,1300,10276,1346,10271,1346,10266,1338,10266,1338,10266,1346,10261,1346,10261,1328,10272,1328,10275,1330,10275,1336,10273,1338,10271,1338,10276,1346,10276,1300,10256,1300,10256,1330,10256,1338,10254,1340,10247,1340,10247,1346,10243,1346,10243,1328,10254,1328,10256,1330,10256,1300,10179,1300,10181,1298,10182,1296,10183,1292,10187,1294,10187,1292,10187,1286,10183,1280,10187,1278,10191,1286,10196,1288,10198,1288,10199,1292,10202,1296,10204,1290,10203,1286,10199,1286,10204,1278,10191,1272,10195,1268,10198,1272,10204,1270,10203,1268,10201,1266,10202,1262,10202,1260,10197,1258,10189,1262,10188,1254,10200,1242,10209,1232,10217,1222,10223,1214,10226,1206,10224,1182,10235,1188,10239,1200,10241,1216,10251,1228,10264,1232,10270,1238,10273,1246,10278,1250,10284,1250,10280,1244,10279,1238,10281,1240,10285,1246,10287,1246,10291,1250,10298,1248,10302,1250,10301,1248,10299,1244,10298,1242,10293,1238,10303,1238,10305,1236,10307,1240,10308,1236,10304,1234,10304,1228,10302,1228,10302,1232,10300,1236,10296,1234,10294,1234,10288,1232,10283,1232,10290,1238,10293,1240,10292,1246,10288,1244,10285,1240,10284,1238,10280,1234,10277,1232,10277,1234,10276,1236,10277,1240,10279,1244,10273,1244,10271,1238,10272,1234,10274,1230,10270,1230,10259,1226,10251,1220,10248,1214,10248,1202,10250,1182,10249,1174,10248,1172,10239,1174,10229,1170,10229,1164,10231,1162,10237,1162,10244,1164,10254,1168,10258,1178,10257,1184,10254,1196,10252,1210,10257,1218,10265,1222,10272,1224,10274,1224,10276,1222,10278,1218,10278,1214,10281,1210,10283,1214,10283,1218,10281,1218,10280,1222,10280,1224,10284,1224,10288,1222,10291,1220,10293,1218,10296,1218,10297,1222,10292,1222,10290,1224,10287,1226,10284,1228,10290,1230,10300,1230,10302,1232,10302,1228,10299,1228,10292,1226,10300,1226,10300,1220,10305,1220,10316,1244,10332,1268,10354,1292,10385,1312,10386,1312,10416,1292,10422,1286,10424,1284,10435,1274,10439,1270,10444,1262,10455,1244,10465,1222,10463,1222,10463,1220,10465,1220,10466,1218,10471,1202,10471,1200,10474,1190,10475,1178,10475,1176,10473,1166,10473,1156,10473,1134,10475,1128,10475,1096,10472,1096,10470,1094,10470,1080,10470,1078,10467,1078,10467,1084,10467,1106,10465,1109,10465,1174,10465,1182,10460,1182,10460,1184,10459,1186,10458,1188,10461,1192,10456,1196,10452,1194,10451,1194,10449,1196,10447,1196,10447,1200,10439,1200,10439,1196,10437,1196,10435,1194,10433,1194,10429,1196,10424,1192,10427,1188,10426,1186,10425,1184,10425,1182,10420,1182,10420,1174,10425,1174,10425,1172,10426,1170,10427,1168,10424,1164,10429,1160,10433,1162,10436,1162,10438,1160,10438,1156,10446,1156,10446,1160,10448,1160,10450,1162,10452,1162,10456,1160,10461,1164,10458,1168,10459,1170,10460,1172,10460,1174,10465,1174,10465,1109,10406,1180,10452,1234,10447,1244,10442,1252,10435,1262,10421,1246,10421,1268,10420,1272,10419,1274,10416,1274,10412,1270,10411,1260,10406,1248,10407,1254,10408,1258,10408,1260,10409,1282,10406,1284,10404,1284,10404,1280,10405,1268,10401,1263,10401,1272,10399,1282,10397,1286,10395,1286,10393,1282,10397,1272,10397,1268,10392,1258,10391,1254,10390,1246,10392,1244,10395,1258,10401,1272,10401,1263,10398,1258,10397,1256,10396,1250,10394,1244,10393,1242,10393,1226,10397,1228,10400,1232,10416,1256,10421,1268,10421,1246,10404,1226,10392,1212,10390,1210,10390,1220,10390,1220,10390,1222,10390,1230,10387,1246,10385,1246,10385,1256,10380,1270,10376,1286,10374,1286,10371,1284,10372,1282,10373,1272,10371,1272,10369,1282,10366,1282,10367,1276,10367,1272,10368,1266,10365,1268,10363,1268,10363,1272,10360,1272,10359,1270,10357,1266,10357,1262,10357,1260,10357,1256,10358,1252,10357,1254,10355,1254,10355,1258,10354,1260,10353,1260,10350,1256,10353,1250,10357,1248,10367,1250,10372,1250,10372,1254,10373,1260,10368,1262,10370,1262,10371,1268,10373,1262,10376,1260,10377,1256,10377,1254,10375,1250,10378,1240,10372,1248,10370,1248,10368,1246,10359,1246,10367,1238,10373,1232,10380,1228,10381,1238,10381,1242,10385,1246,10385,1234,10383,1230,10382,1228,10382,1224,10385,1224,10390,1222,10390,1220,10389,1220,10388,1222,10381,1222,10378,1218,10381,1212,10388,1212,10389,1214,10390,1216,10390,1216,10390,1220,10390,1210,10386,1204,10336,1262,10329,1252,10323,1244,10319,1234,10331,1220,10350,1198,10365,1180,10354,1166,10343,1154,10343,1164,10343,1166,10340,1166,10328,1164,10323,1162,10321,1162,10321,1166,10337,1176,10340,1180,10342,1184,10340,1190,10333,1194,10324,1194,10317,1196,10320,1212,10325,1210,10330,1210,10332,1206,10329,1202,10325,1206,10324,1202,10326,1200,10329,1198,10335,1200,10336,1204,10335,1210,10330,1218,10316,1214,10311,1206,10312,1194,10317,1190,10321,1188,10322,1186,10321,1182,10310,1194,10306,1184,10307,1172,10307,1164,10318,1172,10319,1172,10324,1178,10309,1178,10313,1184,10316,1182,10318,1182,10325,1178,10325,1174,10315,1164,10313,1162,10311,1160,10314,1160,10314,1158,10309,1158,10306,1156,10314,1156,10314,1154,10310,1152,10306,1150,10307,1150,10311,1152,10316,1154,10314,1150,10309,1146,10308,1142,10309,1144,10314,1150,10315,1148,10316,1148,10313,1142,10313,1138,10315,1138,10317,1146,10320,1146,10321,1140,10321,1138,10321,1136,10323,1138,10322,1144,10323,1148,10325,1146,10325,1140,10327,1138,10328,1142,10327,1148,10328,1148,10331,1146,10336,1146,10332,1148,10328,1150,10331,1156,10332,1158,10340,1162,10342,1162,10343,1164,10343,1154,10337,1146,10330,1138,10329,1136,10325,1132,10303,1106,10303,1094,10303,1092,10303,1084,10325,1084,10386,1156,10413,1124,10433,1100,10447,1084,10467,1084,10467,1078,10438,1078,10441,1066,10441,1066,10437,1060,10434,1052,10432,1047,10432,1076,10431,1077,10431,1084,10416,1086,10416,1104,10408,1118,10403,1117,10403,1120,10394,1122,10377,1124,10368,1120,10378,1118,10393,1118,10403,1120,10403,1117,10394,1114,10375,1114,10363,1118,10353,1104,10361,1100,10364,1106,10370,1104,10369,1100,10369,1098,10379,1096,10380,1102,10389,1102,10390,1096,10400,1098,10399,1104,10406,1108,10409,1100,10416,1104,10416,1086,10415,1086,10396,1092,10378,1094,10367,1096,10362,1094,10347,1084,10355,1084,10352,1080,10351,1080,10352,1078,10352,1076,10353,1072,10353,1068,10353,1064,10352,1056,10352,1052,10352,1052,10351,1048,10350,1046,10350,1044,10350,1042,10350,1041,10350,1062,10349,1066,10349,1066,10349,1068,10345,1062,10337,1064,10335,1068,10334,1058,10335,1054,10336,1050,10339,1048,10341,1042,10341,1040,10342,1036,10336,1038,10330,1044,10324,1050,10320,1056,10313,1056,10307,1058,10297,1058,10295,1052,10295,1048,10300,1046,10311,1048,10312,1046,10313,1042,10316,1038,10317,1036,10314,1034,10306,1034,10312,1028,10316,1024,10316,1024,10317,1022,10317,1020,10318,1018,10319,1010,10332,1010,10332,1014,10334,1020,10342,1030,10348,1038,10349,1054,10350,1062,10350,1041,10349,1038,10348,1034,10351,1036,10356,1052,10357,1058,10357,1068,10357,1072,10356,1078,10355,1084,10359,1084,10360,1066,10360,1054,10355,1042,10354,1038,10355,1038,10359,1040,10361,1046,10365,1060,10366,1076,10367,1084,10374,1084,10375,1072,10375,1070,10375,1062,10372,1046,10373,1042,10386,1042,10388,1046,10391,1048,10392,1050,10393,1050,10394,1052,10395,1056,10396,1056,10397,1060,10401,1070,10403,1078,10405,1084,10408,1084,10404,1068,10404,1068,10403,1066,10403,1064,10400,1056,10398,1052,10395,1046,10392,1042,10387,1040,10389,1040,10392,1038,10397,1038,10401,1042,10402,1046,10404,1052,10405,1056,10407,1060,10409,1064,10412,1070,10413,1070,10416,1076,10418,1080,10420,1082,10416,1082,10414,1084,10431,1084,10431,1077,10429,1078,10423,1080,10418,1072,10407,1052,10410,1052,10410,1054,10414,1056,10425,1066,10428,1070,10430,1072,10431,1074,10432,1076,10432,1047,10432,1046,10430,1038,10429,1036,10431,1040,10434,1046,10436,1048,10443,1054,10453,1058,10464,1060,10473,1060,10483,1056,10488,1040,10489,1032,10486,1026,10492,1028,10499,1026,10506,1024,10508,1022,10508,1016,10505,1014,10514,1014,10514,1012,10514,1006,10515,998,10521,1000,10521,998,10521,994,10505,994,10504,988,10494,992,10493,1004,10485,1006,10494,986,10499,978,10498,978,10505,956,10509,954,10515,958,10513,960,10512,964,10511,968,10513,978,10519,986,10522,978,10525,972,10529,972,10533,968,10534,966,10539,972,10541,970,10546,958,10543,950,10542,948,10541,946,10541,952,10541,954,10541,960,10538,966,10533,958,10533,962,10530,968,10525,970,10523,972,10518,978,10516,974,10514,968,10516,960,10518,958,10519,956,10528,950,10525,950,10519,954,10513,952,10510,950,10509,942,10513,944,10520,944,10521,942,10523,940,10525,938,10529,934,10522,926,10525,928,10536,934,10535,946,10538,946,10541,952,10541,946,10540,944,10538,942,10538,942,10538,940,10536,926,10535,922,10514,922,10502,926,10491,940,10486,934,10485,937,10485,1034,10484,1040,10483,1046,10472,1056,10476,1046,10476,1044,10474,1040,10470,1038,10464,1040,10457,1042,10454,1046,10453,1040,10458,1032,10463,1026,10458,1026,10449,1024,10449,1022,10447,1012,10452,1018,10458,1016,10459,1014,10466,1016,10475,1022,10469,1014,10469,1012,10473,1012,10481,1016,10485,1034,10485,937,10481,946,10481,958,10481,970,10481,982,10476,994,10465,1006,10462,1004,10463,1002,10465,1000,10471,994,10479,980,10480,978,10476,968,10476,958,10475,957,10475,966,10468,980,10464,978,10462,976,10446,976,10448,972,10450,970,10453,968,10448,960,10445,954,10449,946,10451,950,10452,952,10454,954,10465,962,10466,962,10462,956,10464,954,10466,952,10468,952,10475,966,10475,957,10471,952,10464,944,10462,950,10461,954,10457,954,10452,946,10448,938,10444,946,10442,960,10448,966,10445,970,10443,972,10442,978,10458,978,10465,980,10466,984,10466,990,10455,998,10440,1000,10436,996,10433,996,10435,994,10435,992,10436,990,10435,982,10433,978,10433,984,10430,990,10429,990,10428,982,10427,986,10427,1010,10419,1016,10418,1022,10417,1014,10417,1012,10414,1012,10412,1014,10407,1010,10412,1008,10417,1008,10418,1004,10420,1000,10419,992,10425,998,10425,1004,10427,1010,10427,986,10426,990,10423,986,10424,980,10423,976,10428,978,10433,984,10433,978,10431,976,10430,974,10431,972,10432,970,10440,954,10427,946,10423,954,10420,954,10420,986,10415,984,10410,982,10408,972,10418,974,10420,986,10420,954,10416,954,10416,950,10417,944,10407,943,10407,988,10402,992,10399,994,10393,996,10392,1008,10391,1010,10390,1012,10360,1026,10362,1024,10363,1022,10367,1016,10371,1004,10382,986,10407,988,10407,943,10404,942,10404,982,10400,980,10396,974,10396,980,10393,980,10390,970,10402,972,10404,982,10404,942,10402,942,10399,930,10399,928,10419,942,10409,928,10405,922,10430,926,10423,922,10408,912,10433,908,10408,904,10420,896,10430,890,10405,896,10409,890,10419,876,10399,890,10400,886,10404,866,10397,876,10397,942,10394,942,10394,950,10388,950,10388,980,10376,980,10375,979,10375,990,10368,1000,10364,1010,10359,1022,10351,1016,10350,1008,10351,1002,10357,994,10375,990,10375,979,10373,972,10372,970,10384,970,10388,980,10388,950,10387,950,10391,930,10397,942,10397,876,10391,886,10386,862,10385,867,10385,950,10379,950,10378,942,10375,942,10382,930,10385,950,10385,867,10382,886,10368,866,10374,890,10353,876,10367,896,10343,890,10364,904,10339,908,10364,912,10343,926,10367,922,10353,942,10374,928,10371,937,10371,982,10366,982,10363,976,10362,982,10360,984,10356,976,10356,984,10346,990,10340,986,10341,982,10342,980,10344,976,10349,974,10356,984,10356,976,10355,974,10367,972,10371,982,10371,937,10370,942,10357,944,10359,954,10349,954,10346,946,10333,952,10342,972,10339,974,10336,982,10337,986,10344,994,10344,1000,10343,1002,10342,1008,10341,1012,10344,1020,10359,1032,10373,1026,10386,1020,10392,1014,10396,1014,10397,1008,10398,1002,10401,998,10413,990,10417,990,10406,1000,10401,1004,10401,1010,10400,1014,10384,1024,10365,1034,10360,1036,10357,1034,10355,1032,10346,1028,10337,1014,10336,1012,10338,1008,10339,1006,10341,1000,10338,1000,10334,1006,10327,1006,10316,1004,10314,1002,10314,1012,10306,1014,10303,1014,10301,1016,10298,1020,10298,1008,10295,1012,10285,1016,10282,1022,10274,1018,10265,1012,10259,1006,10254,1000,10248,990,10263,996,10262,992,10262,990,10268,994,10280,1006,10283,1008,10285,1006,10284,1000,10283,998,10280,994,10269,978,10262,964,10261,956,10260,950,10259,944,10261,940,10254,944,10247,944,10243,940,10239,938,10241,930,10250,924,10260,928,10267,936,10271,956,10271,954,10272,948,10277,940,10277,946,10279,952,10279,968,10284,990,10295,1000,10293,996,10292,988,10292,986,10295,968,10295,976,10297,982,10298,988,10313,1010,10314,1010,10314,1012,10314,1002,10302,990,10302,986,10305,980,10312,980,10323,976,10323,968,10317,968,10324,964,10327,958,10329,952,10329,950,10324,950,10316,952,10311,952,10313,944,10308,946,10299,956,10295,960,10293,964,10292,968,10289,988,10285,978,10284,970,10284,964,10283,956,10283,950,10281,944,10280,930,10278,932,10272,940,10267,930,10264,928,10260,924,10245,920,10230,930,10226,944,10223,944,10217,950,10216,962,10219,970,10220,968,10226,964,10226,962,10233,972,10241,980,10248,968,10248,962,10246,954,10250,954,10254,950,10257,958,10262,972,10270,988,10280,998,10279,1000,10269,992,10266,990,10259,986,10258,982,10259,992,10254,990,10248,986,10243,986,10250,1004,10265,1016,10281,1026,10281,1036,10280,1042,10286,1056,10302,1062,10313,1062,10317,1058,10326,1052,10332,1046,10338,1040,10339,1044,10332,1050,10332,1054,10332,1058,10332,1064,10309,1064,10295,1066,10287,1068,10282,1070,10275,1070,10269,1066,10270,1050,10270,1046,10270,1044,10265,1045,10265,1050,10265,1066,10245,1070,10236,1074,10218,1086,10207,1076,10216,1070,10220,1074,10227,1070,10230,1068,10228,1064,10231,1062,10234,1060,10240,1056,10243,1062,10254,1058,10253,1056,10252,1052,10265,1050,10265,1045,10252,1046,10250,1042,10265,1044,10266,1042,10268,1040,10266,1036,10261,1034,10256,1030,10254,1030,10258,1024,10263,1024,10262,1022,10257,1018,10252,1016,10250,1016,10251,1012,10248,1002,10246,996,10246,994,10241,992,10238,992,10230,998,10234,998,10237,996,10242,998,10246,1006,10245,1020,10253,1022,10256,1022,10254,1028,10242,1028,10252,1030,10258,1038,10253,1038,10252,1040,10243,1040,10242,1036,10241,1036,10243,1040,10244,1044,10244,1048,10241,1050,10236,1054,10234,1056,10229,1058,10227,1058,10220,1060,10216,1060,10212,1057,10212,1064,10206,1070,10208,1064,10208,1062,10212,1064,10212,1057,10211,1056,10207,1042,10203,1042,10204,1044,10205,1044,10211,1058,10202,1058,10201,1064,10198,1064,10198,1060,10199,1054,10200,1052,10201,1050,10200,1048,10198,1052,10194,1052,10192,1050,10193,1048,10196,1044,10196,1042,10194,1040,10190,1038,10188,1034,10179,1024,10182,1036,10191,1042,10192,1042,10190,1046,10188,1052,10188,1056,10193,1056,10196,1054,10192,1066,10200,1072,10206,1070,10200,1076,10214,1088,10219,1092,10215,1110,10212,1122,10207,1132,10199,1148,10190,1166,10182,1180,10174,1188,10164,1194,10154,1190,10156,1176,10165,1158,10179,1136,10186,1124,10191,1108,10191,1107,10185,1118,10181,1128,10176,1134,10168,1148,10158,1164,10149,1184,10146,1192,10151,1200,10174,1198,10178,1194,10186,1184,10189,1180,10194,1170,10203,1150,10212,1132,10218,1118,10221,1106,10222,1098,10223,1092,10221,1090,10225,1086,10235,1078,10245,1074,10266,1070,10266,1076,10281,1076,10287,1074,10296,1072,10304,1072,10313,1074,10305,1076,10296,1077,10296,1094,10296,1132,10281,1100,10283,1096,10292,1094,10296,1094,10296,1077,10291,1078,10292,1082,10288,1092,10284,1092,10280,1090,10277,1082,10270,1078,10259,1082,10267,1084,10273,1086,10276,1092,10277,1094,10278,1098,10277,1102,10281,1110,10283,1112,10287,1122,10289,1126,10295,1152,10288,1176,10287,1178,10284,1176,10287,1170,10280,1176,10277,1176,10276,1174,10276,1172,10276,1172,10282,1166,10277,1166,10274,1164,10274,1162,10275,1160,10276,1160,10278,1162,10285,1162,10286,1158,10278,1158,10270,1158,10268,1160,10264,1160,10267,1168,10276,1168,10275,1170,10272,1172,10272,1178,10267,1180,10270,1182,10276,1182,10281,1178,10281,1186,10290,1180,10294,1174,10295,1168,10296,1160,10296,1180,10296,1188,10298,1196,10300,1204,10305,1218,10303,1218,10299,1216,10299,1214,10291,1216,10289,1218,10283,1222,10283,1222,10288,1214,10286,1210,10292,1210,10287,1206,10285,1206,10284,1208,10279,1208,10277,1212,10273,1218,10259,1214,10257,1202,10265,1184,10260,1168,10253,1162,10248,1160,10243,1160,10229,1158,10229,1154,10232,1148,10241,1140,10250,1130,10257,1124,10263,1120,10267,1118,10278,1138,10282,1146,10285,1154,10281,1156,10286,1156,10286,1154,10286,1146,10275,1124,10271,1120,10271,1118,10269,1108,10265,1114,10247,1122,10226,1128,10214,1138,10215,1158,10216,1164,10220,1182,10220,1186,10220,1192,10220,1198,10210,1214,10201,1212,10196,1202,10196,1194,10197,1174,10196,1180,10176,1204,10159,1204,10155,1202,10146,1200,10143,1196,10146,1178,10156,1160,10162,1150,10169,1138,10178,1124,10183,1112,10187,1098,10177,1088,10172,1086,10167,1084,10164,1085,10172,1090,10177,1094,10180,1102,10179,1112,10174,1124,10164,1140,10154,1156,10145,1172,10141,1182,10140,1192,10143,1200,10151,1206,10166,1208,10181,1206,10182,1204,10189,1194,10188,1210,10197,1222,10192,1226,10185,1230,10180,1238,10176,1252,10175,1266,10168,1268,10164,1272,10160,1274,10162,1280,10156,1280,10160,1288,10163,1284,10170,1286,10171,1284,10172,1278,10177,1278,10175,1286,10175,1294,10179,1292,10177,1296,10177,1300,10153,1300,10164,1330,10217,1330,10224,1348,10227,1352,10541,1352,10545,1350,10546,1346,10553,1332,10573,1332,10590,1334,10608,1334,10609,1332,10610,1332,10611,1328,10615,1318,10620,1302xm10622,1194l10619,1184,10611,1166,10601,1148,10592,1136,10588,1128,10578,1107,10578,1110,10582,1124,10590,1138,10596,1148,10603,1160,10612,1178,10615,1192,10604,1196,10594,1190,10587,1180,10579,1166,10570,1150,10560,1130,10554,1112,10551,1098,10550,1094,10555,1088,10568,1076,10561,1070,10561,1070,10561,1078,10550,1088,10533,1076,10523,1072,10516,1070,10503,1066,10503,1052,10516,1054,10515,1060,10526,1064,10528,1058,10541,1064,10538,1070,10548,1076,10552,1070,10561,1078,10561,1070,10557,1066,10560,1062,10562,1070,10568,1074,10577,1068,10576,1066,10573,1056,10576,1058,10581,1058,10581,1056,10581,1054,10579,1046,10576,1044,10578,1044,10586,1036,10590,1026,10581,1036,10578,1040,10574,1040,10572,1042,10572,1046,10576,1050,10576,1052,10574,1054,10571,1052,10568,1050,10568,1052,10570,1056,10570,1058,10571,1066,10568,1066,10566,1060,10557,1060,10563,1048,10564,1044,10562,1044,10557,1058,10553,1062,10548,1062,10542,1060,10540,1060,10534,1058,10532,1054,10527,1052,10524,1048,10516,1048,10499,1048,10500,1068,10497,1070,10487,1070,10476,1066,10442,1066,10443,1068,10444,1068,10443,1070,10442,1074,10475,1074,10482,1076,10487,1078,10494,1078,10502,1076,10503,1072,10524,1074,10534,1080,10548,1090,10546,1094,10546,1098,10548,1108,10551,1118,10556,1132,10565,1152,10574,1170,10579,1180,10582,1186,10594,1198,10617,1202,10621,1196,10622,1194xm10628,1194l10628,1184,10623,1172,10615,1158,10604,1140,10595,1126,10589,1114,10588,1104,10591,1096,10596,1092,10605,1087,10601,1086,10592,1090,10582,1100,10586,1114,10591,1126,10599,1140,10607,1152,10611,1158,10613,1160,10623,1178,10625,1196,10623,1202,10609,1206,10593,1206,10585,1196,10573,1180,10571,1174,10573,1204,10567,1212,10558,1214,10548,1200,10548,1194,10548,1188,10548,1184,10553,1166,10553,1164,10553,1159,10554,1156,10554,1140,10542,1130,10521,1124,10514,1120,10504,1114,10499,1108,10497,1120,10493,1126,10482,1146,10482,1156,10483,1162,10487,1164,10491,1164,10493,1160,10494,1162,10495,1166,10491,1166,10487,1168,10492,1172,10493,1176,10492,1178,10489,1178,10481,1172,10484,1178,10481,1178,10478,1168,10475,1159,10475,1176,10475,1178,10476,1178,10479,1182,10487,1186,10487,1180,10492,1184,10499,1184,10501,1180,10497,1180,10497,1174,10493,1170,10502,1170,10505,1162,10501,1162,10499,1160,10497,1158,10495,1156,10491,1158,10484,1154,10487,1148,10490,1138,10501,1120,10506,1122,10512,1126,10528,1140,10536,1150,10539,1156,10539,1158,10539,1158,10539,1166,10539,1172,10534,1174,10520,1174,10519,1178,10519,1182,10519,1186,10520,1204,10520,1216,10518,1222,10509,1226,10498,1232,10495,1232,10496,1236,10497,1240,10495,1246,10489,1246,10492,1242,10492,1240,10492,1238,10492,1236,10491,1234,10488,1236,10485,1238,10483,1240,10481,1246,10476,1246,10475,1242,10479,1240,10485,1234,10480,1232,10473,1236,10468,1238,10468,1236,10467,1234,10468,1232,10479,1232,10483,1230,10484,1230,10481,1226,10476,1224,10472,1224,10472,1222,10472,1220,10477,1220,10484,1226,10488,1226,10488,1224,10488,1222,10487,1220,10486,1220,10485,1214,10487,1212,10490,1216,10490,1220,10492,1222,10494,1226,10496,1226,10503,1222,10507,1220,10512,1218,10517,1210,10515,1198,10511,1186,10511,1180,10515,1170,10524,1166,10531,1164,10538,1164,10539,1166,10539,1158,10526,1160,10515,1164,10508,1168,10504,1186,10511,1204,10509,1216,10495,1220,10492,1214,10491,1212,10490,1210,10485,1210,10485,1208,10481,1206,10476,1212,10480,1210,10483,1212,10480,1216,10486,1222,10485,1222,10482,1220,10479,1218,10478,1218,10469,1216,10469,1218,10466,1218,10465,1222,10469,1222,10468,1228,10469,1228,10465,1230,10464,1234,10460,1238,10462,1242,10463,1238,10466,1240,10476,1240,10473,1242,10470,1244,10469,1246,10467,1252,10471,1248,10478,1252,10483,1248,10484,1246,10487,1242,10490,1240,10488,1246,10485,1252,10491,1250,10496,1248,10496,1246,10498,1240,10501,1236,10505,1234,10518,1230,10527,1218,10529,1202,10533,1190,10545,1184,10542,1208,10546,1216,10551,1224,10560,1234,10569,1242,10575,1250,10581,1254,10580,1260,10593,1260,10592,1254,10589,1240,10583,1232,10577,1228,10571,1224,10579,1214,10581,1212,10579,1196,10588,1208,10617,1208,10620,1206,10625,1202,10628,1194xm10644,1114l10641,1114,10635,1106,10628,1096,10621,1088,10614,1084,10606,1082,10596,1082,10586,1086,10579,1094,10578,1105,10586,1088,10592,1084,10606,1084,10611,1086,10617,1090,10627,1100,10630,1104,10637,1112,10635,1114,10632,1112,10628,1108,10625,1106,10626,1114,10626,1124,10628,1130,10620,1128,10618,1120,10619,1116,10620,1112,10620,1110,10619,1110,10615,1112,10613,1112,10619,1106,10608,1090,10612,1102,10612,1110,10610,1114,10606,1118,10610,1120,10617,1116,10615,1122,10623,1134,10631,1138,10631,1130,10631,1128,10628,1118,10630,1112,10632,1116,10637,1116,10641,1118,10644,1114xe" filled="true" fillcolor="#ffffff" stroked="false">
              <v:path arrowok="t"/>
              <v:fill type="solid"/>
            </v:shape>
            <w10:wrap type="none"/>
          </v:group>
        </w:pict>
      </w:r>
      <w:r>
        <w:rPr/>
        <w:pict>
          <v:shape style="position:absolute;margin-left:450.091888pt;margin-top:68.148880pt;width:103.45pt;height:21.05pt;mso-position-horizontal-relative:page;mso-position-vertical-relative:page;z-index:-17766400" type="#_x0000_t202" filled="false" stroked="false">
            <v:textbox inset="0,0,0,0">
              <w:txbxContent>
                <w:p>
                  <w:pPr>
                    <w:spacing w:before="5"/>
                    <w:ind w:left="20" w:right="0" w:firstLine="0"/>
                    <w:jc w:val="left"/>
                    <w:rPr>
                      <w:rFonts w:ascii="Futura PT"/>
                      <w:sz w:val="32"/>
                    </w:rPr>
                  </w:pPr>
                  <w:r>
                    <w:rPr>
                      <w:rFonts w:ascii="Futura PT"/>
                      <w:color w:val="FFFFFF"/>
                      <w:sz w:val="32"/>
                    </w:rPr>
                    <w:t>INSURANCE </w:t>
                  </w:r>
                </w:p>
              </w:txbxContent>
            </v:textbox>
            <w10:wrap type="none"/>
          </v:shape>
        </w:pict>
      </w:r>
      <w:r>
        <w:rPr/>
        <w:pict>
          <v:shape style="position:absolute;margin-left:84.039398pt;margin-top:111.455711pt;width:223.4pt;height:487.05pt;mso-position-horizontal-relative:page;mso-position-vertical-relative:page;z-index:-17765888" type="#_x0000_t202" filled="false" stroked="false">
            <v:textbox inset="0,0,0,0">
              <w:txbxContent>
                <w:p>
                  <w:pPr>
                    <w:spacing w:before="32"/>
                    <w:ind w:left="20" w:right="0" w:firstLine="0"/>
                    <w:jc w:val="left"/>
                    <w:rPr>
                      <w:rFonts w:ascii="Europa-Bold"/>
                      <w:b/>
                      <w:sz w:val="30"/>
                    </w:rPr>
                  </w:pPr>
                  <w:r>
                    <w:rPr>
                      <w:rFonts w:ascii="Europa-Bold"/>
                      <w:b/>
                      <w:color w:val="005EB8"/>
                      <w:sz w:val="30"/>
                    </w:rPr>
                    <w:t>Performance overview</w:t>
                  </w:r>
                </w:p>
                <w:p>
                  <w:pPr>
                    <w:pStyle w:val="BodyText"/>
                    <w:spacing w:line="247" w:lineRule="auto" w:before="93"/>
                    <w:ind w:left="20" w:right="122"/>
                  </w:pPr>
                  <w:r>
                    <w:rPr>
                      <w:color w:val="231F20"/>
                    </w:rPr>
                    <w:t>The </w:t>
                  </w:r>
                  <w:r>
                    <w:rPr>
                      <w:color w:val="231F20"/>
                      <w:spacing w:val="-4"/>
                    </w:rPr>
                    <w:t>MAV </w:t>
                  </w:r>
                  <w:r>
                    <w:rPr>
                      <w:color w:val="231F20"/>
                    </w:rPr>
                    <w:t>Insurance Liability Mutual Insurance </w:t>
                  </w:r>
                  <w:r>
                    <w:rPr>
                      <w:color w:val="231F20"/>
                      <w:spacing w:val="-3"/>
                    </w:rPr>
                    <w:t>(LMI) </w:t>
                  </w:r>
                  <w:r>
                    <w:rPr>
                      <w:color w:val="231F20"/>
                    </w:rPr>
                    <w:t>scheme offers public </w:t>
                  </w:r>
                  <w:r>
                    <w:rPr>
                      <w:color w:val="231F20"/>
                      <w:spacing w:val="-3"/>
                    </w:rPr>
                    <w:t>liability </w:t>
                  </w:r>
                  <w:r>
                    <w:rPr>
                      <w:color w:val="231F20"/>
                    </w:rPr>
                    <w:t>and</w:t>
                  </w:r>
                  <w:r>
                    <w:rPr>
                      <w:color w:val="231F20"/>
                      <w:spacing w:val="-31"/>
                    </w:rPr>
                    <w:t> </w:t>
                  </w:r>
                  <w:r>
                    <w:rPr>
                      <w:color w:val="231F20"/>
                    </w:rPr>
                    <w:t>professional indemnity insurance </w:t>
                  </w:r>
                  <w:r>
                    <w:rPr>
                      <w:color w:val="231F20"/>
                      <w:spacing w:val="-3"/>
                    </w:rPr>
                    <w:t>to </w:t>
                  </w:r>
                  <w:r>
                    <w:rPr>
                      <w:color w:val="231F20"/>
                    </w:rPr>
                    <w:t>Victorian and </w:t>
                  </w:r>
                  <w:r>
                    <w:rPr>
                      <w:color w:val="231F20"/>
                      <w:spacing w:val="-4"/>
                    </w:rPr>
                    <w:t>Tasmanian </w:t>
                  </w:r>
                  <w:r>
                    <w:rPr>
                      <w:color w:val="231F20"/>
                    </w:rPr>
                    <w:t>councils and other local government</w:t>
                  </w:r>
                  <w:r>
                    <w:rPr>
                      <w:color w:val="231F20"/>
                      <w:spacing w:val="-25"/>
                    </w:rPr>
                    <w:t> </w:t>
                  </w:r>
                  <w:r>
                    <w:rPr>
                      <w:color w:val="231F20"/>
                    </w:rPr>
                    <w:t>authorities.</w:t>
                  </w:r>
                </w:p>
                <w:p>
                  <w:pPr>
                    <w:pStyle w:val="BodyText"/>
                    <w:spacing w:line="247" w:lineRule="auto" w:before="109"/>
                    <w:ind w:left="20"/>
                  </w:pPr>
                  <w:r>
                    <w:rPr>
                      <w:color w:val="231F20"/>
                    </w:rPr>
                    <w:t>The scheme is not-for-profit, which means any excess revenue is held in the fund to help keep premiums down for members – rather than paying income tax and dividends to shareholders like commercial providers.</w:t>
                  </w:r>
                </w:p>
                <w:p>
                  <w:pPr>
                    <w:pStyle w:val="BodyText"/>
                    <w:spacing w:line="247" w:lineRule="auto" w:before="108"/>
                    <w:ind w:left="20" w:right="242"/>
                  </w:pPr>
                  <w:r>
                    <w:rPr>
                      <w:color w:val="231F20"/>
                    </w:rPr>
                    <w:t>The LMI scheme is tailored specifically </w:t>
                  </w:r>
                  <w:r>
                    <w:rPr>
                      <w:color w:val="231F20"/>
                      <w:spacing w:val="-3"/>
                    </w:rPr>
                    <w:t>to </w:t>
                  </w:r>
                  <w:r>
                    <w:rPr>
                      <w:color w:val="231F20"/>
                    </w:rPr>
                    <w:t>the local government </w:t>
                  </w:r>
                  <w:r>
                    <w:rPr>
                      <w:color w:val="231F20"/>
                      <w:spacing w:val="-3"/>
                    </w:rPr>
                    <w:t>sector. </w:t>
                  </w:r>
                  <w:r>
                    <w:rPr>
                      <w:color w:val="231F20"/>
                    </w:rPr>
                    <w:t>This is achieved using </w:t>
                  </w:r>
                  <w:r>
                    <w:rPr>
                      <w:color w:val="231F20"/>
                      <w:spacing w:val="-3"/>
                    </w:rPr>
                    <w:t>25</w:t>
                  </w:r>
                  <w:r>
                    <w:rPr>
                      <w:color w:val="231F20"/>
                      <w:spacing w:val="-6"/>
                    </w:rPr>
                    <w:t> </w:t>
                  </w:r>
                  <w:r>
                    <w:rPr>
                      <w:color w:val="231F20"/>
                    </w:rPr>
                    <w:t>years</w:t>
                  </w:r>
                  <w:r>
                    <w:rPr>
                      <w:color w:val="231F20"/>
                      <w:spacing w:val="-6"/>
                    </w:rPr>
                    <w:t> </w:t>
                  </w:r>
                  <w:r>
                    <w:rPr>
                      <w:color w:val="231F20"/>
                    </w:rPr>
                    <w:t>of</w:t>
                  </w:r>
                  <w:r>
                    <w:rPr>
                      <w:color w:val="231F20"/>
                      <w:spacing w:val="-6"/>
                    </w:rPr>
                    <w:t> </w:t>
                  </w:r>
                  <w:r>
                    <w:rPr>
                      <w:color w:val="231F20"/>
                    </w:rPr>
                    <w:t>claims</w:t>
                  </w:r>
                  <w:r>
                    <w:rPr>
                      <w:color w:val="231F20"/>
                      <w:spacing w:val="-5"/>
                    </w:rPr>
                    <w:t> </w:t>
                  </w:r>
                  <w:r>
                    <w:rPr>
                      <w:color w:val="231F20"/>
                      <w:spacing w:val="-3"/>
                    </w:rPr>
                    <w:t>data,</w:t>
                  </w:r>
                  <w:r>
                    <w:rPr>
                      <w:color w:val="231F20"/>
                      <w:spacing w:val="-6"/>
                    </w:rPr>
                    <w:t> </w:t>
                  </w:r>
                  <w:r>
                    <w:rPr>
                      <w:color w:val="231F20"/>
                    </w:rPr>
                    <w:t>and</w:t>
                  </w:r>
                  <w:r>
                    <w:rPr>
                      <w:color w:val="231F20"/>
                      <w:spacing w:val="-6"/>
                    </w:rPr>
                    <w:t> </w:t>
                  </w:r>
                  <w:r>
                    <w:rPr>
                      <w:color w:val="231F20"/>
                    </w:rPr>
                    <w:t>regular</w:t>
                  </w:r>
                  <w:r>
                    <w:rPr>
                      <w:color w:val="231F20"/>
                      <w:spacing w:val="-6"/>
                    </w:rPr>
                    <w:t> </w:t>
                  </w:r>
                  <w:r>
                    <w:rPr>
                      <w:color w:val="231F20"/>
                    </w:rPr>
                    <w:t>monitoring</w:t>
                  </w:r>
                  <w:r>
                    <w:rPr>
                      <w:color w:val="231F20"/>
                      <w:spacing w:val="-5"/>
                    </w:rPr>
                    <w:t> </w:t>
                  </w:r>
                  <w:r>
                    <w:rPr>
                      <w:color w:val="231F20"/>
                    </w:rPr>
                    <w:t>of</w:t>
                  </w:r>
                </w:p>
                <w:p>
                  <w:pPr>
                    <w:pStyle w:val="BodyText"/>
                    <w:spacing w:line="247" w:lineRule="auto" w:before="0"/>
                    <w:ind w:left="20" w:right="19"/>
                  </w:pPr>
                  <w:r>
                    <w:rPr>
                      <w:color w:val="231F20"/>
                    </w:rPr>
                    <w:t>new and emerging risks and exposures facing local government. For </w:t>
                  </w:r>
                  <w:r>
                    <w:rPr>
                      <w:color w:val="231F20"/>
                      <w:spacing w:val="-3"/>
                    </w:rPr>
                    <w:t>example, </w:t>
                  </w:r>
                  <w:r>
                    <w:rPr>
                      <w:color w:val="231F20"/>
                    </w:rPr>
                    <w:t>the LMI scheme policy coverage was recently extended </w:t>
                  </w:r>
                  <w:r>
                    <w:rPr>
                      <w:color w:val="231F20"/>
                      <w:spacing w:val="-3"/>
                    </w:rPr>
                    <w:t>to </w:t>
                  </w:r>
                  <w:r>
                    <w:rPr>
                      <w:color w:val="231F20"/>
                    </w:rPr>
                    <w:t>include the use of</w:t>
                  </w:r>
                  <w:r>
                    <w:rPr>
                      <w:color w:val="231F20"/>
                      <w:spacing w:val="-6"/>
                    </w:rPr>
                    <w:t> </w:t>
                  </w:r>
                  <w:r>
                    <w:rPr>
                      <w:color w:val="231F20"/>
                    </w:rPr>
                    <w:t>drones,</w:t>
                  </w:r>
                  <w:r>
                    <w:rPr>
                      <w:color w:val="231F20"/>
                      <w:spacing w:val="-6"/>
                    </w:rPr>
                    <w:t> </w:t>
                  </w:r>
                  <w:r>
                    <w:rPr>
                      <w:color w:val="231F20"/>
                    </w:rPr>
                    <w:t>which</w:t>
                  </w:r>
                  <w:r>
                    <w:rPr>
                      <w:color w:val="231F20"/>
                      <w:spacing w:val="-6"/>
                    </w:rPr>
                    <w:t> </w:t>
                  </w:r>
                  <w:r>
                    <w:rPr>
                      <w:color w:val="231F20"/>
                    </w:rPr>
                    <w:t>has</w:t>
                  </w:r>
                  <w:r>
                    <w:rPr>
                      <w:color w:val="231F20"/>
                      <w:spacing w:val="-6"/>
                    </w:rPr>
                    <w:t> </w:t>
                  </w:r>
                  <w:r>
                    <w:rPr>
                      <w:color w:val="231F20"/>
                    </w:rPr>
                    <w:t>been</w:t>
                  </w:r>
                  <w:r>
                    <w:rPr>
                      <w:color w:val="231F20"/>
                      <w:spacing w:val="-6"/>
                    </w:rPr>
                    <w:t> </w:t>
                  </w:r>
                  <w:r>
                    <w:rPr>
                      <w:color w:val="231F20"/>
                    </w:rPr>
                    <w:t>identified</w:t>
                  </w:r>
                  <w:r>
                    <w:rPr>
                      <w:color w:val="231F20"/>
                      <w:spacing w:val="-6"/>
                    </w:rPr>
                    <w:t> </w:t>
                  </w:r>
                  <w:r>
                    <w:rPr>
                      <w:color w:val="231F20"/>
                    </w:rPr>
                    <w:t>as</w:t>
                  </w:r>
                  <w:r>
                    <w:rPr>
                      <w:color w:val="231F20"/>
                      <w:spacing w:val="-6"/>
                    </w:rPr>
                    <w:t> </w:t>
                  </w:r>
                  <w:r>
                    <w:rPr>
                      <w:color w:val="231F20"/>
                    </w:rPr>
                    <w:t>an</w:t>
                  </w:r>
                  <w:r>
                    <w:rPr>
                      <w:color w:val="231F20"/>
                      <w:spacing w:val="-5"/>
                    </w:rPr>
                    <w:t> </w:t>
                  </w:r>
                  <w:r>
                    <w:rPr>
                      <w:color w:val="231F20"/>
                    </w:rPr>
                    <w:t>emerging risk for local government. This demonstrates the LMI scheme’s ability </w:t>
                  </w:r>
                  <w:r>
                    <w:rPr>
                      <w:color w:val="231F20"/>
                      <w:spacing w:val="-3"/>
                    </w:rPr>
                    <w:t>to </w:t>
                  </w:r>
                  <w:r>
                    <w:rPr>
                      <w:color w:val="231F20"/>
                    </w:rPr>
                    <w:t>adapt </w:t>
                  </w:r>
                  <w:r>
                    <w:rPr>
                      <w:color w:val="231F20"/>
                      <w:spacing w:val="-3"/>
                    </w:rPr>
                    <w:t>to </w:t>
                  </w:r>
                  <w:r>
                    <w:rPr>
                      <w:color w:val="231F20"/>
                    </w:rPr>
                    <w:t>the changing needs of local government </w:t>
                  </w:r>
                  <w:r>
                    <w:rPr>
                      <w:color w:val="231F20"/>
                      <w:spacing w:val="-3"/>
                    </w:rPr>
                    <w:t>to </w:t>
                  </w:r>
                  <w:r>
                    <w:rPr>
                      <w:color w:val="231F20"/>
                    </w:rPr>
                    <w:t>ensure members </w:t>
                  </w:r>
                  <w:r>
                    <w:rPr>
                      <w:color w:val="231F20"/>
                      <w:spacing w:val="-3"/>
                    </w:rPr>
                    <w:t>have </w:t>
                  </w:r>
                  <w:r>
                    <w:rPr>
                      <w:color w:val="231F20"/>
                    </w:rPr>
                    <w:t>appropriate</w:t>
                  </w:r>
                  <w:r>
                    <w:rPr>
                      <w:color w:val="231F20"/>
                      <w:spacing w:val="-1"/>
                    </w:rPr>
                    <w:t> </w:t>
                  </w:r>
                  <w:r>
                    <w:rPr>
                      <w:color w:val="231F20"/>
                    </w:rPr>
                    <w:t>coverage.</w:t>
                  </w:r>
                </w:p>
                <w:p>
                  <w:pPr>
                    <w:spacing w:before="197"/>
                    <w:ind w:left="20" w:right="0" w:firstLine="0"/>
                    <w:jc w:val="left"/>
                    <w:rPr>
                      <w:rFonts w:ascii="Europa-Bold"/>
                      <w:b/>
                      <w:sz w:val="30"/>
                    </w:rPr>
                  </w:pPr>
                  <w:r>
                    <w:rPr>
                      <w:rFonts w:ascii="Europa-Bold"/>
                      <w:b/>
                      <w:color w:val="005EB8"/>
                      <w:sz w:val="30"/>
                    </w:rPr>
                    <w:t>Financial summary</w:t>
                  </w:r>
                </w:p>
                <w:p>
                  <w:pPr>
                    <w:pStyle w:val="BodyText"/>
                    <w:spacing w:line="247" w:lineRule="auto" w:before="92"/>
                    <w:ind w:left="20"/>
                  </w:pPr>
                  <w:r>
                    <w:rPr>
                      <w:color w:val="231F20"/>
                    </w:rPr>
                    <w:t>The combined operating surplus for MAV Insurance for 2020 was $284,000, resulting in capital at</w:t>
                  </w:r>
                </w:p>
                <w:p>
                  <w:pPr>
                    <w:pStyle w:val="BodyText"/>
                    <w:spacing w:line="247" w:lineRule="auto" w:before="0"/>
                    <w:ind w:left="20" w:right="74"/>
                  </w:pPr>
                  <w:r>
                    <w:rPr>
                      <w:color w:val="231F20"/>
                    </w:rPr>
                    <w:t>30 June 2020 of $200,000. The Commercial Crime scheme returned a modest operating deficit in line with budget. The LMI scheme produced a surplus of $280,000, strongly driven by administrative expense efficiencies and increased contributions</w:t>
                  </w:r>
                </w:p>
                <w:p>
                  <w:pPr>
                    <w:pStyle w:val="BodyText"/>
                    <w:spacing w:line="248" w:lineRule="exact" w:before="0"/>
                    <w:ind w:left="20"/>
                  </w:pPr>
                  <w:r>
                    <w:rPr>
                      <w:color w:val="231F20"/>
                    </w:rPr>
                    <w:t>in line with actuarial advice. The scheme incurred</w:t>
                  </w:r>
                </w:p>
                <w:p>
                  <w:pPr>
                    <w:pStyle w:val="BodyText"/>
                    <w:spacing w:line="247" w:lineRule="auto" w:before="5"/>
                    <w:ind w:left="20" w:right="21"/>
                  </w:pPr>
                  <w:r>
                    <w:rPr>
                      <w:color w:val="231F20"/>
                    </w:rPr>
                    <w:t>$32.7 </w:t>
                  </w:r>
                  <w:r>
                    <w:rPr>
                      <w:color w:val="231F20"/>
                      <w:spacing w:val="-3"/>
                    </w:rPr>
                    <w:t>million </w:t>
                  </w:r>
                  <w:r>
                    <w:rPr>
                      <w:color w:val="231F20"/>
                    </w:rPr>
                    <w:t>in </w:t>
                  </w:r>
                  <w:r>
                    <w:rPr>
                      <w:color w:val="231F20"/>
                      <w:spacing w:val="-3"/>
                    </w:rPr>
                    <w:t>claims </w:t>
                  </w:r>
                  <w:r>
                    <w:rPr>
                      <w:color w:val="231F20"/>
                    </w:rPr>
                    <w:t>for the year against a contribution pool of </w:t>
                  </w:r>
                  <w:r>
                    <w:rPr>
                      <w:color w:val="231F20"/>
                      <w:spacing w:val="-3"/>
                    </w:rPr>
                    <w:t>$26.6 million (inclusive </w:t>
                  </w:r>
                  <w:r>
                    <w:rPr>
                      <w:color w:val="231F20"/>
                    </w:rPr>
                    <w:t>of stamp </w:t>
                  </w:r>
                  <w:r>
                    <w:rPr>
                      <w:color w:val="231F20"/>
                      <w:spacing w:val="-3"/>
                    </w:rPr>
                    <w:t>duty), </w:t>
                  </w:r>
                  <w:r>
                    <w:rPr>
                      <w:color w:val="231F20"/>
                    </w:rPr>
                    <w:t>with a </w:t>
                  </w:r>
                  <w:r>
                    <w:rPr>
                      <w:color w:val="231F20"/>
                      <w:spacing w:val="-3"/>
                    </w:rPr>
                    <w:t>slight </w:t>
                  </w:r>
                  <w:r>
                    <w:rPr>
                      <w:color w:val="231F20"/>
                    </w:rPr>
                    <w:t>adverse movement in discount </w:t>
                  </w:r>
                  <w:r>
                    <w:rPr>
                      <w:color w:val="231F20"/>
                      <w:spacing w:val="-3"/>
                    </w:rPr>
                    <w:t>rates </w:t>
                  </w:r>
                  <w:r>
                    <w:rPr>
                      <w:color w:val="231F20"/>
                    </w:rPr>
                    <w:t>contributing </w:t>
                  </w:r>
                  <w:r>
                    <w:rPr>
                      <w:color w:val="231F20"/>
                      <w:spacing w:val="-4"/>
                    </w:rPr>
                    <w:t>$0.1 </w:t>
                  </w:r>
                  <w:r>
                    <w:rPr>
                      <w:color w:val="231F20"/>
                      <w:spacing w:val="-3"/>
                    </w:rPr>
                    <w:t>million.</w:t>
                  </w:r>
                </w:p>
              </w:txbxContent>
            </v:textbox>
            <w10:wrap type="none"/>
          </v:shape>
        </w:pict>
      </w:r>
      <w:r>
        <w:rPr/>
        <w:pict>
          <v:shape style="position:absolute;margin-left:329.236206pt;margin-top:111.455711pt;width:223.6pt;height:454.2pt;mso-position-horizontal-relative:page;mso-position-vertical-relative:page;z-index:-17765376" type="#_x0000_t202" filled="false" stroked="false">
            <v:textbox inset="0,0,0,0">
              <w:txbxContent>
                <w:p>
                  <w:pPr>
                    <w:spacing w:line="213" w:lineRule="auto" w:before="65"/>
                    <w:ind w:left="20" w:right="890" w:firstLine="0"/>
                    <w:jc w:val="left"/>
                    <w:rPr>
                      <w:rFonts w:ascii="Europa-Bold"/>
                      <w:b/>
                      <w:sz w:val="30"/>
                    </w:rPr>
                  </w:pPr>
                  <w:r>
                    <w:rPr>
                      <w:rFonts w:ascii="Europa-Bold"/>
                      <w:b/>
                      <w:color w:val="005EB8"/>
                      <w:sz w:val="30"/>
                    </w:rPr>
                    <w:t>Liability Mutual Insurance Scheme</w:t>
                  </w:r>
                </w:p>
                <w:p>
                  <w:pPr>
                    <w:pStyle w:val="BodyText"/>
                    <w:spacing w:line="247" w:lineRule="auto" w:before="103"/>
                    <w:ind w:left="20" w:right="74"/>
                  </w:pPr>
                  <w:r>
                    <w:rPr>
                      <w:color w:val="231F20"/>
                    </w:rPr>
                    <w:t>After several years of intense </w:t>
                  </w:r>
                  <w:r>
                    <w:rPr>
                      <w:color w:val="231F20"/>
                      <w:spacing w:val="-3"/>
                    </w:rPr>
                    <w:t>market </w:t>
                  </w:r>
                  <w:r>
                    <w:rPr>
                      <w:color w:val="231F20"/>
                    </w:rPr>
                    <w:t>competition, we welcomed the nine councils </w:t>
                  </w:r>
                  <w:r>
                    <w:rPr>
                      <w:color w:val="231F20"/>
                      <w:spacing w:val="-3"/>
                    </w:rPr>
                    <w:t>that </w:t>
                  </w:r>
                  <w:r>
                    <w:rPr>
                      <w:color w:val="231F20"/>
                    </w:rPr>
                    <w:t>purchased public </w:t>
                  </w:r>
                  <w:r>
                    <w:rPr>
                      <w:color w:val="231F20"/>
                      <w:spacing w:val="-3"/>
                    </w:rPr>
                    <w:t>liability </w:t>
                  </w:r>
                  <w:r>
                    <w:rPr>
                      <w:color w:val="231F20"/>
                    </w:rPr>
                    <w:t>and professional indemnity insurance in the commercial </w:t>
                  </w:r>
                  <w:r>
                    <w:rPr>
                      <w:color w:val="231F20"/>
                      <w:spacing w:val="-3"/>
                    </w:rPr>
                    <w:t>market </w:t>
                  </w:r>
                  <w:r>
                    <w:rPr>
                      <w:color w:val="231F20"/>
                    </w:rPr>
                    <w:t>back </w:t>
                  </w:r>
                  <w:r>
                    <w:rPr>
                      <w:color w:val="231F20"/>
                      <w:spacing w:val="-3"/>
                    </w:rPr>
                    <w:t>into </w:t>
                  </w:r>
                  <w:r>
                    <w:rPr>
                      <w:color w:val="231F20"/>
                    </w:rPr>
                    <w:t>the LMI</w:t>
                  </w:r>
                  <w:r>
                    <w:rPr>
                      <w:color w:val="231F20"/>
                      <w:spacing w:val="-18"/>
                    </w:rPr>
                    <w:t> </w:t>
                  </w:r>
                  <w:r>
                    <w:rPr>
                      <w:color w:val="231F20"/>
                    </w:rPr>
                    <w:t>scheme on 30 June. This means the scheme has returned </w:t>
                  </w:r>
                  <w:r>
                    <w:rPr>
                      <w:color w:val="231F20"/>
                      <w:spacing w:val="-3"/>
                    </w:rPr>
                    <w:t>to </w:t>
                  </w:r>
                  <w:r>
                    <w:rPr>
                      <w:color w:val="231F20"/>
                    </w:rPr>
                    <w:t>full Victorian and </w:t>
                  </w:r>
                  <w:r>
                    <w:rPr>
                      <w:color w:val="231F20"/>
                      <w:spacing w:val="-4"/>
                    </w:rPr>
                    <w:t>Tasmanian </w:t>
                  </w:r>
                  <w:r>
                    <w:rPr>
                      <w:color w:val="231F20"/>
                    </w:rPr>
                    <w:t>local</w:t>
                  </w:r>
                  <w:r>
                    <w:rPr>
                      <w:color w:val="231F20"/>
                      <w:spacing w:val="-7"/>
                    </w:rPr>
                    <w:t> </w:t>
                  </w:r>
                  <w:r>
                    <w:rPr>
                      <w:color w:val="231F20"/>
                    </w:rPr>
                    <w:t>government</w:t>
                  </w:r>
                </w:p>
                <w:p>
                  <w:pPr>
                    <w:pStyle w:val="BodyText"/>
                    <w:spacing w:line="247" w:lineRule="auto" w:before="0"/>
                    <w:ind w:left="20" w:right="13"/>
                  </w:pPr>
                  <w:r>
                    <w:rPr>
                      <w:color w:val="231F20"/>
                    </w:rPr>
                    <w:t>membership</w:t>
                  </w:r>
                  <w:r>
                    <w:rPr>
                      <w:color w:val="231F20"/>
                      <w:spacing w:val="-8"/>
                    </w:rPr>
                    <w:t> </w:t>
                  </w:r>
                  <w:r>
                    <w:rPr>
                      <w:color w:val="231F20"/>
                    </w:rPr>
                    <w:t>and</w:t>
                  </w:r>
                  <w:r>
                    <w:rPr>
                      <w:color w:val="231F20"/>
                      <w:spacing w:val="-8"/>
                    </w:rPr>
                    <w:t> </w:t>
                  </w:r>
                  <w:r>
                    <w:rPr>
                      <w:color w:val="231F20"/>
                    </w:rPr>
                    <w:t>continues</w:t>
                  </w:r>
                  <w:r>
                    <w:rPr>
                      <w:color w:val="231F20"/>
                      <w:spacing w:val="-7"/>
                    </w:rPr>
                    <w:t> </w:t>
                  </w:r>
                  <w:r>
                    <w:rPr>
                      <w:color w:val="231F20"/>
                    </w:rPr>
                    <w:t>LMI’s</w:t>
                  </w:r>
                  <w:r>
                    <w:rPr>
                      <w:color w:val="231F20"/>
                      <w:spacing w:val="-8"/>
                    </w:rPr>
                    <w:t> </w:t>
                  </w:r>
                  <w:r>
                    <w:rPr>
                      <w:color w:val="231F20"/>
                    </w:rPr>
                    <w:t>record</w:t>
                  </w:r>
                  <w:r>
                    <w:rPr>
                      <w:color w:val="231F20"/>
                      <w:spacing w:val="-7"/>
                    </w:rPr>
                    <w:t> </w:t>
                  </w:r>
                  <w:r>
                    <w:rPr>
                      <w:color w:val="231F20"/>
                    </w:rPr>
                    <w:t>of</w:t>
                  </w:r>
                  <w:r>
                    <w:rPr>
                      <w:color w:val="231F20"/>
                      <w:spacing w:val="-8"/>
                    </w:rPr>
                    <w:t> </w:t>
                  </w:r>
                  <w:r>
                    <w:rPr>
                      <w:color w:val="231F20"/>
                    </w:rPr>
                    <w:t>providing insurance </w:t>
                  </w:r>
                  <w:r>
                    <w:rPr>
                      <w:color w:val="231F20"/>
                      <w:spacing w:val="-3"/>
                    </w:rPr>
                    <w:t>to </w:t>
                  </w:r>
                  <w:r>
                    <w:rPr>
                      <w:color w:val="231F20"/>
                    </w:rPr>
                    <w:t>our sector irrespective of prevailing </w:t>
                  </w:r>
                  <w:r>
                    <w:rPr>
                      <w:color w:val="231F20"/>
                      <w:spacing w:val="-3"/>
                    </w:rPr>
                    <w:t>market </w:t>
                  </w:r>
                  <w:r>
                    <w:rPr>
                      <w:color w:val="231F20"/>
                    </w:rPr>
                    <w:t>conditions. The </w:t>
                  </w:r>
                  <w:r>
                    <w:rPr>
                      <w:color w:val="231F20"/>
                      <w:spacing w:val="-3"/>
                    </w:rPr>
                    <w:t>failure </w:t>
                  </w:r>
                  <w:r>
                    <w:rPr>
                      <w:color w:val="231F20"/>
                    </w:rPr>
                    <w:t>of the commercial </w:t>
                  </w:r>
                  <w:r>
                    <w:rPr>
                      <w:color w:val="231F20"/>
                      <w:spacing w:val="-3"/>
                    </w:rPr>
                    <w:t>market to </w:t>
                  </w:r>
                  <w:r>
                    <w:rPr>
                      <w:color w:val="231F20"/>
                    </w:rPr>
                    <w:t>provide adequate </w:t>
                  </w:r>
                  <w:r>
                    <w:rPr>
                      <w:color w:val="231F20"/>
                      <w:spacing w:val="-3"/>
                    </w:rPr>
                    <w:t>liability </w:t>
                  </w:r>
                  <w:r>
                    <w:rPr>
                      <w:color w:val="231F20"/>
                    </w:rPr>
                    <w:t>and indemnity coverage </w:t>
                  </w:r>
                  <w:r>
                    <w:rPr>
                      <w:color w:val="231F20"/>
                      <w:spacing w:val="-3"/>
                    </w:rPr>
                    <w:t>followed </w:t>
                  </w:r>
                  <w:r>
                    <w:rPr>
                      <w:color w:val="231F20"/>
                    </w:rPr>
                    <w:t>significant </w:t>
                  </w:r>
                  <w:r>
                    <w:rPr>
                      <w:color w:val="231F20"/>
                      <w:spacing w:val="-3"/>
                    </w:rPr>
                    <w:t>market</w:t>
                  </w:r>
                  <w:r>
                    <w:rPr>
                      <w:color w:val="231F20"/>
                      <w:spacing w:val="-7"/>
                    </w:rPr>
                    <w:t> </w:t>
                  </w:r>
                  <w:r>
                    <w:rPr>
                      <w:color w:val="231F20"/>
                    </w:rPr>
                    <w:t>hardening</w:t>
                  </w:r>
                </w:p>
                <w:p>
                  <w:pPr>
                    <w:pStyle w:val="BodyText"/>
                    <w:spacing w:line="247" w:lineRule="auto" w:before="0"/>
                    <w:ind w:left="20" w:right="28"/>
                  </w:pPr>
                  <w:r>
                    <w:rPr>
                      <w:color w:val="231F20"/>
                    </w:rPr>
                    <w:t>over the past renewal cycles, which accelerated </w:t>
                  </w:r>
                  <w:r>
                    <w:rPr>
                      <w:color w:val="231F20"/>
                      <w:spacing w:val="-3"/>
                    </w:rPr>
                    <w:t>this</w:t>
                  </w:r>
                  <w:r>
                    <w:rPr>
                      <w:color w:val="231F20"/>
                      <w:spacing w:val="-7"/>
                    </w:rPr>
                    <w:t> </w:t>
                  </w:r>
                  <w:r>
                    <w:rPr>
                      <w:color w:val="231F20"/>
                    </w:rPr>
                    <w:t>year</w:t>
                  </w:r>
                  <w:r>
                    <w:rPr>
                      <w:color w:val="231F20"/>
                      <w:spacing w:val="-7"/>
                    </w:rPr>
                    <w:t> </w:t>
                  </w:r>
                  <w:r>
                    <w:rPr>
                      <w:color w:val="231F20"/>
                    </w:rPr>
                    <w:t>following</w:t>
                  </w:r>
                  <w:r>
                    <w:rPr>
                      <w:color w:val="231F20"/>
                      <w:spacing w:val="-7"/>
                    </w:rPr>
                    <w:t> </w:t>
                  </w:r>
                  <w:r>
                    <w:rPr>
                      <w:color w:val="231F20"/>
                    </w:rPr>
                    <w:t>the</w:t>
                  </w:r>
                  <w:r>
                    <w:rPr>
                      <w:color w:val="231F20"/>
                      <w:spacing w:val="-7"/>
                    </w:rPr>
                    <w:t> </w:t>
                  </w:r>
                  <w:r>
                    <w:rPr>
                      <w:color w:val="231F20"/>
                    </w:rPr>
                    <w:t>worldwide</w:t>
                  </w:r>
                  <w:r>
                    <w:rPr>
                      <w:color w:val="231F20"/>
                      <w:spacing w:val="-7"/>
                    </w:rPr>
                    <w:t> </w:t>
                  </w:r>
                  <w:r>
                    <w:rPr>
                      <w:color w:val="231F20"/>
                    </w:rPr>
                    <w:t>COVID</w:t>
                  </w:r>
                  <w:r>
                    <w:rPr>
                      <w:color w:val="231F20"/>
                      <w:spacing w:val="-7"/>
                    </w:rPr>
                    <w:t> </w:t>
                  </w:r>
                  <w:r>
                    <w:rPr>
                      <w:color w:val="231F20"/>
                    </w:rPr>
                    <w:t>losses,</w:t>
                  </w:r>
                  <w:r>
                    <w:rPr>
                      <w:color w:val="231F20"/>
                      <w:spacing w:val="-7"/>
                    </w:rPr>
                    <w:t> </w:t>
                  </w:r>
                  <w:r>
                    <w:rPr>
                      <w:color w:val="231F20"/>
                    </w:rPr>
                    <w:t>the southern-east Australian bushfires and increased concerns about the regulatory functions of local government </w:t>
                  </w:r>
                  <w:r>
                    <w:rPr>
                      <w:color w:val="231F20"/>
                      <w:spacing w:val="-3"/>
                    </w:rPr>
                    <w:t>all </w:t>
                  </w:r>
                  <w:r>
                    <w:rPr>
                      <w:color w:val="231F20"/>
                    </w:rPr>
                    <w:t>reducing the market’s appetite for the sector’s</w:t>
                  </w:r>
                  <w:r>
                    <w:rPr>
                      <w:color w:val="231F20"/>
                      <w:spacing w:val="-1"/>
                    </w:rPr>
                    <w:t> </w:t>
                  </w:r>
                  <w:r>
                    <w:rPr>
                      <w:color w:val="231F20"/>
                    </w:rPr>
                    <w:t>risk.</w:t>
                  </w:r>
                </w:p>
                <w:p>
                  <w:pPr>
                    <w:pStyle w:val="BodyText"/>
                    <w:spacing w:line="247" w:lineRule="auto" w:before="153"/>
                    <w:ind w:left="20" w:right="113"/>
                  </w:pPr>
                  <w:r>
                    <w:rPr>
                      <w:color w:val="231F20"/>
                      <w:spacing w:val="-4"/>
                    </w:rPr>
                    <w:t>We </w:t>
                  </w:r>
                  <w:r>
                    <w:rPr>
                      <w:color w:val="231F20"/>
                    </w:rPr>
                    <w:t>strengthened the scheme’s governance structures, with the adoption of a revised policy for the composition of the </w:t>
                  </w:r>
                  <w:r>
                    <w:rPr>
                      <w:color w:val="231F20"/>
                      <w:spacing w:val="-4"/>
                    </w:rPr>
                    <w:t>MAV </w:t>
                  </w:r>
                  <w:r>
                    <w:rPr>
                      <w:color w:val="231F20"/>
                    </w:rPr>
                    <w:t>Insurance Board. Following the adoption of </w:t>
                  </w:r>
                  <w:r>
                    <w:rPr>
                      <w:color w:val="231F20"/>
                      <w:spacing w:val="-3"/>
                    </w:rPr>
                    <w:t>this policy, </w:t>
                  </w:r>
                  <w:r>
                    <w:rPr>
                      <w:color w:val="231F20"/>
                    </w:rPr>
                    <w:t>we recruited four new independent members with highly relevant expert </w:t>
                  </w:r>
                  <w:r>
                    <w:rPr>
                      <w:color w:val="231F20"/>
                      <w:spacing w:val="-3"/>
                    </w:rPr>
                    <w:t>skills </w:t>
                  </w:r>
                  <w:r>
                    <w:rPr>
                      <w:color w:val="231F20"/>
                    </w:rPr>
                    <w:t>across insurance operations, finance, investments and governance/legal. The </w:t>
                  </w:r>
                  <w:r>
                    <w:rPr>
                      <w:color w:val="231F20"/>
                      <w:spacing w:val="-4"/>
                    </w:rPr>
                    <w:t>MAV </w:t>
                  </w:r>
                  <w:r>
                    <w:rPr>
                      <w:color w:val="231F20"/>
                    </w:rPr>
                    <w:t>continued </w:t>
                  </w:r>
                  <w:r>
                    <w:rPr>
                      <w:color w:val="231F20"/>
                      <w:spacing w:val="-3"/>
                    </w:rPr>
                    <w:t>to </w:t>
                  </w:r>
                  <w:r>
                    <w:rPr>
                      <w:color w:val="231F20"/>
                    </w:rPr>
                    <w:t>work with its members and the Victorian Government </w:t>
                  </w:r>
                  <w:r>
                    <w:rPr>
                      <w:color w:val="231F20"/>
                      <w:spacing w:val="-3"/>
                    </w:rPr>
                    <w:t>to </w:t>
                  </w:r>
                  <w:r>
                    <w:rPr>
                      <w:color w:val="231F20"/>
                    </w:rPr>
                    <w:t>pursue structural reform </w:t>
                  </w:r>
                  <w:r>
                    <w:rPr>
                      <w:color w:val="231F20"/>
                      <w:spacing w:val="-3"/>
                    </w:rPr>
                    <w:t>to </w:t>
                  </w:r>
                  <w:r>
                    <w:rPr>
                      <w:color w:val="231F20"/>
                    </w:rPr>
                    <w:t>the scheme aimed at ensuring it can provide ongoing service </w:t>
                  </w:r>
                  <w:r>
                    <w:rPr>
                      <w:color w:val="231F20"/>
                      <w:spacing w:val="-3"/>
                    </w:rPr>
                    <w:t>to </w:t>
                  </w:r>
                  <w:r>
                    <w:rPr>
                      <w:color w:val="231F20"/>
                    </w:rPr>
                    <w:t>the sector </w:t>
                  </w:r>
                  <w:r>
                    <w:rPr>
                      <w:color w:val="231F20"/>
                      <w:spacing w:val="-3"/>
                    </w:rPr>
                    <w:t>into </w:t>
                  </w:r>
                  <w:r>
                    <w:rPr>
                      <w:color w:val="231F20"/>
                    </w:rPr>
                    <w:t>the future. Our consultation</w:t>
                  </w:r>
                  <w:r>
                    <w:rPr>
                      <w:color w:val="231F20"/>
                      <w:spacing w:val="-9"/>
                    </w:rPr>
                    <w:t> </w:t>
                  </w:r>
                  <w:r>
                    <w:rPr>
                      <w:color w:val="231F20"/>
                    </w:rPr>
                    <w:t>with</w:t>
                  </w:r>
                  <w:r>
                    <w:rPr>
                      <w:color w:val="231F20"/>
                      <w:spacing w:val="-8"/>
                    </w:rPr>
                    <w:t> </w:t>
                  </w:r>
                  <w:r>
                    <w:rPr>
                      <w:color w:val="231F20"/>
                    </w:rPr>
                    <w:t>members</w:t>
                  </w:r>
                  <w:r>
                    <w:rPr>
                      <w:color w:val="231F20"/>
                      <w:spacing w:val="-8"/>
                    </w:rPr>
                    <w:t> </w:t>
                  </w:r>
                  <w:r>
                    <w:rPr>
                      <w:color w:val="231F20"/>
                    </w:rPr>
                    <w:t>identified</w:t>
                  </w:r>
                  <w:r>
                    <w:rPr>
                      <w:color w:val="231F20"/>
                      <w:spacing w:val="-9"/>
                    </w:rPr>
                    <w:t> </w:t>
                  </w:r>
                  <w:r>
                    <w:rPr>
                      <w:color w:val="231F20"/>
                    </w:rPr>
                    <w:t>five</w:t>
                  </w:r>
                  <w:r>
                    <w:rPr>
                      <w:color w:val="231F20"/>
                      <w:spacing w:val="-8"/>
                    </w:rPr>
                    <w:t> </w:t>
                  </w:r>
                  <w:r>
                    <w:rPr>
                      <w:color w:val="231F20"/>
                      <w:spacing w:val="-3"/>
                    </w:rPr>
                    <w:t>potential </w:t>
                  </w:r>
                  <w:r>
                    <w:rPr>
                      <w:color w:val="231F20"/>
                    </w:rPr>
                    <w:t>reform</w:t>
                  </w:r>
                  <w:r>
                    <w:rPr>
                      <w:color w:val="231F20"/>
                      <w:spacing w:val="-12"/>
                    </w:rPr>
                    <w:t> </w:t>
                  </w:r>
                  <w:r>
                    <w:rPr>
                      <w:color w:val="231F20"/>
                    </w:rPr>
                    <w:t>options,</w:t>
                  </w:r>
                  <w:r>
                    <w:rPr>
                      <w:color w:val="231F20"/>
                      <w:spacing w:val="-11"/>
                    </w:rPr>
                    <w:t> </w:t>
                  </w:r>
                  <w:r>
                    <w:rPr>
                      <w:color w:val="231F20"/>
                    </w:rPr>
                    <w:t>with</w:t>
                  </w:r>
                  <w:r>
                    <w:rPr>
                      <w:color w:val="231F20"/>
                      <w:spacing w:val="-11"/>
                    </w:rPr>
                    <w:t> </w:t>
                  </w:r>
                  <w:r>
                    <w:rPr>
                      <w:color w:val="231F20"/>
                    </w:rPr>
                    <w:t>consultation</w:t>
                  </w:r>
                  <w:r>
                    <w:rPr>
                      <w:color w:val="231F20"/>
                      <w:spacing w:val="-12"/>
                    </w:rPr>
                    <w:t> </w:t>
                  </w:r>
                  <w:r>
                    <w:rPr>
                      <w:color w:val="231F20"/>
                    </w:rPr>
                    <w:t>continuing</w:t>
                  </w:r>
                  <w:r>
                    <w:rPr>
                      <w:color w:val="231F20"/>
                      <w:spacing w:val="-11"/>
                    </w:rPr>
                    <w:t> </w:t>
                  </w:r>
                  <w:r>
                    <w:rPr>
                      <w:color w:val="231F20"/>
                    </w:rPr>
                    <w:t>on</w:t>
                  </w:r>
                  <w:r>
                    <w:rPr>
                      <w:color w:val="231F20"/>
                      <w:spacing w:val="-11"/>
                    </w:rPr>
                    <w:t> </w:t>
                  </w:r>
                  <w:r>
                    <w:rPr>
                      <w:color w:val="231F20"/>
                    </w:rPr>
                    <w:t>the sector’s preferred</w:t>
                  </w:r>
                  <w:r>
                    <w:rPr>
                      <w:color w:val="231F20"/>
                      <w:spacing w:val="-3"/>
                    </w:rPr>
                    <w:t> </w:t>
                  </w:r>
                  <w:r>
                    <w:rPr>
                      <w:color w:val="231F20"/>
                    </w:rPr>
                    <w:t>structure.</w:t>
                  </w:r>
                </w:p>
              </w:txbxContent>
            </v:textbox>
            <w10:wrap type="none"/>
          </v:shape>
        </w:pict>
      </w:r>
      <w:r>
        <w:rPr/>
        <w:pict>
          <v:shape style="position:absolute;margin-left:84.787399pt;margin-top:809.378235pt;width:374.8pt;height:14.45pt;mso-position-horizontal-relative:page;mso-position-vertical-relative:page;z-index:-17764864" type="#_x0000_t202" filled="false" stroked="false">
            <v:textbox inset="0,0,0,0">
              <w:txbxContent>
                <w:p>
                  <w:pPr>
                    <w:pStyle w:val="BodyText"/>
                    <w:tabs>
                      <w:tab w:pos="1332" w:val="left" w:leader="none"/>
                      <w:tab w:pos="1674" w:val="left" w:leader="none"/>
                      <w:tab w:pos="3828" w:val="left" w:leader="none"/>
                      <w:tab w:pos="4130" w:val="left" w:leader="none"/>
                      <w:tab w:pos="5475" w:val="left" w:leader="none"/>
                      <w:tab w:pos="6730" w:val="left" w:leader="none"/>
                    </w:tabs>
                    <w:spacing w:before="20"/>
                    <w:ind w:left="20"/>
                    <w:rPr>
                      <w:rFonts w:ascii="Europa-Regular" w:hAnsi="Europa-Regular"/>
                    </w:rPr>
                  </w:pPr>
                  <w:r>
                    <w:rPr>
                      <w:color w:val="231F20"/>
                      <w:spacing w:val="19"/>
                    </w:rPr>
                    <w:t>B </w:t>
                  </w:r>
                  <w:r>
                    <w:rPr>
                      <w:color w:val="231F20"/>
                    </w:rPr>
                    <w:t>O </w:t>
                  </w:r>
                  <w:r>
                    <w:rPr>
                      <w:color w:val="231F20"/>
                      <w:spacing w:val="19"/>
                    </w:rPr>
                    <w:t>A R</w:t>
                  </w:r>
                  <w:r>
                    <w:rPr>
                      <w:color w:val="231F20"/>
                      <w:spacing w:val="-21"/>
                    </w:rPr>
                    <w:t> </w:t>
                  </w:r>
                  <w:r>
                    <w:rPr>
                      <w:color w:val="231F20"/>
                      <w:spacing w:val="19"/>
                    </w:rPr>
                    <w:t>D</w:t>
                  </w:r>
                  <w:r>
                    <w:rPr>
                      <w:color w:val="231F20"/>
                    </w:rPr>
                    <w:t> S</w:t>
                    <w:tab/>
                    <w:t>&amp;</w:t>
                    <w:tab/>
                  </w:r>
                  <w:r>
                    <w:rPr>
                      <w:color w:val="231F20"/>
                      <w:spacing w:val="19"/>
                    </w:rPr>
                    <w:t>G</w:t>
                  </w:r>
                  <w:r>
                    <w:rPr>
                      <w:color w:val="231F20"/>
                    </w:rPr>
                    <w:t> O</w:t>
                  </w:r>
                  <w:r>
                    <w:rPr>
                      <w:color w:val="231F20"/>
                      <w:spacing w:val="15"/>
                    </w:rPr>
                    <w:t> </w:t>
                  </w:r>
                  <w:r>
                    <w:rPr>
                      <w:color w:val="231F20"/>
                      <w:spacing w:val="19"/>
                    </w:rPr>
                    <w:t>V</w:t>
                  </w:r>
                  <w:r>
                    <w:rPr>
                      <w:color w:val="231F20"/>
                    </w:rPr>
                    <w:t> </w:t>
                  </w:r>
                  <w:r>
                    <w:rPr>
                      <w:color w:val="231F20"/>
                      <w:spacing w:val="19"/>
                    </w:rPr>
                    <w:t>E</w:t>
                  </w:r>
                  <w:r>
                    <w:rPr>
                      <w:color w:val="231F20"/>
                    </w:rPr>
                    <w:t> </w:t>
                  </w:r>
                  <w:r>
                    <w:rPr>
                      <w:color w:val="231F20"/>
                      <w:spacing w:val="19"/>
                    </w:rPr>
                    <w:t>R</w:t>
                  </w:r>
                  <w:r>
                    <w:rPr>
                      <w:color w:val="231F20"/>
                    </w:rPr>
                    <w:t> </w:t>
                  </w:r>
                  <w:r>
                    <w:rPr>
                      <w:color w:val="231F20"/>
                      <w:spacing w:val="19"/>
                    </w:rPr>
                    <w:t>N</w:t>
                  </w:r>
                  <w:r>
                    <w:rPr>
                      <w:color w:val="231F20"/>
                    </w:rPr>
                    <w:t> </w:t>
                  </w:r>
                  <w:r>
                    <w:rPr>
                      <w:color w:val="231F20"/>
                      <w:spacing w:val="19"/>
                    </w:rPr>
                    <w:t>A</w:t>
                  </w:r>
                  <w:r>
                    <w:rPr>
                      <w:color w:val="231F20"/>
                    </w:rPr>
                    <w:t> </w:t>
                  </w:r>
                  <w:r>
                    <w:rPr>
                      <w:color w:val="231F20"/>
                      <w:spacing w:val="19"/>
                    </w:rPr>
                    <w:t>N</w:t>
                  </w:r>
                  <w:r>
                    <w:rPr>
                      <w:color w:val="231F20"/>
                    </w:rPr>
                    <w:t> </w:t>
                  </w:r>
                  <w:r>
                    <w:rPr>
                      <w:color w:val="231F20"/>
                      <w:spacing w:val="19"/>
                    </w:rPr>
                    <w:t>C</w:t>
                  </w:r>
                  <w:r>
                    <w:rPr>
                      <w:color w:val="231F20"/>
                    </w:rPr>
                    <w:t> E</w:t>
                    <w:tab/>
                    <w:t>–</w:t>
                    <w:tab/>
                  </w:r>
                  <w:r>
                    <w:rPr>
                      <w:color w:val="231F20"/>
                      <w:spacing w:val="19"/>
                    </w:rPr>
                    <w:t>A</w:t>
                  </w:r>
                  <w:r>
                    <w:rPr>
                      <w:color w:val="231F20"/>
                    </w:rPr>
                    <w:t> </w:t>
                  </w:r>
                  <w:r>
                    <w:rPr>
                      <w:color w:val="231F20"/>
                      <w:spacing w:val="19"/>
                    </w:rPr>
                    <w:t>N</w:t>
                  </w:r>
                  <w:r>
                    <w:rPr>
                      <w:color w:val="231F20"/>
                    </w:rPr>
                    <w:t> </w:t>
                  </w:r>
                  <w:r>
                    <w:rPr>
                      <w:color w:val="231F20"/>
                      <w:spacing w:val="19"/>
                    </w:rPr>
                    <w:t>N</w:t>
                  </w:r>
                  <w:r>
                    <w:rPr>
                      <w:color w:val="231F20"/>
                    </w:rPr>
                    <w:t> </w:t>
                  </w:r>
                  <w:r>
                    <w:rPr>
                      <w:color w:val="231F20"/>
                      <w:spacing w:val="19"/>
                    </w:rPr>
                    <w:t>U</w:t>
                  </w:r>
                  <w:r>
                    <w:rPr>
                      <w:color w:val="231F20"/>
                    </w:rPr>
                    <w:t> </w:t>
                  </w:r>
                  <w:r>
                    <w:rPr>
                      <w:color w:val="231F20"/>
                      <w:spacing w:val="19"/>
                    </w:rPr>
                    <w:t>A</w:t>
                  </w:r>
                  <w:r>
                    <w:rPr>
                      <w:color w:val="231F20"/>
                    </w:rPr>
                    <w:t> L</w:t>
                    <w:tab/>
                  </w:r>
                  <w:r>
                    <w:rPr>
                      <w:color w:val="231F20"/>
                      <w:spacing w:val="19"/>
                    </w:rPr>
                    <w:t>R</w:t>
                  </w:r>
                  <w:r>
                    <w:rPr>
                      <w:color w:val="231F20"/>
                    </w:rPr>
                    <w:t> </w:t>
                  </w:r>
                  <w:r>
                    <w:rPr>
                      <w:color w:val="231F20"/>
                      <w:spacing w:val="19"/>
                    </w:rPr>
                    <w:t>E</w:t>
                  </w:r>
                  <w:r>
                    <w:rPr>
                      <w:color w:val="231F20"/>
                    </w:rPr>
                    <w:t> </w:t>
                  </w:r>
                  <w:r>
                    <w:rPr>
                      <w:color w:val="231F20"/>
                      <w:spacing w:val="19"/>
                    </w:rPr>
                    <w:t>P</w:t>
                  </w:r>
                  <w:r>
                    <w:rPr>
                      <w:color w:val="231F20"/>
                    </w:rPr>
                    <w:t> </w:t>
                  </w:r>
                  <w:r>
                    <w:rPr>
                      <w:color w:val="231F20"/>
                      <w:spacing w:val="19"/>
                    </w:rPr>
                    <w:t>O</w:t>
                  </w:r>
                  <w:r>
                    <w:rPr>
                      <w:color w:val="231F20"/>
                    </w:rPr>
                    <w:t> </w:t>
                  </w:r>
                  <w:r>
                    <w:rPr>
                      <w:color w:val="231F20"/>
                      <w:spacing w:val="19"/>
                    </w:rPr>
                    <w:t>R</w:t>
                  </w:r>
                  <w:r>
                    <w:rPr>
                      <w:color w:val="231F20"/>
                    </w:rPr>
                    <w:t> T</w:t>
                    <w:tab/>
                  </w:r>
                  <w:r>
                    <w:rPr>
                      <w:rFonts w:ascii="Europa-Regular" w:hAnsi="Europa-Regular"/>
                      <w:color w:val="231F20"/>
                      <w:spacing w:val="18"/>
                    </w:rPr>
                    <w:t>2 0 2</w:t>
                  </w:r>
                  <w:r>
                    <w:rPr>
                      <w:rFonts w:ascii="Europa-Regular" w:hAnsi="Europa-Regular"/>
                      <w:color w:val="231F20"/>
                      <w:spacing w:val="-36"/>
                    </w:rPr>
                    <w:t> </w:t>
                  </w:r>
                  <w:r>
                    <w:rPr>
                      <w:rFonts w:ascii="Europa-Regular" w:hAnsi="Europa-Regular"/>
                      <w:color w:val="231F20"/>
                    </w:rPr>
                    <w:t>0</w:t>
                  </w:r>
                  <w:r>
                    <w:rPr>
                      <w:rFonts w:ascii="Europa-Regular" w:hAnsi="Europa-Regular"/>
                      <w:color w:val="231F20"/>
                      <w:spacing w:val="18"/>
                    </w:rPr>
                    <w:t> </w:t>
                  </w:r>
                </w:p>
              </w:txbxContent>
            </v:textbox>
            <w10:wrap type="none"/>
          </v:shape>
        </w:pict>
      </w:r>
      <w:r>
        <w:rPr/>
        <w:pict>
          <v:shape style="position:absolute;margin-left:538.664917pt;margin-top:808.958191pt;width:19.5pt;height:15.1pt;mso-position-horizontal-relative:page;mso-position-vertical-relative:page;z-index:-17764352" type="#_x0000_t202" filled="false" stroked="false">
            <v:textbox inset="0,0,0,0">
              <w:txbxContent>
                <w:p>
                  <w:pPr>
                    <w:spacing w:before="28"/>
                    <w:ind w:left="20" w:right="0" w:firstLine="0"/>
                    <w:jc w:val="left"/>
                    <w:rPr>
                      <w:rFonts w:ascii="Europa-Bold"/>
                      <w:b/>
                      <w:sz w:val="20"/>
                    </w:rPr>
                  </w:pPr>
                  <w:r>
                    <w:rPr>
                      <w:rFonts w:ascii="Europa-Bold"/>
                      <w:b/>
                      <w:color w:val="231F20"/>
                      <w:sz w:val="20"/>
                    </w:rPr>
                    <w:t>1 3 </w:t>
                  </w:r>
                </w:p>
              </w:txbxContent>
            </v:textbox>
            <w10:wrap type="none"/>
          </v:shape>
        </w:pict>
      </w:r>
      <w:r>
        <w:rPr/>
        <w:pict>
          <v:shape style="position:absolute;margin-left:0pt;margin-top:.000015pt;width:595.3pt;height:97.6pt;mso-position-horizontal-relative:page;mso-position-vertical-relative:page;z-index:-1776384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12.372986pt;margin-top:55.782413pt;width:14.1pt;height:12pt;mso-position-horizontal-relative:page;mso-position-vertical-relative:page;z-index:-1776332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420" w:right="480"/>
        </w:sectPr>
      </w:pPr>
    </w:p>
    <w:p>
      <w:pPr>
        <w:rPr>
          <w:sz w:val="2"/>
          <w:szCs w:val="2"/>
        </w:rPr>
      </w:pPr>
      <w:r>
        <w:rPr/>
        <w:pict>
          <v:group style="position:absolute;margin-left:0pt;margin-top:.000015pt;width:595.3pt;height:97.6pt;mso-position-horizontal-relative:page;mso-position-vertical-relative:page;z-index:-17762816" coordorigin="0,0" coordsize="11906,1952">
            <v:rect style="position:absolute;left:0;top:0;width:11906;height:1952" filled="true" fillcolor="#005eb8" stroked="false">
              <v:fill type="solid"/>
            </v:rect>
            <v:shape style="position:absolute;left:875;top:890;width:2009;height:507" coordorigin="875,891" coordsize="2009,507" path="m1394,1387l1297,899,1135,1268,972,899,875,1387,936,1387,991,1078,993,1078,1135,1397,1277,1078,1278,1078,1333,1387,1394,1387xm1903,1384l1697,891,1491,1384,1556,1384,1697,1037,1838,1384,1903,1384xm2080,1371l2079,1371,2077,1371,2076,1371,2076,1375,2080,1375,2080,1371xm2098,1371l2097,1371,2095,1371,2095,1371,2095,1375,2097,1375,2098,1375,2098,1371xm2149,1371l2148,1371,2146,1371,2146,1374,2148,1374,2149,1374,2149,1373,2149,1371xm2249,1371l2248,1371,2246,1371,2245,1371,2245,1375,2249,1375,2249,1371xm2288,1371l2287,1371,2285,1371,2285,1374,2287,1374,2288,1374,2288,1373,2288,1371xm2884,895l2819,895,2678,1241,2537,895,2472,895,2678,1388,2884,895xe" filled="true" fillcolor="#ffffff" stroked="false">
              <v:path arrowok="t"/>
              <v:fill type="solid"/>
            </v:shape>
            <v:shape style="position:absolute;left:2136;top:1104;width:167;height:200" type="#_x0000_t75" stroked="false">
              <v:imagedata r:id="rId37" o:title=""/>
            </v:shape>
            <v:shape style="position:absolute;left:1952;top:902;width:520;height:490" coordorigin="1953,902" coordsize="520,490" path="m1992,1126l1990,1124,1989,1128,1990,1126,1992,1126xm2007,1065l2007,1064,2007,1064,2007,1065xm2019,1145l2018,1134,2011,1124,2006,1122,2001,1120,1991,1120,1983,1122,1976,1126,1969,1136,1956,1154,1953,1152,1956,1156,1965,1154,1966,1152,1967,1150,1969,1156,1966,1168,1966,1176,1974,1174,1976,1170,1982,1162,1980,1154,1987,1158,1991,1158,1988,1154,1987,1152,1985,1148,1985,1140,1989,1128,1978,1144,1984,1150,1982,1152,1982,1150,1978,1148,1977,1148,1979,1158,1977,1166,1969,1170,1971,1162,1971,1152,1972,1150,1972,1144,1969,1146,1962,1152,1960,1150,1967,1144,1970,1138,1979,1128,1986,1124,1991,1122,2004,1122,2011,1128,2019,1145xm2020,1146l2019,1145,2019,1147,2020,1146xm2028,1078l2027,1076,2025,1070,2025,1069,2023,1069,2023,1072,2020,1068,2016,1061,2014,1064,2014,1070,2021,1075,2022,1076,2025,1077,2028,1078xm2048,1072l2046,1068,2045,1067,2044,1063,2042,1059,2041,1058,2041,1056,2038,1050,2037,1056,2036,1055,2036,1063,2034,1066,2031,1066,2029,1063,2031,1060,2034,1061,2036,1063,2036,1055,2036,1055,2035,1054,2032,1050,2031,1051,2026,1053,2024,1056,2028,1055,2031,1055,2033,1056,2034,1058,2030,1057,2027,1060,2022,1060,2023,1061,2023,1061,2027,1069,2037,1070,2038,1066,2039,1060,2039,1059,2043,1067,2033,1077,2039,1078,2045,1067,2043,1075,2048,1072xm2058,1064l2045,1057,2045,1057,2050,1064,2058,1064xm2063,1052l2062,1050,2062,1048,2061,1046,2061,1044,2060,1045,2057,1047,2056,1048,2055,1043,2052,1043,2048,1053,2047,1052,2045,1047,2044,1040,2043,1038,2042,1045,2042,1048,2045,1057,2048,1055,2055,1057,2056,1055,2056,1054,2054,1053,2053,1051,2057,1050,2059,1054,2056,1057,2060,1058,2063,1052xm2063,1067l2057,1067,2054,1065,2048,1068,2053,1072,2054,1071,2056,1070,2053,1068,2057,1068,2060,1069,2061,1068,2063,1067xm2067,1026l2062,1024,2055,1030,2053,1022,2048,1022,2042,1030,2041,1028,2038,1022,2032,1026,2030,1032,2028,1034,2022,1034,2019,1036,2018,1040,2021,1044,2014,1044,2008,1048,2011,1056,2007,1060,2006,1062,2007,1064,2014,1058,2018,1060,2019,1054,2013,1058,2014,1050,2017,1046,2028,1048,2026,1046,2023,1042,2027,1040,2033,1042,2032,1040,2032,1038,2035,1030,2037,1028,2041,1038,2043,1034,2046,1032,2049,1030,2049,1038,2053,1034,2057,1034,2066,1032,2066,1032,2067,1026xm2070,1079l2068,1075,2067,1072,2066,1068,2066,1070,2065,1070,2065,1087,2065,1087,2064,1087,2061,1088,2062,1085,2060,1080,2062,1081,2063,1082,2065,1086,2065,1087,2065,1070,2065,1070,2065,1079,2065,1081,2064,1080,2063,1079,2063,1078,2063,1077,2062,1076,2061,1075,2062,1074,2064,1074,2065,1072,2065,1079,2065,1070,2063,1071,2059,1073,2059,1076,2059,1084,2058,1085,2053,1088,2052,1087,2052,1091,2051,1093,2050,1094,2049,1094,2047,1090,2047,1089,2047,1086,2050,1090,2052,1091,2052,1087,2051,1086,2047,1083,2047,1083,2047,1080,2051,1080,2053,1081,2054,1080,2056,1076,2059,1076,2059,1073,2058,1074,2054,1074,2047,1077,2046,1078,2046,1078,2046,1090,2042,1088,2040,1086,2039,1085,2040,1085,2041,1085,2042,1084,2043,1083,2044,1085,2045,1087,2046,1087,2046,1090,2046,1078,2044,1080,2042,1081,2040,1082,2038,1083,2036,1083,2039,1087,2042,1096,2053,1097,2053,1094,2054,1092,2061,1089,2067,1090,2067,1089,2067,1088,2067,1088,2067,1087,2070,1081,2070,1079xm2072,1043l2068,1039,2064,1039,2066,1046,2067,1051,2065,1048,2064,1051,2065,1051,2068,1057,2068,1058,2070,1056,2071,1053,2072,1043xm2090,978l2089,980,2089,981,2090,980,2090,978xm2123,1373l2121,1371,2118,1371,2115,1371,2113,1373,2113,1379,2115,1381,2121,1381,2123,1379,2123,1373xm2150,1378l2148,1378,2147,1378,2146,1378,2146,1382,2148,1382,2150,1382,2150,1378xm2175,1373l2172,1371,2169,1371,2167,1371,2164,1373,2164,1379,2167,1381,2172,1381,2175,1379,2175,1373xm2223,1373l2220,1371,2217,1371,2215,1371,2212,1373,2212,1379,2215,1381,2220,1381,2223,1379,2223,1373xm2289,1378l2287,1378,2286,1378,2285,1378,2285,1382,2287,1382,2289,1382,2289,1378xm2304,1187l2302,1194,2304,1199,2304,1187xm2338,1122l2327,1120,2320,1124,2317,1132,2312,1134,2309,1134,2306,1126,2305,1122,2304,1120,2304,1136,2308,1136,2314,1138,2316,1140,2304,1168,2304,1187,2307,1172,2308,1168,2310,1164,2316,1150,2320,1144,2319,1140,2320,1136,2321,1134,2324,1128,2327,1126,2329,1126,2338,1122xm2343,1070l2343,1070,2343,1070,2343,1070xm2355,1068l2350,1070,2352,1070,2355,1068xm2356,1078l2355,1078,2354,1080,2351,1082,2348,1082,2345,1080,2339,1080,2345,1072,2350,1070,2343,1070,2341,1072,2336,1074,2331,1078,2329,1082,2332,1086,2347,1084,2346,1086,2353,1086,2353,1084,2354,1082,2356,1078xm2357,1373l2355,1371,2352,1371,2350,1371,2347,1373,2347,1379,2350,1381,2355,1381,2357,1379,2357,1373xm2362,1052l2360,1050,2358,1053,2359,1048,2361,1040,2358,1041,2353,1044,2355,1054,2356,1057,2357,1060,2358,1058,2360,1052,2362,1052xm2367,1040l2364,1038,2359,1034,2356,1034,2351,1036,2349,1044,2346,1054,2347,1056,2345,1058,2340,1060,2335,1064,2334,1066,2339,1066,2343,1070,2341,1064,2344,1062,2352,1060,2351,1056,2351,1048,2355,1040,2360,1038,2363,1040,2367,1040xm2378,1069l2371,1067,2368,1068,2363,1069,2366,1070,2368,1070,2369,1070,2372,1070,2370,1071,2371,1072,2373,1074,2378,1070,2378,1069xm2381,1058l2368,1065,2376,1066,2381,1058,2381,1058xm2384,1049l2384,1047,2382,1039,2381,1042,2381,1049,2379,1053,2378,1054,2376,1051,2376,1049,2374,1045,2370,1045,2370,1049,2368,1049,2366,1047,2365,1045,2364,1047,2363,1054,2366,1059,2370,1058,2367,1056,2369,1051,2373,1052,2370,1056,2371,1058,2377,1056,2381,1058,2381,1056,2382,1054,2384,1049xm2389,1084l2388,1084,2387,1084,2387,1086,2386,1087,2383,1089,2380,1091,2380,1089,2381,1088,2381,1088,2382,1087,2382,1085,2384,1085,2385,1086,2387,1086,2387,1084,2386,1084,2385,1083,2384,1083,2381,1081,2379,1080,2379,1079,2379,1090,2377,1096,2376,1096,2375,1094,2373,1093,2376,1091,2376,1091,2377,1090,2377,1089,2378,1088,2379,1090,2379,1079,2379,1079,2379,1084,2373,1089,2372,1089,2367,1086,2367,1085,2367,1082,2367,1078,2370,1078,2372,1082,2375,1081,2379,1081,2379,1084,2379,1079,2378,1078,2377,1078,2372,1075,2368,1075,2365,1074,2365,1082,2364,1086,2364,1089,2364,1089,2362,1089,2360,1089,2360,1088,2360,1087,2363,1083,2364,1083,2365,1082,2365,1074,2365,1074,2364,1073,2364,1077,2363,1078,2362,1080,2363,1081,2361,1083,2360,1080,2360,1075,2361,1074,2361,1075,2363,1076,2364,1077,2364,1073,2363,1073,2360,1072,2360,1070,2358,1077,2358,1077,2355,1080,2355,1081,2359,1091,2365,1090,2372,1094,2373,1098,2384,1098,2384,1096,2386,1091,2387,1089,2388,1086,2389,1085,2389,1084xm2400,1058l2400,1057,2393,1057,2397,1058,2400,1058xm2402,1063l2398,1063,2396,1061,2396,1061,2396,1065,2395,1067,2394,1068,2391,1069,2389,1066,2391,1063,2394,1063,2396,1065,2396,1061,2395,1060,2395,1060,2391,1060,2392,1059,2392,1058,2393,1057,2393,1057,2400,1057,2399,1055,2394,1054,2392,1053,2390,1056,2387,1059,2386,1053,2381,1066,2379,1071,2377,1074,2382,1078,2380,1069,2386,1080,2392,1080,2382,1069,2381,1069,2385,1061,2388,1073,2396,1071,2398,1071,2399,1069,2402,1064,2402,1063,2402,1063,2402,1063xm2407,1145l2406,1146,2406,1147,2407,1145xm2412,1072l2411,1066,2410,1063,2403,1073,2402,1073,2403,1070,2400,1070,2401,1071,2399,1078,2398,1079,2400,1079,2403,1077,2405,1076,2412,1072xm2419,1066l2419,1066,2418,1067,2419,1066xm2419,1064l2419,1062,2414,1058,2417,1050,2416,1048,2414,1046,2412,1044,2404,1046,2407,1042,2406,1038,2404,1036,2397,1036,2396,1034,2394,1030,2393,1028,2387,1024,2383,1032,2382,1030,2377,1024,2372,1024,2371,1030,2364,1026,2361,1026,2359,1028,2360,1034,2359,1034,2368,1036,2373,1036,2376,1040,2376,1032,2380,1034,2383,1036,2384,1040,2389,1030,2391,1032,2394,1038,2393,1044,2399,1042,2403,1044,2397,1050,2408,1048,2411,1052,2412,1060,2407,1056,2407,1060,2412,1060,2419,1066,2419,1065,2419,1064xm2437,1130l2435,1126,2433,1128,2435,1128,2437,1130xm2449,1342l2420,1342,2420,1338,2418,1334,2421,1334,2422,1332,2422,1328,2420,1320,2425,1320,2427,1328,2434,1324,2437,1330,2440,1324,2441,1322,2435,1322,2435,1320,2437,1316,2433,1314,2431,1312,2430,1310,2429,1308,2422,1308,2422,1302,2408,1302,2395,1302,2396,1308,2393,1312,2399,1312,2402,1310,2406,1314,2393,1320,2398,1328,2394,1326,2393,1332,2395,1338,2398,1334,2399,1328,2401,1330,2406,1328,2410,1320,2414,1322,2410,1328,2410,1334,2414,1332,2415,1338,2417,1340,2418,1342,2362,1342,2362,1370,2362,1382,2358,1386,2347,1386,2342,1382,2342,1380,2342,1374,2342,1370,2347,1368,2358,1368,2362,1370,2362,1342,2338,1342,2338,1368,2338,1374,2337,1372,2331,1372,2329,1374,2329,1380,2331,1382,2337,1382,2338,1380,2338,1386,2329,1386,2327,1384,2325,1382,2324,1380,2324,1374,2325,1372,2328,1368,2338,1368,2338,1342,2315,1342,2319,1358,2319,1358,2319,1368,2319,1386,2314,1386,2314,1368,2319,1368,2319,1358,2310,1358,2310,1382,2310,1386,2299,1386,2299,1368,2304,1368,2304,1382,2310,1382,2310,1358,2294,1358,2294,1378,2294,1384,2291,1386,2280,1386,2280,1368,2292,1368,2292,1374,2292,1376,2293,1376,2294,1378,2294,1358,2275,1358,2275,1368,2274,1382,2271,1386,2262,1386,2259,1382,2259,1368,2263,1368,2264,1382,2270,1382,2270,1368,2275,1368,2275,1358,2254,1358,2254,1370,2254,1378,2252,1380,2245,1380,2245,1386,2240,1386,2240,1368,2251,1368,2254,1370,2254,1358,2227,1358,2227,1370,2227,1382,2223,1386,2212,1386,2208,1382,2208,1370,2212,1368,2223,1368,2227,1370,2227,1358,2202,1358,2202,1368,2202,1386,2198,1386,2189,1374,2189,1374,2189,1386,2185,1386,2185,1368,2189,1368,2198,1378,2198,1378,2198,1368,2202,1368,2202,1358,2179,1358,2179,1370,2179,1382,2175,1386,2164,1386,2160,1382,2160,1370,2164,1368,2175,1368,2179,1370,2179,1358,2155,1358,2155,1378,2155,1384,2152,1386,2141,1386,2141,1368,2153,1368,2153,1374,2153,1376,2154,1376,2155,1378,2155,1358,2128,1358,2128,1370,2128,1382,2124,1386,2112,1386,2108,1382,2108,1370,2113,1368,2123,1368,2128,1370,2128,1358,2112,1358,2116,1340,2105,1340,2105,1386,2099,1386,2095,1378,2095,1378,2095,1386,2090,1386,2090,1368,2101,1368,2103,1370,2103,1376,2102,1378,2099,1378,2105,1386,2105,1340,2085,1340,2085,1370,2085,1378,2083,1380,2076,1380,2076,1386,2071,1386,2071,1368,2082,1368,2085,1370,2085,1340,2008,1340,2009,1338,2011,1336,2011,1332,2015,1334,2015,1332,2016,1326,2011,1320,2015,1318,2019,1326,2024,1328,2026,1328,2027,1332,2031,1336,2033,1330,2032,1326,2028,1326,2033,1318,2020,1312,2024,1308,2026,1312,2033,1310,2031,1308,2029,1306,2030,1302,2031,1300,2025,1298,2017,1302,2016,1294,2028,1282,2037,1272,2046,1262,2051,1254,2055,1246,2052,1222,2064,1228,2068,1240,2070,1256,2079,1268,2092,1272,2099,1278,2101,1286,2106,1290,2112,1290,2109,1284,2107,1278,2110,1280,2114,1286,2115,1286,2119,1290,2126,1288,2130,1290,2130,1288,2128,1284,2127,1282,2121,1278,2131,1278,2134,1276,2135,1280,2137,1276,2133,1274,2132,1268,2130,1268,2130,1272,2129,1276,2124,1274,2123,1274,2117,1272,2112,1272,2118,1278,2122,1280,2121,1286,2116,1284,2113,1280,2112,1278,2109,1274,2106,1272,2105,1274,2105,1276,2105,1280,2108,1284,2102,1284,2100,1278,2101,1274,2102,1270,2099,1270,2088,1266,2079,1260,2077,1254,2077,1242,2079,1222,2077,1214,2077,1212,2068,1214,2058,1210,2058,1204,2059,1202,2066,1202,2073,1204,2082,1208,2086,1218,2086,1224,2082,1236,2080,1250,2085,1258,2094,1262,2101,1264,2103,1264,2105,1262,2107,1258,2107,1254,2110,1250,2112,1254,2111,1258,2110,1258,2109,1262,2109,1264,2113,1264,2116,1262,2120,1260,2122,1258,2125,1258,2125,1262,2121,1262,2119,1264,2116,1266,2113,1268,2118,1270,2129,1270,2130,1272,2130,1268,2128,1268,2120,1266,2129,1266,2128,1260,2134,1260,2144,1284,2160,1308,2183,1332,2214,1352,2214,1352,2245,1332,2251,1326,2253,1324,2263,1314,2267,1310,2272,1302,2283,1284,2294,1262,2291,1262,2292,1260,2293,1260,2295,1258,2299,1242,2300,1240,2302,1230,2304,1218,2304,1216,2302,1206,2301,1196,2301,1174,2304,1168,2304,1136,2301,1136,2299,1134,2298,1120,2298,1118,2296,1118,2296,1124,2296,1146,2294,1149,2294,1214,2294,1222,2289,1222,2288,1224,2287,1226,2286,1228,2290,1232,2284,1236,2281,1234,2279,1234,2277,1236,2275,1236,2275,1240,2267,1240,2267,1236,2265,1236,2263,1234,2261,1234,2258,1236,2252,1232,2256,1228,2255,1226,2254,1224,2253,1222,2248,1222,2248,1214,2253,1214,2254,1212,2255,1210,2256,1208,2252,1204,2258,1200,2261,1202,2265,1202,2267,1200,2267,1196,2275,1196,2275,1200,2277,1200,2279,1202,2281,1202,2284,1200,2290,1204,2286,1208,2287,1210,2288,1212,2289,1214,2294,1214,2294,1149,2234,1220,2280,1274,2276,1284,2270,1292,2263,1302,2249,1286,2249,1308,2248,1312,2247,1314,2244,1314,2241,1310,2240,1300,2234,1288,2236,1294,2236,1298,2236,1300,2237,1322,2235,1324,2233,1324,2232,1320,2233,1308,2230,1304,2230,1312,2227,1322,2226,1326,2224,1326,2222,1322,2225,1312,2226,1308,2221,1298,2220,1294,2218,1286,2220,1284,2224,1298,2230,1312,2230,1304,2226,1298,2225,1296,2225,1290,2222,1284,2221,1282,2221,1266,2225,1268,2229,1272,2245,1296,2249,1308,2249,1286,2233,1266,2221,1252,2219,1250,2219,1260,2219,1260,2219,1262,2219,1270,2216,1286,2214,1286,2213,1296,2209,1310,2204,1326,2202,1326,2200,1324,2200,1322,2201,1312,2200,1312,2198,1322,2195,1322,2196,1316,2196,1312,2196,1306,2194,1308,2192,1308,2191,1312,2189,1312,2187,1310,2186,1306,2186,1302,2186,1300,2185,1296,2187,1292,2185,1294,2183,1294,2183,1298,2183,1300,2182,1300,2179,1296,2182,1290,2186,1288,2196,1290,2201,1290,2201,1294,2202,1300,2197,1302,2199,1302,2200,1308,2202,1302,2205,1300,2205,1296,2205,1294,2203,1290,2206,1280,2201,1288,2198,1288,2196,1286,2188,1286,2196,1278,2202,1272,2208,1268,2210,1278,2210,1282,2214,1286,2214,1274,2211,1270,2211,1268,2210,1264,2214,1264,2219,1262,2219,1260,2218,1260,2216,1262,2210,1262,2207,1258,2209,1252,2216,1252,2218,1254,2218,1256,2219,1256,2219,1260,2219,1250,2214,1244,2165,1302,2158,1292,2152,1284,2148,1274,2160,1260,2178,1238,2194,1220,2182,1206,2172,1194,2172,1204,2172,1206,2168,1206,2157,1204,2152,1202,2149,1202,2149,1206,2166,1216,2170,1224,2169,1230,2162,1234,2153,1234,2146,1236,2149,1252,2154,1250,2158,1250,2160,1246,2157,1242,2153,1246,2153,1242,2155,1240,2157,1238,2163,1240,2164,1244,2163,1250,2158,1258,2144,1254,2139,1246,2141,1234,2146,1230,2150,1228,2151,1226,2149,1222,2138,1234,2135,1224,2135,1212,2136,1204,2146,1212,2148,1212,2153,1218,2138,1218,2141,1224,2144,1222,2146,1222,2154,1218,2153,1214,2143,1204,2141,1202,2139,1200,2143,1200,2143,1198,2138,1198,2135,1196,2143,1196,2143,1194,2138,1192,2134,1190,2136,1190,2139,1192,2145,1194,2142,1190,2137,1186,2136,1182,2138,1184,2143,1190,2144,1188,2145,1188,2142,1182,2141,1178,2143,1178,2146,1186,2149,1186,2149,1180,2149,1178,2150,1176,2151,1178,2151,1184,2152,1188,2153,1186,2154,1180,2156,1178,2156,1182,2155,1188,2157,1188,2160,1186,2164,1186,2161,1188,2157,1190,2160,1196,2160,1198,2168,1202,2171,1202,2172,1204,2172,1194,2165,1186,2159,1178,2157,1176,2154,1172,2132,1146,2132,1134,2132,1132,2132,1124,2153,1124,2214,1196,2241,1164,2262,1140,2275,1124,2296,1124,2296,1118,2267,1118,2270,1106,2270,1106,2266,1100,2263,1092,2261,1088,2261,1116,2259,1117,2259,1124,2244,1126,2244,1144,2236,1158,2231,1157,2231,1160,2223,1162,2205,1164,2197,1160,2206,1158,2221,1158,2231,1160,2231,1157,2222,1154,2204,1154,2192,1158,2182,1144,2189,1140,2193,1146,2199,1144,2198,1140,2197,1138,2207,1136,2209,1142,2218,1142,2219,1136,2229,1138,2227,1144,2235,1148,2238,1140,2244,1144,2244,1126,2244,1126,2224,1132,2206,1134,2196,1136,2191,1134,2176,1124,2184,1124,2180,1120,2180,1120,2180,1118,2181,1116,2181,1112,2182,1108,2182,1104,2181,1096,2180,1088,2179,1086,2179,1084,2178,1082,2178,1081,2178,1102,2178,1106,2178,1106,2177,1108,2174,1102,2165,1104,2164,1108,2163,1098,2164,1094,2164,1090,2168,1088,2170,1082,2170,1080,2170,1076,2165,1078,2158,1084,2152,1090,2148,1096,2142,1096,2135,1098,2125,1098,2123,1092,2123,1088,2128,1086,2140,1088,2140,1086,2141,1082,2144,1078,2146,1076,2143,1074,2135,1074,2141,1068,2144,1064,2145,1064,2145,1062,2146,1060,2146,1058,2148,1050,2161,1050,2160,1054,2163,1060,2171,1070,2177,1078,2178,1094,2178,1102,2178,1081,2177,1078,2177,1074,2180,1076,2184,1092,2185,1098,2185,1108,2185,1112,2185,1118,2184,1124,2187,1124,2188,1106,2189,1094,2184,1082,2182,1078,2184,1078,2187,1080,2190,1086,2194,1100,2195,1116,2195,1124,2203,1124,2204,1112,2204,1110,2204,1102,2201,1086,2202,1082,2215,1082,2217,1086,2220,1088,2220,1090,2221,1090,2222,1092,2224,1096,2224,1096,2226,1100,2229,1111,2232,1118,2233,1124,2237,1124,2232,1106,2231,1104,2229,1096,2226,1092,2224,1086,2221,1082,2216,1080,2217,1080,2221,1078,2225,1078,2229,1082,2231,1086,2233,1092,2234,1096,2236,1100,2237,1104,2241,1110,2241,1110,2245,1116,2247,1120,2249,1122,2244,1122,2242,1124,2259,1124,2259,1117,2257,1118,2251,1120,2246,1112,2235,1092,2239,1092,2239,1094,2242,1096,2253,1106,2257,1111,2258,1112,2260,1114,2261,1116,2261,1088,2260,1086,2258,1078,2258,1076,2260,1080,2262,1086,2265,1088,2272,1094,2282,1098,2292,1100,2302,1100,2312,1096,2316,1080,2318,1072,2315,1066,2320,1068,2327,1066,2334,1064,2337,1062,2337,1056,2333,1054,2343,1054,2343,1052,2343,1046,2343,1038,2349,1040,2350,1038,2350,1034,2334,1034,2333,1028,2322,1032,2322,1044,2314,1046,2323,1026,2327,1018,2327,1018,2334,996,2338,994,2344,998,2342,1000,2340,1004,2340,1008,2341,1018,2348,1026,2350,1018,2354,1012,2358,1012,2361,1008,2363,1006,2368,1012,2370,1010,2374,998,2372,990,2371,988,2370,986,2370,992,2369,994,2369,1000,2367,1006,2362,998,2361,1002,2359,1008,2354,1010,2351,1012,2347,1018,2344,1014,2342,1008,2345,1000,2346,998,2348,996,2356,990,2354,990,2348,994,2342,992,2339,990,2337,982,2342,984,2348,984,2350,982,2352,980,2353,978,2358,974,2350,966,2353,968,2364,974,2363,986,2366,986,2370,992,2370,986,2368,984,2366,982,2367,982,2366,980,2364,966,2364,962,2342,962,2330,966,2319,980,2314,974,2313,977,2313,1074,2312,1080,2311,1086,2301,1096,2304,1086,2305,1084,2303,1080,2299,1078,2292,1080,2286,1082,2283,1086,2281,1080,2286,1072,2291,1066,2287,1066,2278,1064,2277,1062,2276,1052,2280,1058,2286,1056,2288,1054,2295,1056,2304,1062,2298,1054,2297,1052,2302,1052,2310,1056,2313,1074,2313,977,2310,986,2310,998,2310,1010,2310,1022,2305,1034,2293,1046,2291,1044,2291,1042,2293,1040,2300,1034,2307,1020,2308,1018,2304,1008,2304,998,2303,997,2303,1006,2296,1020,2293,1018,2291,1016,2275,1016,2276,1012,2278,1010,2282,1008,2276,1000,2274,994,2277,986,2280,990,2282,994,2294,1002,2294,1002,2291,996,2293,994,2295,992,2296,992,2303,1006,2303,997,2299,992,2292,984,2290,990,2290,994,2285,994,2281,986,2277,978,2272,986,2270,1000,2276,1006,2274,1010,2271,1012,2270,1018,2286,1018,2293,1020,2295,1024,2295,1030,2283,1038,2268,1040,2264,1036,2262,1036,2263,1034,2264,1032,2265,1030,2264,1022,2261,1018,2261,1024,2259,1030,2257,1030,2256,1022,2256,1026,2256,1050,2248,1056,2247,1062,2245,1054,2246,1052,2243,1052,2241,1054,2235,1050,2241,1048,2245,1048,2247,1044,2248,1040,2247,1032,2253,1038,2254,1044,2256,1050,2256,1026,2255,1030,2251,1026,2252,1020,2252,1016,2256,1018,2261,1024,2261,1018,2260,1016,2258,1014,2259,1012,2260,1010,2268,994,2255,986,2252,994,2248,994,2248,1026,2243,1024,2238,1022,2237,1012,2247,1014,2248,1026,2248,994,2244,994,2245,990,2245,984,2236,983,2236,1028,2231,1032,2228,1034,2222,1036,2221,1048,2220,1050,2218,1052,2189,1066,2190,1064,2192,1062,2196,1056,2199,1044,2211,1026,2236,1028,2236,983,2232,983,2232,1022,2228,1020,2225,1014,2224,1020,2221,1020,2219,1010,2230,1012,2232,1022,2232,983,2230,982,2228,970,2227,968,2248,982,2238,968,2233,962,2258,966,2252,962,2237,952,2262,948,2237,944,2249,936,2258,930,2233,936,2238,930,2248,916,2227,930,2228,926,2233,906,2226,916,2226,982,2223,982,2223,990,2216,990,2216,1020,2204,1020,2204,1019,2204,1030,2197,1040,2193,1050,2187,1062,2180,1056,2179,1048,2180,1042,2185,1034,2204,1030,2204,1019,2202,1012,2201,1010,2213,1010,2216,1020,2216,990,2216,990,2219,970,2226,982,2226,916,2219,926,2215,902,2214,907,2214,990,2207,990,2207,982,2203,982,2210,970,2214,990,2214,907,2210,926,2197,906,2202,930,2181,916,2196,936,2171,930,2193,944,2168,948,2193,952,2171,966,2196,962,2181,982,2202,968,2200,978,2200,1022,2194,1022,2192,1016,2191,1022,2188,1024,2184,1017,2184,1024,2175,1030,2169,1026,2170,1022,2170,1020,2172,1016,2178,1014,2184,1024,2184,1017,2183,1014,2196,1012,2200,1022,2200,978,2199,982,2185,984,2187,994,2178,994,2175,986,2162,992,2170,1012,2168,1014,2164,1022,2166,1026,2172,1034,2172,1040,2172,1042,2171,1048,2169,1052,2173,1060,2188,1072,2201,1066,2215,1060,2220,1054,2224,1054,2225,1048,2227,1042,2230,1038,2242,1030,2246,1030,2234,1040,2230,1044,2230,1050,2229,1054,2213,1064,2194,1074,2189,1076,2186,1074,2183,1072,2175,1068,2166,1054,2164,1052,2167,1048,2168,1046,2170,1040,2167,1040,2162,1046,2155,1046,2144,1044,2143,1043,2143,1052,2135,1054,2132,1054,2129,1056,2127,1060,2126,1048,2123,1052,2114,1056,2111,1062,2103,1058,2094,1052,2087,1046,2083,1040,2077,1030,2091,1036,2091,1032,2090,1030,2097,1034,2109,1046,2112,1048,2113,1046,2112,1040,2112,1038,2108,1034,2097,1018,2090,1004,2090,996,2089,990,2088,984,2089,981,2083,984,2076,984,2072,980,2068,978,2070,970,2078,964,2088,968,2096,976,2100,996,2100,994,2101,988,2105,980,2106,986,2108,992,2108,1008,2113,1030,2124,1040,2122,1036,2120,1028,2120,1026,2124,1008,2124,1016,2125,1022,2127,1028,2141,1050,2142,1050,2143,1052,2143,1043,2130,1030,2130,1026,2134,1020,2141,1020,2152,1016,2151,1008,2146,1008,2153,1004,2155,998,2157,992,2158,990,2152,990,2145,992,2140,992,2141,984,2137,986,2127,996,2124,1000,2122,1004,2120,1008,2118,1028,2114,1018,2112,1010,2112,1004,2112,996,2112,990,2109,984,2109,970,2106,972,2101,980,2096,970,2092,968,2089,964,2073,960,2058,970,2055,984,2052,984,2046,990,2044,1002,2048,1010,2049,1008,2055,1004,2055,1002,2062,1012,2070,1020,2077,1008,2077,1002,2075,994,2079,994,2083,990,2086,998,2091,1012,2099,1028,2108,1038,2108,1040,2098,1032,2094,1030,2088,1026,2086,1022,2087,1032,2083,1030,2076,1026,2072,1026,2079,1044,2094,1056,2110,1066,2110,1076,2109,1082,2115,1096,2131,1102,2142,1102,2146,1098,2155,1092,2160,1086,2167,1080,2168,1084,2161,1090,2161,1094,2161,1098,2161,1104,2138,1104,2124,1106,2116,1108,2110,1110,2103,1110,2097,1106,2098,1090,2098,1086,2098,1084,2094,1085,2094,1090,2094,1106,2074,1110,2064,1114,2047,1126,2036,1116,2045,1110,2049,1114,2056,1110,2059,1108,2056,1104,2059,1102,2063,1100,2069,1096,2071,1102,2082,1098,2082,1096,2081,1092,2094,1090,2094,1085,2081,1086,2079,1082,2093,1084,2095,1082,2097,1080,2095,1076,2089,1074,2084,1070,2082,1070,2086,1064,2092,1064,2091,1062,2086,1058,2081,1056,2079,1056,2079,1052,2077,1042,2075,1036,2074,1034,2070,1032,2066,1032,2059,1038,2062,1038,2065,1036,2070,1038,2075,1046,2074,1060,2081,1062,2085,1062,2083,1068,2071,1068,2081,1070,2087,1078,2082,1078,2081,1080,2072,1080,2070,1076,2070,1076,2072,1080,2072,1084,2073,1088,2070,1090,2065,1094,2063,1096,2057,1098,2055,1098,2049,1100,2044,1100,2040,1097,2040,1104,2035,1110,2036,1104,2037,1102,2040,1104,2040,1097,2040,1096,2035,1082,2031,1082,2033,1084,2033,1084,2040,1098,2031,1098,2029,1104,2026,1104,2027,1100,2027,1094,2028,1092,2029,1090,2029,1088,2026,1092,2023,1092,2021,1090,2021,1088,2025,1084,2025,1082,2023,1080,2019,1078,2016,1074,2007,1065,2011,1076,2019,1082,2021,1082,2018,1086,2016,1092,2016,1096,2021,1096,2024,1094,2020,1106,2029,1112,2034,1111,2029,1116,2043,1128,2047,1132,2044,1150,2041,1162,2036,1172,2027,1188,2018,1206,2011,1220,2003,1228,1993,1234,1982,1230,1985,1216,1994,1198,2007,1176,2015,1164,2019,1148,2019,1147,2014,1158,2009,1168,2005,1174,1996,1188,1986,1204,1978,1224,1975,1232,1979,1240,2003,1238,2006,1234,2015,1224,2018,1220,2023,1210,2032,1190,2041,1172,2046,1158,2049,1146,2051,1138,2051,1132,2049,1130,2054,1126,2063,1118,2073,1114,2094,1110,2095,1116,2110,1116,2116,1114,2124,1112,2132,1112,2141,1114,2134,1116,2124,1118,2124,1134,2124,1172,2109,1140,2111,1136,2121,1134,2124,1134,2124,1118,2120,1118,2121,1122,2116,1132,2113,1132,2108,1130,2105,1122,2098,1118,2088,1122,2096,1124,2101,1126,2104,1132,2106,1134,2106,1138,2106,1142,2110,1150,2111,1152,2115,1162,2118,1166,2123,1192,2116,1216,2115,1218,2113,1216,2116,1210,2108,1216,2105,1216,2104,1214,2105,1212,2105,1212,2110,1206,2106,1206,2102,1204,2103,1202,2103,1200,2104,1200,2106,1202,2114,1202,2114,1198,2106,1198,2099,1198,2096,1200,2092,1200,2095,1208,2105,1208,2104,1210,2100,1212,2100,1218,2096,1220,2098,1222,2105,1222,2110,1218,2110,1226,2118,1220,2123,1214,2124,1208,2124,1200,2124,1220,2125,1228,2126,1236,2129,1244,2133,1258,2132,1258,2128,1256,2128,1254,2119,1256,2118,1258,2112,1262,2111,1262,2117,1254,2114,1250,2121,1250,2116,1246,2114,1246,2112,1248,2107,1248,2105,1252,2102,1258,2088,1254,2086,1242,2093,1224,2089,1208,2082,1202,2077,1200,2071,1200,2058,1198,2058,1194,2061,1188,2069,1180,2078,1170,2085,1164,2091,1160,2095,1158,2107,1178,2110,1186,2113,1194,2110,1196,2115,1196,2115,1194,2115,1186,2104,1164,2100,1160,2099,1158,2098,1148,2093,1154,2076,1162,2055,1168,2043,1178,2043,1198,2044,1204,2049,1222,2049,1226,2049,1232,2049,1238,2039,1254,2030,1252,2024,1242,2025,1234,2026,1214,2024,1220,2004,1244,1988,1244,1983,1242,1974,1240,1972,1236,1974,1218,1984,1200,1990,1190,1998,1178,2006,1164,2011,1152,2015,1138,2005,1128,2001,1126,1996,1124,1992,1126,2001,1130,2006,1134,2009,1142,2008,1152,2002,1164,1993,1180,1983,1196,1974,1212,1969,1222,1969,1232,1972,1240,1980,1246,1995,1248,2009,1246,2011,1244,2018,1234,2016,1250,2026,1262,2020,1266,2014,1270,2008,1278,2005,1292,2003,1306,1997,1308,1992,1312,1988,1314,1991,1320,1984,1320,1989,1328,1992,1324,1999,1326,1999,1324,2001,1318,2006,1318,2003,1326,2004,1334,2007,1332,2006,1336,2005,1340,1982,1340,1992,1370,2046,1370,2053,1388,2056,1392,2369,1392,2373,1390,2375,1386,2381,1372,2401,1372,2419,1374,2436,1374,2437,1372,2439,1372,2440,1368,2443,1358,2449,1342xm2451,1234l2448,1224,2439,1206,2429,1188,2421,1176,2416,1168,2406,1147,2406,1150,2411,1164,2418,1178,2424,1188,2432,1200,2441,1218,2443,1232,2433,1236,2423,1230,2415,1220,2408,1206,2398,1190,2389,1170,2383,1152,2379,1138,2378,1134,2383,1128,2397,1116,2390,1110,2390,1110,2390,1118,2379,1128,2361,1116,2352,1112,2345,1110,2332,1106,2332,1092,2345,1094,2343,1100,2354,1104,2357,1098,2369,1104,2366,1110,2377,1116,2381,1110,2390,1118,2390,1110,2385,1106,2389,1102,2391,1110,2397,1114,2405,1108,2405,1106,2401,1096,2404,1098,2409,1098,2409,1096,2409,1094,2407,1086,2405,1084,2406,1084,2415,1076,2418,1067,2409,1076,2407,1080,2403,1080,2401,1082,2401,1086,2404,1090,2405,1092,2403,1094,2399,1092,2397,1090,2396,1092,2398,1096,2399,1098,2399,1106,2396,1106,2395,1100,2386,1100,2391,1088,2392,1084,2390,1084,2386,1098,2381,1102,2377,1102,2370,1100,2368,1100,2363,1098,2361,1094,2356,1092,2353,1088,2345,1088,2327,1088,2328,1108,2325,1110,2315,1110,2304,1106,2271,1106,2272,1108,2272,1108,2272,1111,2271,1114,2304,1114,2311,1116,2316,1118,2322,1118,2331,1116,2331,1112,2352,1114,2362,1120,2376,1130,2374,1134,2375,1138,2376,1148,2379,1158,2385,1172,2394,1192,2403,1210,2408,1220,2411,1226,2423,1238,2446,1242,2450,1236,2451,1234xm2457,1234l2456,1224,2452,1212,2443,1198,2433,1180,2423,1166,2418,1154,2417,1144,2420,1136,2425,1132,2433,1128,2430,1126,2420,1130,2410,1140,2414,1154,2419,1166,2428,1180,2435,1192,2440,1198,2441,1200,2451,1218,2454,1236,2451,1242,2438,1246,2421,1246,2414,1236,2401,1220,2400,1214,2401,1244,2396,1252,2387,1254,2377,1240,2377,1234,2377,1228,2377,1224,2381,1206,2381,1204,2382,1199,2382,1196,2383,1180,2371,1170,2350,1164,2343,1160,2332,1154,2328,1148,2326,1160,2322,1166,2311,1186,2311,1196,2312,1202,2315,1204,2319,1204,2321,1200,2323,1202,2323,1206,2320,1206,2315,1208,2321,1212,2321,1216,2320,1218,2317,1218,2310,1212,2313,1218,2309,1218,2306,1208,2304,1199,2304,1216,2304,1218,2304,1218,2307,1222,2316,1226,2316,1220,2321,1224,2327,1224,2330,1220,2325,1220,2325,1214,2322,1210,2330,1210,2333,1202,2329,1202,2327,1200,2325,1198,2324,1196,2319,1198,2312,1194,2315,1188,2319,1178,2330,1160,2334,1162,2340,1166,2356,1180,2365,1190,2368,1196,2368,1198,2368,1198,2368,1206,2368,1212,2363,1214,2349,1214,2348,1218,2347,1222,2347,1226,2349,1244,2349,1256,2346,1262,2338,1266,2327,1272,2323,1272,2325,1276,2326,1280,2324,1286,2318,1286,2320,1282,2320,1280,2321,1278,2320,1276,2320,1274,2317,1276,2313,1278,2312,1280,2309,1286,2305,1286,2304,1282,2307,1280,2314,1274,2309,1272,2301,1276,2297,1278,2296,1276,2295,1274,2297,1272,2307,1272,2311,1270,2313,1270,2310,1266,2305,1264,2300,1264,2301,1262,2301,1260,2306,1260,2313,1266,2317,1266,2317,1264,2316,1262,2316,1260,2314,1260,2314,1254,2315,1252,2319,1256,2319,1260,2321,1262,2323,1266,2325,1266,2332,1262,2336,1260,2340,1258,2345,1250,2343,1238,2340,1226,2339,1220,2343,1210,2353,1206,2360,1204,2366,1204,2368,1206,2368,1198,2354,1200,2344,1204,2337,1208,2332,1226,2340,1244,2338,1256,2324,1260,2320,1254,2319,1252,2318,1250,2314,1250,2313,1248,2310,1246,2305,1252,2309,1250,2311,1252,2309,1256,2314,1262,2314,1262,2311,1260,2308,1258,2306,1258,2298,1256,2298,1258,2295,1258,2294,1262,2297,1262,2297,1268,2298,1268,2293,1270,2293,1274,2289,1278,2290,1282,2292,1278,2294,1280,2304,1280,2302,1282,2299,1284,2298,1286,2295,1292,2299,1288,2306,1292,2312,1288,2313,1286,2315,1282,2318,1280,2317,1286,2313,1292,2319,1290,2324,1288,2325,1286,2327,1280,2330,1276,2333,1274,2346,1270,2356,1258,2358,1242,2362,1230,2373,1224,2371,1248,2374,1256,2380,1264,2388,1274,2397,1282,2404,1290,2409,1294,2409,1300,2421,1300,2421,1294,2417,1280,2412,1272,2405,1268,2400,1264,2408,1254,2409,1252,2408,1236,2416,1248,2446,1248,2448,1246,2454,1242,2457,1234xm2473,1154l2470,1154,2463,1146,2457,1136,2449,1128,2442,1124,2435,1122,2425,1122,2415,1126,2408,1134,2407,1145,2414,1128,2421,1124,2434,1124,2440,1126,2446,1130,2456,1140,2459,1144,2466,1152,2463,1154,2461,1152,2457,1148,2453,1146,2454,1154,2454,1164,2456,1170,2449,1168,2447,1160,2447,1156,2448,1152,2448,1150,2448,1150,2444,1152,2442,1152,2448,1146,2437,1130,2440,1142,2440,1150,2438,1154,2435,1158,2438,1160,2445,1156,2443,1162,2452,1174,2460,1178,2459,1170,2459,1168,2457,1158,2458,1152,2461,1156,2465,1156,2470,1158,2473,1154xe" filled="true" fillcolor="#ffffff" stroked="false">
              <v:path arrowok="t"/>
              <v:fill type="solid"/>
            </v:shape>
            <w10:wrap type="none"/>
          </v:group>
        </w:pict>
      </w:r>
      <w:r>
        <w:rPr/>
        <w:pict>
          <v:shape style="position:absolute;margin-left:41.519699pt;margin-top:70.166985pt;width:103.45pt;height:21.05pt;mso-position-horizontal-relative:page;mso-position-vertical-relative:page;z-index:-17762304" type="#_x0000_t202" filled="false" stroked="false">
            <v:textbox inset="0,0,0,0">
              <w:txbxContent>
                <w:p>
                  <w:pPr>
                    <w:spacing w:before="5"/>
                    <w:ind w:left="20" w:right="0" w:firstLine="0"/>
                    <w:jc w:val="left"/>
                    <w:rPr>
                      <w:rFonts w:ascii="Futura PT"/>
                      <w:sz w:val="32"/>
                    </w:rPr>
                  </w:pPr>
                  <w:r>
                    <w:rPr>
                      <w:rFonts w:ascii="Futura PT"/>
                      <w:color w:val="FFFFFF"/>
                      <w:sz w:val="32"/>
                    </w:rPr>
                    <w:t>INSURANCE </w:t>
                  </w:r>
                </w:p>
              </w:txbxContent>
            </v:textbox>
            <w10:wrap type="none"/>
          </v:shape>
        </w:pict>
      </w:r>
      <w:r>
        <w:rPr/>
        <w:pict>
          <v:shape style="position:absolute;margin-left:41.519699pt;margin-top:108.621117pt;width:224pt;height:487.5pt;mso-position-horizontal-relative:page;mso-position-vertical-relative:page;z-index:-17761792" type="#_x0000_t202" filled="false" stroked="false">
            <v:textbox inset="0,0,0,0">
              <w:txbxContent>
                <w:p>
                  <w:pPr>
                    <w:spacing w:before="32"/>
                    <w:ind w:left="20" w:right="0" w:firstLine="0"/>
                    <w:jc w:val="left"/>
                    <w:rPr>
                      <w:rFonts w:ascii="Europa-Bold"/>
                      <w:b/>
                      <w:sz w:val="30"/>
                    </w:rPr>
                  </w:pPr>
                  <w:r>
                    <w:rPr>
                      <w:rFonts w:ascii="Europa-Bold"/>
                      <w:b/>
                      <w:color w:val="005EB8"/>
                      <w:sz w:val="30"/>
                    </w:rPr>
                    <w:t>Service Delivery</w:t>
                  </w:r>
                </w:p>
                <w:p>
                  <w:pPr>
                    <w:pStyle w:val="BodyText"/>
                    <w:spacing w:line="247" w:lineRule="auto" w:before="149"/>
                    <w:ind w:left="20" w:right="14"/>
                  </w:pPr>
                  <w:r>
                    <w:rPr>
                      <w:color w:val="231F20"/>
                    </w:rPr>
                    <w:t>As </w:t>
                  </w:r>
                  <w:r>
                    <w:rPr>
                      <w:color w:val="231F20"/>
                      <w:spacing w:val="-3"/>
                    </w:rPr>
                    <w:t>COVID-19 </w:t>
                  </w:r>
                  <w:r>
                    <w:rPr>
                      <w:color w:val="231F20"/>
                    </w:rPr>
                    <w:t>removed our ability </w:t>
                  </w:r>
                  <w:r>
                    <w:rPr>
                      <w:color w:val="231F20"/>
                      <w:spacing w:val="-3"/>
                    </w:rPr>
                    <w:t>to </w:t>
                  </w:r>
                  <w:r>
                    <w:rPr>
                      <w:color w:val="231F20"/>
                    </w:rPr>
                    <w:t>directly provide a range of our services, we quickly moved </w:t>
                  </w:r>
                  <w:r>
                    <w:rPr>
                      <w:color w:val="231F20"/>
                      <w:spacing w:val="-3"/>
                    </w:rPr>
                    <w:t>to </w:t>
                  </w:r>
                  <w:r>
                    <w:rPr>
                      <w:color w:val="231F20"/>
                    </w:rPr>
                    <w:t>implement an online service model. These services ensured </w:t>
                  </w:r>
                  <w:r>
                    <w:rPr>
                      <w:color w:val="231F20"/>
                      <w:spacing w:val="-3"/>
                    </w:rPr>
                    <w:t>that </w:t>
                  </w:r>
                  <w:r>
                    <w:rPr>
                      <w:color w:val="231F20"/>
                      <w:spacing w:val="-4"/>
                    </w:rPr>
                    <w:t>MAV </w:t>
                  </w:r>
                  <w:r>
                    <w:rPr>
                      <w:color w:val="231F20"/>
                    </w:rPr>
                    <w:t>Insurance continued </w:t>
                  </w:r>
                  <w:r>
                    <w:rPr>
                      <w:color w:val="231F20"/>
                      <w:spacing w:val="-3"/>
                    </w:rPr>
                    <w:t>to </w:t>
                  </w:r>
                  <w:r>
                    <w:rPr>
                      <w:color w:val="231F20"/>
                    </w:rPr>
                    <w:t>deliver a significant</w:t>
                  </w:r>
                  <w:r>
                    <w:rPr>
                      <w:color w:val="231F20"/>
                      <w:spacing w:val="-9"/>
                    </w:rPr>
                    <w:t> </w:t>
                  </w:r>
                  <w:r>
                    <w:rPr>
                      <w:color w:val="231F20"/>
                    </w:rPr>
                    <w:t>service</w:t>
                  </w:r>
                  <w:r>
                    <w:rPr>
                      <w:color w:val="231F20"/>
                      <w:spacing w:val="-8"/>
                    </w:rPr>
                    <w:t> </w:t>
                  </w:r>
                  <w:r>
                    <w:rPr>
                      <w:color w:val="231F20"/>
                    </w:rPr>
                    <w:t>program,</w:t>
                  </w:r>
                  <w:r>
                    <w:rPr>
                      <w:color w:val="231F20"/>
                      <w:spacing w:val="-9"/>
                    </w:rPr>
                    <w:t> </w:t>
                  </w:r>
                  <w:r>
                    <w:rPr>
                      <w:color w:val="231F20"/>
                    </w:rPr>
                    <w:t>engaging</w:t>
                  </w:r>
                  <w:r>
                    <w:rPr>
                      <w:color w:val="231F20"/>
                      <w:spacing w:val="-8"/>
                    </w:rPr>
                    <w:t> </w:t>
                  </w:r>
                  <w:r>
                    <w:rPr>
                      <w:color w:val="231F20"/>
                    </w:rPr>
                    <w:t>with</w:t>
                  </w:r>
                  <w:r>
                    <w:rPr>
                      <w:color w:val="231F20"/>
                      <w:spacing w:val="-8"/>
                    </w:rPr>
                    <w:t> </w:t>
                  </w:r>
                  <w:r>
                    <w:rPr>
                      <w:color w:val="231F20"/>
                    </w:rPr>
                    <w:t>hundreds of council officers and responding </w:t>
                  </w:r>
                  <w:r>
                    <w:rPr>
                      <w:color w:val="231F20"/>
                      <w:spacing w:val="-3"/>
                    </w:rPr>
                    <w:t>to </w:t>
                  </w:r>
                  <w:r>
                    <w:rPr>
                      <w:color w:val="231F20"/>
                    </w:rPr>
                    <w:t>increased helpdesk queries. </w:t>
                  </w:r>
                  <w:r>
                    <w:rPr>
                      <w:color w:val="231F20"/>
                      <w:spacing w:val="-4"/>
                    </w:rPr>
                    <w:t>We </w:t>
                  </w:r>
                  <w:r>
                    <w:rPr>
                      <w:color w:val="231F20"/>
                    </w:rPr>
                    <w:t>supported members’ risk management activities through the implementation of a comprehensive package of risk</w:t>
                  </w:r>
                  <w:r>
                    <w:rPr>
                      <w:color w:val="231F20"/>
                      <w:spacing w:val="-9"/>
                    </w:rPr>
                    <w:t> </w:t>
                  </w:r>
                  <w:r>
                    <w:rPr>
                      <w:color w:val="231F20"/>
                    </w:rPr>
                    <w:t>and</w:t>
                  </w:r>
                </w:p>
                <w:p>
                  <w:pPr>
                    <w:pStyle w:val="BodyText"/>
                    <w:spacing w:line="244" w:lineRule="exact" w:before="0"/>
                    <w:ind w:left="20"/>
                  </w:pPr>
                  <w:r>
                    <w:rPr>
                      <w:color w:val="231F20"/>
                    </w:rPr>
                    <w:t>legal services.</w:t>
                  </w:r>
                </w:p>
                <w:p>
                  <w:pPr>
                    <w:pStyle w:val="BodyText"/>
                    <w:spacing w:line="247" w:lineRule="auto" w:before="177"/>
                    <w:ind w:left="20" w:right="97"/>
                  </w:pPr>
                  <w:r>
                    <w:rPr>
                      <w:color w:val="231F20"/>
                      <w:spacing w:val="-4"/>
                    </w:rPr>
                    <w:t>We </w:t>
                  </w:r>
                  <w:r>
                    <w:rPr>
                      <w:color w:val="231F20"/>
                    </w:rPr>
                    <w:t>commenced our new three-year risk management services plan </w:t>
                  </w:r>
                  <w:r>
                    <w:rPr>
                      <w:color w:val="231F20"/>
                      <w:spacing w:val="-3"/>
                    </w:rPr>
                    <w:t>that will </w:t>
                  </w:r>
                  <w:r>
                    <w:rPr>
                      <w:color w:val="231F20"/>
                    </w:rPr>
                    <w:t>continue </w:t>
                  </w:r>
                  <w:r>
                    <w:rPr>
                      <w:color w:val="231F20"/>
                      <w:spacing w:val="-3"/>
                    </w:rPr>
                    <w:t>to </w:t>
                  </w:r>
                  <w:r>
                    <w:rPr>
                      <w:color w:val="231F20"/>
                    </w:rPr>
                    <w:t>support councils’ operational staff </w:t>
                  </w:r>
                  <w:r>
                    <w:rPr>
                      <w:color w:val="231F20"/>
                      <w:spacing w:val="-3"/>
                    </w:rPr>
                    <w:t>to </w:t>
                  </w:r>
                  <w:r>
                    <w:rPr>
                      <w:color w:val="231F20"/>
                    </w:rPr>
                    <w:t>incorporate </w:t>
                  </w:r>
                  <w:r>
                    <w:rPr>
                      <w:color w:val="231F20"/>
                      <w:spacing w:val="-4"/>
                    </w:rPr>
                    <w:t>key </w:t>
                  </w:r>
                  <w:r>
                    <w:rPr>
                      <w:color w:val="231F20"/>
                    </w:rPr>
                    <w:t>risk controls </w:t>
                  </w:r>
                  <w:r>
                    <w:rPr>
                      <w:color w:val="231F20"/>
                      <w:spacing w:val="-3"/>
                    </w:rPr>
                    <w:t>into </w:t>
                  </w:r>
                  <w:r>
                    <w:rPr>
                      <w:color w:val="231F20"/>
                    </w:rPr>
                    <w:t>their work, with a particular focus on areas of high </w:t>
                  </w:r>
                  <w:r>
                    <w:rPr>
                      <w:color w:val="231F20"/>
                      <w:spacing w:val="-3"/>
                    </w:rPr>
                    <w:t>liability </w:t>
                  </w:r>
                  <w:r>
                    <w:rPr>
                      <w:color w:val="231F20"/>
                    </w:rPr>
                    <w:t>risk. These services also support member collaboration by supporting regional groupings </w:t>
                  </w:r>
                  <w:r>
                    <w:rPr>
                      <w:color w:val="231F20"/>
                      <w:spacing w:val="-3"/>
                    </w:rPr>
                    <w:t>to </w:t>
                  </w:r>
                  <w:r>
                    <w:rPr>
                      <w:color w:val="231F20"/>
                    </w:rPr>
                    <w:t>receive more comprehensive services. Once we moved </w:t>
                  </w:r>
                  <w:r>
                    <w:rPr>
                      <w:color w:val="231F20"/>
                      <w:spacing w:val="-3"/>
                    </w:rPr>
                    <w:t>to </w:t>
                  </w:r>
                  <w:r>
                    <w:rPr>
                      <w:color w:val="231F20"/>
                    </w:rPr>
                    <w:t>a work-from-home environment, we shifted these services </w:t>
                  </w:r>
                  <w:r>
                    <w:rPr>
                      <w:color w:val="231F20"/>
                      <w:spacing w:val="-3"/>
                    </w:rPr>
                    <w:t>to </w:t>
                  </w:r>
                  <w:r>
                    <w:rPr>
                      <w:color w:val="231F20"/>
                    </w:rPr>
                    <w:t>an videoconference model, with strong service continuity and member engagement. </w:t>
                  </w:r>
                  <w:r>
                    <w:rPr>
                      <w:color w:val="231F20"/>
                      <w:spacing w:val="-4"/>
                    </w:rPr>
                    <w:t>We </w:t>
                  </w:r>
                  <w:r>
                    <w:rPr>
                      <w:color w:val="231F20"/>
                    </w:rPr>
                    <w:t>provided additional</w:t>
                  </w:r>
                  <w:r>
                    <w:rPr>
                      <w:color w:val="231F20"/>
                      <w:spacing w:val="-8"/>
                    </w:rPr>
                    <w:t> </w:t>
                  </w:r>
                  <w:r>
                    <w:rPr>
                      <w:color w:val="231F20"/>
                    </w:rPr>
                    <w:t>Best</w:t>
                  </w:r>
                  <w:r>
                    <w:rPr>
                      <w:color w:val="231F20"/>
                      <w:spacing w:val="-7"/>
                    </w:rPr>
                    <w:t> </w:t>
                  </w:r>
                  <w:r>
                    <w:rPr>
                      <w:color w:val="231F20"/>
                    </w:rPr>
                    <w:t>Practice</w:t>
                  </w:r>
                  <w:r>
                    <w:rPr>
                      <w:color w:val="231F20"/>
                      <w:spacing w:val="-7"/>
                    </w:rPr>
                    <w:t> </w:t>
                  </w:r>
                  <w:r>
                    <w:rPr>
                      <w:color w:val="231F20"/>
                    </w:rPr>
                    <w:t>Forums</w:t>
                  </w:r>
                  <w:r>
                    <w:rPr>
                      <w:color w:val="231F20"/>
                      <w:spacing w:val="-7"/>
                    </w:rPr>
                    <w:t> </w:t>
                  </w:r>
                  <w:r>
                    <w:rPr>
                      <w:color w:val="231F20"/>
                    </w:rPr>
                    <w:t>across</w:t>
                  </w:r>
                  <w:r>
                    <w:rPr>
                      <w:color w:val="231F20"/>
                      <w:spacing w:val="-7"/>
                    </w:rPr>
                    <w:t> </w:t>
                  </w:r>
                  <w:r>
                    <w:rPr>
                      <w:color w:val="231F20"/>
                    </w:rPr>
                    <w:t>Victoria</w:t>
                  </w:r>
                  <w:r>
                    <w:rPr>
                      <w:color w:val="231F20"/>
                      <w:spacing w:val="-7"/>
                    </w:rPr>
                    <w:t> </w:t>
                  </w:r>
                  <w:r>
                    <w:rPr>
                      <w:color w:val="231F20"/>
                    </w:rPr>
                    <w:t>and </w:t>
                  </w:r>
                  <w:r>
                    <w:rPr>
                      <w:color w:val="231F20"/>
                      <w:spacing w:val="-4"/>
                    </w:rPr>
                    <w:t>Tasmania, </w:t>
                  </w:r>
                  <w:r>
                    <w:rPr>
                      <w:color w:val="231F20"/>
                    </w:rPr>
                    <w:t>which briefed members on </w:t>
                  </w:r>
                  <w:r>
                    <w:rPr>
                      <w:color w:val="231F20"/>
                      <w:spacing w:val="-4"/>
                    </w:rPr>
                    <w:t>key </w:t>
                  </w:r>
                  <w:r>
                    <w:rPr>
                      <w:color w:val="231F20"/>
                    </w:rPr>
                    <w:t>risk and </w:t>
                  </w:r>
                  <w:r>
                    <w:rPr>
                      <w:color w:val="231F20"/>
                      <w:spacing w:val="-3"/>
                    </w:rPr>
                    <w:t>claim </w:t>
                  </w:r>
                  <w:r>
                    <w:rPr>
                      <w:color w:val="231F20"/>
                    </w:rPr>
                    <w:t>issues, legal developments and information on the scheme and a conference in </w:t>
                  </w:r>
                  <w:r>
                    <w:rPr>
                      <w:color w:val="231F20"/>
                      <w:spacing w:val="-4"/>
                    </w:rPr>
                    <w:t>Tasmania. We </w:t>
                  </w:r>
                  <w:r>
                    <w:rPr>
                      <w:color w:val="231F20"/>
                    </w:rPr>
                    <w:t>continued </w:t>
                  </w:r>
                  <w:r>
                    <w:rPr>
                      <w:color w:val="231F20"/>
                      <w:spacing w:val="-3"/>
                    </w:rPr>
                    <w:t>to </w:t>
                  </w:r>
                  <w:r>
                    <w:rPr>
                      <w:color w:val="231F20"/>
                    </w:rPr>
                    <w:t>provide members with help desks for claims, legal, underwriting and risk and responded </w:t>
                  </w:r>
                  <w:r>
                    <w:rPr>
                      <w:color w:val="231F20"/>
                      <w:spacing w:val="-3"/>
                    </w:rPr>
                    <w:t>to </w:t>
                  </w:r>
                  <w:r>
                    <w:rPr>
                      <w:color w:val="231F20"/>
                    </w:rPr>
                    <w:t>over 1,000 queries in the </w:t>
                  </w:r>
                  <w:r>
                    <w:rPr>
                      <w:color w:val="231F20"/>
                      <w:spacing w:val="-4"/>
                    </w:rPr>
                    <w:t>year.</w:t>
                  </w:r>
                </w:p>
                <w:p>
                  <w:pPr>
                    <w:pStyle w:val="BodyText"/>
                    <w:spacing w:line="247" w:lineRule="auto" w:before="152"/>
                    <w:ind w:left="20" w:right="214"/>
                  </w:pPr>
                  <w:r>
                    <w:rPr>
                      <w:color w:val="231F20"/>
                    </w:rPr>
                    <w:t>In </w:t>
                  </w:r>
                  <w:r>
                    <w:rPr>
                      <w:color w:val="231F20"/>
                      <w:spacing w:val="-4"/>
                    </w:rPr>
                    <w:t>total, </w:t>
                  </w:r>
                  <w:r>
                    <w:rPr>
                      <w:color w:val="231F20"/>
                      <w:spacing w:val="-7"/>
                    </w:rPr>
                    <w:t>$27.6 </w:t>
                  </w:r>
                  <w:r>
                    <w:rPr>
                      <w:color w:val="231F20"/>
                      <w:spacing w:val="-3"/>
                    </w:rPr>
                    <w:t>million </w:t>
                  </w:r>
                  <w:r>
                    <w:rPr>
                      <w:color w:val="231F20"/>
                    </w:rPr>
                    <w:t>was paid in claims for the 2020 </w:t>
                  </w:r>
                  <w:r>
                    <w:rPr>
                      <w:color w:val="231F20"/>
                      <w:spacing w:val="-4"/>
                    </w:rPr>
                    <w:t>year, </w:t>
                  </w:r>
                  <w:r>
                    <w:rPr>
                      <w:color w:val="231F20"/>
                    </w:rPr>
                    <w:t>with an additional </w:t>
                  </w:r>
                  <w:r>
                    <w:rPr>
                      <w:color w:val="231F20"/>
                      <w:spacing w:val="-5"/>
                    </w:rPr>
                    <w:t>$5.1 </w:t>
                  </w:r>
                  <w:r>
                    <w:rPr>
                      <w:color w:val="231F20"/>
                      <w:spacing w:val="-3"/>
                    </w:rPr>
                    <w:t>million </w:t>
                  </w:r>
                  <w:r>
                    <w:rPr>
                      <w:color w:val="231F20"/>
                    </w:rPr>
                    <w:t>in </w:t>
                  </w:r>
                  <w:r>
                    <w:rPr>
                      <w:color w:val="231F20"/>
                      <w:spacing w:val="-3"/>
                    </w:rPr>
                    <w:t>claim </w:t>
                  </w:r>
                  <w:r>
                    <w:rPr>
                      <w:color w:val="231F20"/>
                    </w:rPr>
                    <w:t>costs incurred by the scheme. </w:t>
                  </w:r>
                  <w:r>
                    <w:rPr>
                      <w:color w:val="231F20"/>
                      <w:spacing w:val="-3"/>
                    </w:rPr>
                    <w:t>172new </w:t>
                  </w:r>
                  <w:r>
                    <w:rPr>
                      <w:color w:val="231F20"/>
                    </w:rPr>
                    <w:t>claims were received over the course of the </w:t>
                  </w:r>
                  <w:r>
                    <w:rPr>
                      <w:color w:val="231F20"/>
                      <w:spacing w:val="-4"/>
                    </w:rPr>
                    <w:t>year, </w:t>
                  </w:r>
                  <w:r>
                    <w:rPr>
                      <w:color w:val="231F20"/>
                    </w:rPr>
                    <w:t>which was a small reduction against the </w:t>
                  </w:r>
                  <w:r>
                    <w:rPr>
                      <w:color w:val="231F20"/>
                      <w:spacing w:val="-3"/>
                    </w:rPr>
                    <w:t>2019 </w:t>
                  </w:r>
                  <w:r>
                    <w:rPr>
                      <w:color w:val="231F20"/>
                    </w:rPr>
                    <w:t>year </w:t>
                  </w:r>
                  <w:r>
                    <w:rPr>
                      <w:color w:val="231F20"/>
                      <w:spacing w:val="-3"/>
                    </w:rPr>
                    <w:t>claim </w:t>
                  </w:r>
                  <w:r>
                    <w:rPr>
                      <w:color w:val="231F20"/>
                    </w:rPr>
                    <w:t>lodgements.</w:t>
                  </w:r>
                </w:p>
              </w:txbxContent>
            </v:textbox>
            <w10:wrap type="none"/>
          </v:shape>
        </w:pict>
      </w:r>
      <w:r>
        <w:rPr/>
        <w:pict>
          <v:shape style="position:absolute;margin-left:286.716492pt;margin-top:108.621117pt;width:222.65pt;height:525.550pt;mso-position-horizontal-relative:page;mso-position-vertical-relative:page;z-index:-17761280" type="#_x0000_t202" filled="false" stroked="false">
            <v:textbox inset="0,0,0,0">
              <w:txbxContent>
                <w:p>
                  <w:pPr>
                    <w:spacing w:line="213" w:lineRule="auto" w:before="65"/>
                    <w:ind w:left="20" w:right="598" w:firstLine="0"/>
                    <w:jc w:val="left"/>
                    <w:rPr>
                      <w:rFonts w:ascii="Europa-Bold"/>
                      <w:b/>
                      <w:sz w:val="30"/>
                    </w:rPr>
                  </w:pPr>
                  <w:r>
                    <w:rPr>
                      <w:rFonts w:ascii="Europa-Bold"/>
                      <w:b/>
                      <w:color w:val="005EB8"/>
                      <w:sz w:val="30"/>
                    </w:rPr>
                    <w:t>Implementation of Financial Strategy</w:t>
                  </w:r>
                </w:p>
                <w:p>
                  <w:pPr>
                    <w:pStyle w:val="BodyText"/>
                    <w:spacing w:line="247" w:lineRule="auto" w:before="160"/>
                    <w:ind w:left="20" w:right="14"/>
                  </w:pPr>
                  <w:r>
                    <w:rPr>
                      <w:color w:val="231F20"/>
                    </w:rPr>
                    <w:t>Over the </w:t>
                  </w:r>
                  <w:r>
                    <w:rPr>
                      <w:color w:val="231F20"/>
                      <w:spacing w:val="-3"/>
                    </w:rPr>
                    <w:t>2019-20 </w:t>
                  </w:r>
                  <w:r>
                    <w:rPr>
                      <w:color w:val="231F20"/>
                      <w:spacing w:val="-4"/>
                    </w:rPr>
                    <w:t>year, </w:t>
                  </w:r>
                  <w:r>
                    <w:rPr>
                      <w:color w:val="231F20"/>
                    </w:rPr>
                    <w:t>we continued </w:t>
                  </w:r>
                  <w:r>
                    <w:rPr>
                      <w:color w:val="231F20"/>
                      <w:spacing w:val="-3"/>
                    </w:rPr>
                    <w:t>to </w:t>
                  </w:r>
                  <w:r>
                    <w:rPr>
                      <w:color w:val="231F20"/>
                    </w:rPr>
                    <w:t>implement the capital management strategy </w:t>
                  </w:r>
                  <w:r>
                    <w:rPr>
                      <w:color w:val="231F20"/>
                      <w:spacing w:val="-3"/>
                    </w:rPr>
                    <w:t>to </w:t>
                  </w:r>
                  <w:r>
                    <w:rPr>
                      <w:color w:val="231F20"/>
                    </w:rPr>
                    <w:t>secure and stabilise the financial position of the LMI scheme. </w:t>
                  </w:r>
                  <w:r>
                    <w:rPr>
                      <w:color w:val="231F20"/>
                      <w:spacing w:val="-4"/>
                    </w:rPr>
                    <w:t>We </w:t>
                  </w:r>
                  <w:r>
                    <w:rPr>
                      <w:color w:val="231F20"/>
                    </w:rPr>
                    <w:t>reviewed our Capital Management Plan </w:t>
                  </w:r>
                  <w:r>
                    <w:rPr>
                      <w:color w:val="231F20"/>
                      <w:spacing w:val="-3"/>
                    </w:rPr>
                    <w:t>to</w:t>
                  </w:r>
                  <w:r>
                    <w:rPr>
                      <w:color w:val="231F20"/>
                      <w:spacing w:val="-37"/>
                    </w:rPr>
                    <w:t> </w:t>
                  </w:r>
                  <w:r>
                    <w:rPr>
                      <w:color w:val="231F20"/>
                    </w:rPr>
                    <w:t>focus on </w:t>
                  </w:r>
                  <w:r>
                    <w:rPr>
                      <w:color w:val="231F20"/>
                      <w:spacing w:val="-3"/>
                    </w:rPr>
                    <w:t>stabilising </w:t>
                  </w:r>
                  <w:r>
                    <w:rPr>
                      <w:color w:val="231F20"/>
                    </w:rPr>
                    <w:t>the scheme through contribution increases, internal efficiencies and continuing cost negotiations with our commercial providers. </w:t>
                  </w:r>
                  <w:r>
                    <w:rPr>
                      <w:color w:val="231F20"/>
                      <w:spacing w:val="-4"/>
                    </w:rPr>
                    <w:t>We </w:t>
                  </w:r>
                  <w:r>
                    <w:rPr>
                      <w:color w:val="231F20"/>
                    </w:rPr>
                    <w:t>strongly targeted the </w:t>
                  </w:r>
                  <w:r>
                    <w:rPr>
                      <w:color w:val="231F20"/>
                      <w:spacing w:val="-3"/>
                    </w:rPr>
                    <w:t>retention </w:t>
                  </w:r>
                  <w:r>
                    <w:rPr>
                      <w:color w:val="231F20"/>
                    </w:rPr>
                    <w:t>and growth of our membership and were pleased </w:t>
                  </w:r>
                  <w:r>
                    <w:rPr>
                      <w:color w:val="231F20"/>
                      <w:spacing w:val="-3"/>
                    </w:rPr>
                    <w:t>to </w:t>
                  </w:r>
                  <w:r>
                    <w:rPr>
                      <w:color w:val="231F20"/>
                    </w:rPr>
                    <w:t>increase the number of Victorian councils </w:t>
                  </w:r>
                  <w:r>
                    <w:rPr>
                      <w:color w:val="231F20"/>
                      <w:spacing w:val="-3"/>
                    </w:rPr>
                    <w:t>that </w:t>
                  </w:r>
                  <w:r>
                    <w:rPr>
                      <w:color w:val="231F20"/>
                    </w:rPr>
                    <w:t>participate in the scheme </w:t>
                  </w:r>
                  <w:r>
                    <w:rPr>
                      <w:color w:val="231F20"/>
                      <w:spacing w:val="-3"/>
                    </w:rPr>
                    <w:t>to </w:t>
                  </w:r>
                  <w:r>
                    <w:rPr>
                      <w:color w:val="231F20"/>
                    </w:rPr>
                    <w:t>70 in </w:t>
                  </w:r>
                  <w:r>
                    <w:rPr>
                      <w:color w:val="231F20"/>
                      <w:spacing w:val="-3"/>
                    </w:rPr>
                    <w:t>2019-20 </w:t>
                  </w:r>
                  <w:r>
                    <w:rPr>
                      <w:color w:val="231F20"/>
                    </w:rPr>
                    <w:t>and 79 in</w:t>
                  </w:r>
                  <w:r>
                    <w:rPr>
                      <w:color w:val="231F20"/>
                      <w:spacing w:val="-4"/>
                    </w:rPr>
                    <w:t> </w:t>
                  </w:r>
                  <w:r>
                    <w:rPr>
                      <w:color w:val="231F20"/>
                    </w:rPr>
                    <w:t>2020-21.</w:t>
                  </w:r>
                </w:p>
                <w:p>
                  <w:pPr>
                    <w:pStyle w:val="BodyText"/>
                    <w:spacing w:line="247" w:lineRule="auto" w:before="159"/>
                    <w:ind w:left="20" w:right="332"/>
                  </w:pPr>
                  <w:r>
                    <w:rPr>
                      <w:color w:val="231F20"/>
                      <w:spacing w:val="-4"/>
                    </w:rPr>
                    <w:t>We </w:t>
                  </w:r>
                  <w:r>
                    <w:rPr>
                      <w:color w:val="231F20"/>
                    </w:rPr>
                    <w:t>developed a reinsurance strategy </w:t>
                  </w:r>
                  <w:r>
                    <w:rPr>
                      <w:color w:val="231F20"/>
                      <w:spacing w:val="-3"/>
                    </w:rPr>
                    <w:t>to</w:t>
                  </w:r>
                  <w:r>
                    <w:rPr>
                      <w:color w:val="231F20"/>
                      <w:spacing w:val="-37"/>
                    </w:rPr>
                    <w:t> </w:t>
                  </w:r>
                  <w:r>
                    <w:rPr>
                      <w:color w:val="231F20"/>
                    </w:rPr>
                    <w:t>provide financial security for the scheme,</w:t>
                  </w:r>
                  <w:r>
                    <w:rPr>
                      <w:color w:val="231F20"/>
                      <w:spacing w:val="-24"/>
                    </w:rPr>
                    <w:t> </w:t>
                  </w:r>
                  <w:r>
                    <w:rPr>
                      <w:color w:val="231F20"/>
                    </w:rPr>
                    <w:t>minimising</w:t>
                  </w:r>
                </w:p>
                <w:p>
                  <w:pPr>
                    <w:pStyle w:val="BodyText"/>
                    <w:spacing w:line="247" w:lineRule="auto" w:before="0"/>
                    <w:ind w:left="20" w:right="270"/>
                  </w:pPr>
                  <w:r>
                    <w:rPr>
                      <w:color w:val="231F20"/>
                    </w:rPr>
                    <w:t>the capital requirements and protecting against deterioration in claims development. </w:t>
                  </w:r>
                  <w:r>
                    <w:rPr>
                      <w:color w:val="231F20"/>
                      <w:spacing w:val="-4"/>
                    </w:rPr>
                    <w:t>We </w:t>
                  </w:r>
                  <w:r>
                    <w:rPr>
                      <w:color w:val="231F20"/>
                    </w:rPr>
                    <w:t>fully implemented the reinsurance </w:t>
                  </w:r>
                  <w:r>
                    <w:rPr>
                      <w:color w:val="231F20"/>
                      <w:spacing w:val="-3"/>
                    </w:rPr>
                    <w:t>strategy, </w:t>
                  </w:r>
                  <w:r>
                    <w:rPr>
                      <w:color w:val="231F20"/>
                    </w:rPr>
                    <w:t>with underlying reinsurance costs moving by</w:t>
                  </w:r>
                  <w:r>
                    <w:rPr>
                      <w:color w:val="231F20"/>
                      <w:spacing w:val="-37"/>
                    </w:rPr>
                    <w:t> </w:t>
                  </w:r>
                  <w:r>
                    <w:rPr>
                      <w:color w:val="231F20"/>
                    </w:rPr>
                    <w:t>between</w:t>
                  </w:r>
                </w:p>
                <w:p>
                  <w:pPr>
                    <w:pStyle w:val="BodyText"/>
                    <w:spacing w:line="249" w:lineRule="exact" w:before="0"/>
                    <w:ind w:left="20"/>
                  </w:pPr>
                  <w:r>
                    <w:rPr>
                      <w:color w:val="231F20"/>
                      <w:spacing w:val="-8"/>
                    </w:rPr>
                    <w:t>7.5 </w:t>
                  </w:r>
                  <w:r>
                    <w:rPr>
                      <w:color w:val="231F20"/>
                    </w:rPr>
                    <w:t>per cent </w:t>
                  </w:r>
                  <w:r>
                    <w:rPr>
                      <w:color w:val="231F20"/>
                      <w:spacing w:val="-3"/>
                    </w:rPr>
                    <w:t>to 15 </w:t>
                  </w:r>
                  <w:r>
                    <w:rPr>
                      <w:color w:val="231F20"/>
                    </w:rPr>
                    <w:t>per cent in a hardening</w:t>
                  </w:r>
                  <w:r>
                    <w:rPr>
                      <w:color w:val="231F20"/>
                      <w:spacing w:val="-18"/>
                    </w:rPr>
                    <w:t> </w:t>
                  </w:r>
                  <w:r>
                    <w:rPr>
                      <w:color w:val="231F20"/>
                    </w:rPr>
                    <w:t>market.</w:t>
                  </w:r>
                </w:p>
                <w:p>
                  <w:pPr>
                    <w:pStyle w:val="BodyText"/>
                    <w:spacing w:line="247" w:lineRule="auto" w:before="174"/>
                    <w:ind w:left="20" w:right="53"/>
                  </w:pPr>
                  <w:r>
                    <w:rPr>
                      <w:color w:val="231F20"/>
                    </w:rPr>
                    <w:t>Our</w:t>
                  </w:r>
                  <w:r>
                    <w:rPr>
                      <w:color w:val="231F20"/>
                      <w:spacing w:val="-10"/>
                    </w:rPr>
                    <w:t> </w:t>
                  </w:r>
                  <w:r>
                    <w:rPr>
                      <w:color w:val="231F20"/>
                    </w:rPr>
                    <w:t>successful</w:t>
                  </w:r>
                  <w:r>
                    <w:rPr>
                      <w:color w:val="231F20"/>
                      <w:spacing w:val="-9"/>
                    </w:rPr>
                    <w:t> </w:t>
                  </w:r>
                  <w:r>
                    <w:rPr>
                      <w:color w:val="231F20"/>
                    </w:rPr>
                    <w:t>development</w:t>
                  </w:r>
                  <w:r>
                    <w:rPr>
                      <w:color w:val="231F20"/>
                      <w:spacing w:val="-9"/>
                    </w:rPr>
                    <w:t> </w:t>
                  </w:r>
                  <w:r>
                    <w:rPr>
                      <w:color w:val="231F20"/>
                    </w:rPr>
                    <w:t>and</w:t>
                  </w:r>
                  <w:r>
                    <w:rPr>
                      <w:color w:val="231F20"/>
                      <w:spacing w:val="-10"/>
                    </w:rPr>
                    <w:t> </w:t>
                  </w:r>
                  <w:r>
                    <w:rPr>
                      <w:color w:val="231F20"/>
                    </w:rPr>
                    <w:t>implementation</w:t>
                  </w:r>
                  <w:r>
                    <w:rPr>
                      <w:color w:val="231F20"/>
                      <w:spacing w:val="-9"/>
                    </w:rPr>
                    <w:t> </w:t>
                  </w:r>
                  <w:r>
                    <w:rPr>
                      <w:color w:val="231F20"/>
                    </w:rPr>
                    <w:t>of the financial strategy for LMI returned the scheme </w:t>
                  </w:r>
                  <w:r>
                    <w:rPr>
                      <w:color w:val="231F20"/>
                      <w:spacing w:val="-3"/>
                    </w:rPr>
                    <w:t>to </w:t>
                  </w:r>
                  <w:r>
                    <w:rPr>
                      <w:color w:val="231F20"/>
                    </w:rPr>
                    <w:t>a positive capital positon at 30 June 2020 and is expected </w:t>
                  </w:r>
                  <w:r>
                    <w:rPr>
                      <w:color w:val="231F20"/>
                      <w:spacing w:val="-3"/>
                    </w:rPr>
                    <w:t>to </w:t>
                  </w:r>
                  <w:r>
                    <w:rPr>
                      <w:color w:val="231F20"/>
                    </w:rPr>
                    <w:t>continue </w:t>
                  </w:r>
                  <w:r>
                    <w:rPr>
                      <w:color w:val="231F20"/>
                      <w:spacing w:val="-3"/>
                    </w:rPr>
                    <w:t>to </w:t>
                  </w:r>
                  <w:r>
                    <w:rPr>
                      <w:color w:val="231F20"/>
                    </w:rPr>
                    <w:t>strengthen the surplus capital position by the end of the upcoming</w:t>
                  </w:r>
                  <w:r>
                    <w:rPr>
                      <w:color w:val="231F20"/>
                      <w:spacing w:val="-24"/>
                    </w:rPr>
                    <w:t> </w:t>
                  </w:r>
                  <w:r>
                    <w:rPr>
                      <w:color w:val="231F20"/>
                      <w:spacing w:val="-4"/>
                    </w:rPr>
                    <w:t>year.</w:t>
                  </w:r>
                </w:p>
                <w:p>
                  <w:pPr>
                    <w:spacing w:before="147"/>
                    <w:ind w:left="20" w:right="0" w:firstLine="0"/>
                    <w:jc w:val="left"/>
                    <w:rPr>
                      <w:rFonts w:ascii="Europa-Bold"/>
                      <w:b/>
                      <w:sz w:val="30"/>
                    </w:rPr>
                  </w:pPr>
                  <w:r>
                    <w:rPr>
                      <w:rFonts w:ascii="Europa-Bold"/>
                      <w:b/>
                      <w:color w:val="005EB8"/>
                      <w:sz w:val="30"/>
                    </w:rPr>
                    <w:t>Commercial Crime Scheme</w:t>
                  </w:r>
                </w:p>
                <w:p>
                  <w:pPr>
                    <w:pStyle w:val="BodyText"/>
                    <w:spacing w:line="247" w:lineRule="auto" w:before="149"/>
                    <w:ind w:left="20" w:right="96"/>
                  </w:pPr>
                  <w:r>
                    <w:rPr>
                      <w:color w:val="231F20"/>
                      <w:spacing w:val="-4"/>
                    </w:rPr>
                    <w:t>We </w:t>
                  </w:r>
                  <w:r>
                    <w:rPr>
                      <w:color w:val="231F20"/>
                    </w:rPr>
                    <w:t>continued </w:t>
                  </w:r>
                  <w:r>
                    <w:rPr>
                      <w:color w:val="231F20"/>
                      <w:spacing w:val="-3"/>
                    </w:rPr>
                    <w:t>to </w:t>
                  </w:r>
                  <w:r>
                    <w:rPr>
                      <w:color w:val="231F20"/>
                    </w:rPr>
                    <w:t>provide members with a cost efficient and effective fidelity insurance product through the Commercial Crime scheme, which has </w:t>
                  </w:r>
                  <w:r>
                    <w:rPr>
                      <w:color w:val="231F20"/>
                      <w:spacing w:val="-3"/>
                    </w:rPr>
                    <w:t>market-leading </w:t>
                  </w:r>
                  <w:r>
                    <w:rPr>
                      <w:color w:val="231F20"/>
                    </w:rPr>
                    <w:t>coverage and operates at low cost. Our review of the </w:t>
                  </w:r>
                  <w:r>
                    <w:rPr>
                      <w:color w:val="231F20"/>
                      <w:spacing w:val="-4"/>
                    </w:rPr>
                    <w:t>key </w:t>
                  </w:r>
                  <w:r>
                    <w:rPr>
                      <w:color w:val="231F20"/>
                    </w:rPr>
                    <w:t>risk areas for the sector indicate </w:t>
                  </w:r>
                  <w:r>
                    <w:rPr>
                      <w:color w:val="231F20"/>
                      <w:spacing w:val="-3"/>
                    </w:rPr>
                    <w:t>that </w:t>
                  </w:r>
                  <w:r>
                    <w:rPr>
                      <w:color w:val="231F20"/>
                    </w:rPr>
                    <w:t>members’ major areas of exposure </w:t>
                  </w:r>
                  <w:r>
                    <w:rPr>
                      <w:color w:val="231F20"/>
                      <w:spacing w:val="-3"/>
                    </w:rPr>
                    <w:t>will </w:t>
                  </w:r>
                  <w:r>
                    <w:rPr>
                      <w:color w:val="231F20"/>
                    </w:rPr>
                    <w:t>continue </w:t>
                  </w:r>
                  <w:r>
                    <w:rPr>
                      <w:color w:val="231F20"/>
                      <w:spacing w:val="-3"/>
                    </w:rPr>
                    <w:t>to </w:t>
                  </w:r>
                  <w:r>
                    <w:rPr>
                      <w:color w:val="231F20"/>
                    </w:rPr>
                    <w:t>be in the area of social</w:t>
                  </w:r>
                  <w:r>
                    <w:rPr>
                      <w:color w:val="231F20"/>
                      <w:spacing w:val="-26"/>
                    </w:rPr>
                    <w:t> </w:t>
                  </w:r>
                  <w:r>
                    <w:rPr>
                      <w:color w:val="231F20"/>
                    </w:rPr>
                    <w:t>engineering frauds, where frauds are occurring through </w:t>
                  </w:r>
                  <w:r>
                    <w:rPr>
                      <w:color w:val="231F20"/>
                      <w:spacing w:val="-3"/>
                    </w:rPr>
                    <w:t>fake </w:t>
                  </w:r>
                  <w:r>
                    <w:rPr>
                      <w:color w:val="231F20"/>
                    </w:rPr>
                    <w:t>invoices, fraudulent changes </w:t>
                  </w:r>
                  <w:r>
                    <w:rPr>
                      <w:color w:val="231F20"/>
                      <w:spacing w:val="-3"/>
                    </w:rPr>
                    <w:t>to </w:t>
                  </w:r>
                  <w:r>
                    <w:rPr>
                      <w:color w:val="231F20"/>
                    </w:rPr>
                    <w:t>the accounts</w:t>
                  </w:r>
                  <w:r>
                    <w:rPr>
                      <w:color w:val="231F20"/>
                      <w:spacing w:val="-27"/>
                    </w:rPr>
                    <w:t> </w:t>
                  </w:r>
                  <w:r>
                    <w:rPr>
                      <w:color w:val="231F20"/>
                    </w:rPr>
                    <w:t>and</w:t>
                  </w:r>
                </w:p>
                <w:p>
                  <w:pPr>
                    <w:pStyle w:val="BodyText"/>
                    <w:spacing w:line="244" w:lineRule="exact" w:before="0"/>
                    <w:ind w:left="20"/>
                  </w:pPr>
                  <w:r>
                    <w:rPr>
                      <w:color w:val="231F20"/>
                    </w:rPr>
                    <w:t>through</w:t>
                  </w:r>
                  <w:r>
                    <w:rPr>
                      <w:color w:val="231F20"/>
                      <w:spacing w:val="-11"/>
                    </w:rPr>
                    <w:t> </w:t>
                  </w:r>
                  <w:r>
                    <w:rPr>
                      <w:color w:val="231F20"/>
                    </w:rPr>
                    <w:t>the</w:t>
                  </w:r>
                  <w:r>
                    <w:rPr>
                      <w:color w:val="231F20"/>
                      <w:spacing w:val="-10"/>
                    </w:rPr>
                    <w:t> </w:t>
                  </w:r>
                  <w:r>
                    <w:rPr>
                      <w:color w:val="231F20"/>
                    </w:rPr>
                    <w:t>online</w:t>
                  </w:r>
                  <w:r>
                    <w:rPr>
                      <w:color w:val="231F20"/>
                      <w:spacing w:val="-10"/>
                    </w:rPr>
                    <w:t> </w:t>
                  </w:r>
                  <w:r>
                    <w:rPr>
                      <w:color w:val="231F20"/>
                    </w:rPr>
                    <w:t>impersonation</w:t>
                  </w:r>
                  <w:r>
                    <w:rPr>
                      <w:color w:val="231F20"/>
                      <w:spacing w:val="-10"/>
                    </w:rPr>
                    <w:t> </w:t>
                  </w:r>
                  <w:r>
                    <w:rPr>
                      <w:color w:val="231F20"/>
                    </w:rPr>
                    <w:t>of</w:t>
                  </w:r>
                  <w:r>
                    <w:rPr>
                      <w:color w:val="231F20"/>
                      <w:spacing w:val="-10"/>
                    </w:rPr>
                    <w:t> </w:t>
                  </w:r>
                  <w:r>
                    <w:rPr>
                      <w:color w:val="231F20"/>
                    </w:rPr>
                    <w:t>council</w:t>
                  </w:r>
                  <w:r>
                    <w:rPr>
                      <w:color w:val="231F20"/>
                      <w:spacing w:val="-10"/>
                    </w:rPr>
                    <w:t> </w:t>
                  </w:r>
                  <w:r>
                    <w:rPr>
                      <w:color w:val="231F20"/>
                    </w:rPr>
                    <w:t>officers.</w:t>
                  </w:r>
                </w:p>
              </w:txbxContent>
            </v:textbox>
            <w10:wrap type="none"/>
          </v:shape>
        </w:pict>
      </w:r>
      <w:r>
        <w:rPr/>
        <w:pict>
          <v:shape style="position:absolute;margin-left:41.519699pt;margin-top:808.958191pt;width:19.75pt;height:15.1pt;mso-position-horizontal-relative:page;mso-position-vertical-relative:page;z-index:-17760768" type="#_x0000_t202" filled="false" stroked="false">
            <v:textbox inset="0,0,0,0">
              <w:txbxContent>
                <w:p>
                  <w:pPr>
                    <w:spacing w:before="28"/>
                    <w:ind w:left="20" w:right="0" w:firstLine="0"/>
                    <w:jc w:val="left"/>
                    <w:rPr>
                      <w:rFonts w:ascii="Europa-Bold"/>
                      <w:b/>
                      <w:sz w:val="20"/>
                    </w:rPr>
                  </w:pPr>
                  <w:r>
                    <w:rPr>
                      <w:rFonts w:ascii="Europa-Bold"/>
                      <w:b/>
                      <w:color w:val="231F20"/>
                      <w:sz w:val="20"/>
                    </w:rPr>
                    <w:t>1 4 </w:t>
                  </w:r>
                </w:p>
              </w:txbxContent>
            </v:textbox>
            <w10:wrap type="none"/>
          </v:shape>
        </w:pict>
      </w:r>
      <w:r>
        <w:rPr/>
        <w:pict>
          <v:shape style="position:absolute;margin-left:212.027603pt;margin-top:809.548218pt;width:300.150pt;height:14.25pt;mso-position-horizontal-relative:page;mso-position-vertical-relative:page;z-index:-17760256" type="#_x0000_t202" filled="false" stroked="false">
            <v:textbox inset="0,0,0,0">
              <w:txbxContent>
                <w:p>
                  <w:pPr>
                    <w:pStyle w:val="BodyText"/>
                    <w:tabs>
                      <w:tab w:pos="1811" w:val="left" w:leader="none"/>
                      <w:tab w:pos="4010" w:val="left" w:leader="none"/>
                      <w:tab w:pos="4547" w:val="left" w:leader="none"/>
                    </w:tabs>
                    <w:spacing w:before="16"/>
                    <w:ind w:left="20"/>
                  </w:pPr>
                  <w:r>
                    <w:rPr>
                      <w:color w:val="231F20"/>
                      <w:spacing w:val="19"/>
                    </w:rPr>
                    <w:t>M</w:t>
                  </w:r>
                  <w:r>
                    <w:rPr>
                      <w:color w:val="231F20"/>
                    </w:rPr>
                    <w:t> </w:t>
                  </w:r>
                  <w:r>
                    <w:rPr>
                      <w:color w:val="231F20"/>
                      <w:spacing w:val="19"/>
                    </w:rPr>
                    <w:t>U</w:t>
                  </w:r>
                  <w:r>
                    <w:rPr>
                      <w:color w:val="231F20"/>
                    </w:rPr>
                    <w:t> </w:t>
                  </w:r>
                  <w:r>
                    <w:rPr>
                      <w:color w:val="231F20"/>
                      <w:spacing w:val="19"/>
                    </w:rPr>
                    <w:t>N</w:t>
                  </w:r>
                  <w:r>
                    <w:rPr>
                      <w:color w:val="231F20"/>
                    </w:rPr>
                    <w:t> </w:t>
                  </w:r>
                  <w:r>
                    <w:rPr>
                      <w:color w:val="231F20"/>
                      <w:spacing w:val="19"/>
                    </w:rPr>
                    <w:t>I</w:t>
                  </w:r>
                  <w:r>
                    <w:rPr>
                      <w:color w:val="231F20"/>
                    </w:rPr>
                    <w:t> </w:t>
                  </w:r>
                  <w:r>
                    <w:rPr>
                      <w:color w:val="231F20"/>
                      <w:spacing w:val="19"/>
                    </w:rPr>
                    <w:t>C</w:t>
                  </w:r>
                  <w:r>
                    <w:rPr>
                      <w:color w:val="231F20"/>
                    </w:rPr>
                    <w:t> </w:t>
                  </w:r>
                  <w:r>
                    <w:rPr>
                      <w:color w:val="231F20"/>
                      <w:spacing w:val="19"/>
                    </w:rPr>
                    <w:t>I</w:t>
                  </w:r>
                  <w:r>
                    <w:rPr>
                      <w:color w:val="231F20"/>
                    </w:rPr>
                    <w:t> P</w:t>
                  </w:r>
                  <w:r>
                    <w:rPr>
                      <w:color w:val="231F20"/>
                      <w:spacing w:val="12"/>
                    </w:rPr>
                    <w:t> </w:t>
                  </w:r>
                  <w:r>
                    <w:rPr>
                      <w:color w:val="231F20"/>
                      <w:spacing w:val="19"/>
                    </w:rPr>
                    <w:t>A</w:t>
                  </w:r>
                  <w:r>
                    <w:rPr>
                      <w:color w:val="231F20"/>
                    </w:rPr>
                    <w:t> L</w:t>
                    <w:tab/>
                  </w:r>
                  <w:r>
                    <w:rPr>
                      <w:color w:val="231F20"/>
                      <w:spacing w:val="19"/>
                    </w:rPr>
                    <w:t>A</w:t>
                  </w:r>
                  <w:r>
                    <w:rPr>
                      <w:color w:val="231F20"/>
                    </w:rPr>
                    <w:t> </w:t>
                  </w:r>
                  <w:r>
                    <w:rPr>
                      <w:color w:val="231F20"/>
                      <w:spacing w:val="19"/>
                    </w:rPr>
                    <w:t>S</w:t>
                  </w:r>
                  <w:r>
                    <w:rPr>
                      <w:color w:val="231F20"/>
                    </w:rPr>
                    <w:t> </w:t>
                  </w:r>
                  <w:r>
                    <w:rPr>
                      <w:color w:val="231F20"/>
                      <w:spacing w:val="19"/>
                    </w:rPr>
                    <w:t>S</w:t>
                  </w:r>
                  <w:r>
                    <w:rPr>
                      <w:color w:val="231F20"/>
                    </w:rPr>
                    <w:t> </w:t>
                  </w:r>
                  <w:r>
                    <w:rPr>
                      <w:color w:val="231F20"/>
                      <w:spacing w:val="19"/>
                    </w:rPr>
                    <w:t>O</w:t>
                  </w:r>
                  <w:r>
                    <w:rPr>
                      <w:color w:val="231F20"/>
                    </w:rPr>
                    <w:t> </w:t>
                  </w:r>
                  <w:r>
                    <w:rPr>
                      <w:color w:val="231F20"/>
                      <w:spacing w:val="19"/>
                    </w:rPr>
                    <w:t>C</w:t>
                  </w:r>
                  <w:r>
                    <w:rPr>
                      <w:color w:val="231F20"/>
                    </w:rPr>
                    <w:t> </w:t>
                  </w:r>
                  <w:r>
                    <w:rPr>
                      <w:color w:val="231F20"/>
                      <w:spacing w:val="19"/>
                    </w:rPr>
                    <w:t>I</w:t>
                  </w:r>
                  <w:r>
                    <w:rPr>
                      <w:color w:val="231F20"/>
                    </w:rPr>
                    <w:t> A</w:t>
                  </w:r>
                  <w:r>
                    <w:rPr>
                      <w:color w:val="231F20"/>
                      <w:spacing w:val="14"/>
                    </w:rPr>
                    <w:t> </w:t>
                  </w:r>
                  <w:r>
                    <w:rPr>
                      <w:color w:val="231F20"/>
                      <w:spacing w:val="19"/>
                    </w:rPr>
                    <w:t>T</w:t>
                  </w:r>
                  <w:r>
                    <w:rPr>
                      <w:color w:val="231F20"/>
                    </w:rPr>
                    <w:t> </w:t>
                  </w:r>
                  <w:r>
                    <w:rPr>
                      <w:color w:val="231F20"/>
                      <w:spacing w:val="19"/>
                    </w:rPr>
                    <w:t>I</w:t>
                  </w:r>
                  <w:r>
                    <w:rPr>
                      <w:color w:val="231F20"/>
                    </w:rPr>
                    <w:t> </w:t>
                  </w:r>
                  <w:r>
                    <w:rPr>
                      <w:color w:val="231F20"/>
                      <w:spacing w:val="19"/>
                    </w:rPr>
                    <w:t>O</w:t>
                  </w:r>
                  <w:r>
                    <w:rPr>
                      <w:color w:val="231F20"/>
                    </w:rPr>
                    <w:t> N</w:t>
                    <w:tab/>
                  </w:r>
                  <w:r>
                    <w:rPr>
                      <w:color w:val="231F20"/>
                      <w:spacing w:val="19"/>
                    </w:rPr>
                    <w:t>O</w:t>
                  </w:r>
                  <w:r>
                    <w:rPr>
                      <w:color w:val="231F20"/>
                    </w:rPr>
                    <w:t> F</w:t>
                    <w:tab/>
                  </w:r>
                  <w:r>
                    <w:rPr>
                      <w:color w:val="231F20"/>
                      <w:spacing w:val="19"/>
                    </w:rPr>
                    <w:t>V</w:t>
                  </w:r>
                  <w:r>
                    <w:rPr>
                      <w:color w:val="231F20"/>
                    </w:rPr>
                    <w:t> </w:t>
                  </w:r>
                  <w:r>
                    <w:rPr>
                      <w:color w:val="231F20"/>
                      <w:spacing w:val="19"/>
                    </w:rPr>
                    <w:t>I</w:t>
                  </w:r>
                  <w:r>
                    <w:rPr>
                      <w:color w:val="231F20"/>
                    </w:rPr>
                    <w:t> </w:t>
                  </w:r>
                  <w:r>
                    <w:rPr>
                      <w:color w:val="231F20"/>
                      <w:spacing w:val="19"/>
                    </w:rPr>
                    <w:t>C</w:t>
                  </w:r>
                  <w:r>
                    <w:rPr>
                      <w:color w:val="231F20"/>
                    </w:rPr>
                    <w:t> T</w:t>
                  </w:r>
                  <w:r>
                    <w:rPr>
                      <w:color w:val="231F20"/>
                      <w:spacing w:val="14"/>
                    </w:rPr>
                    <w:t> </w:t>
                  </w:r>
                  <w:r>
                    <w:rPr>
                      <w:color w:val="231F20"/>
                      <w:spacing w:val="19"/>
                    </w:rPr>
                    <w:t>O</w:t>
                  </w:r>
                  <w:r>
                    <w:rPr>
                      <w:color w:val="231F20"/>
                    </w:rPr>
                    <w:t> </w:t>
                  </w:r>
                  <w:r>
                    <w:rPr>
                      <w:color w:val="231F20"/>
                      <w:spacing w:val="19"/>
                    </w:rPr>
                    <w:t>R</w:t>
                  </w:r>
                  <w:r>
                    <w:rPr>
                      <w:color w:val="231F20"/>
                    </w:rPr>
                    <w:t> </w:t>
                  </w:r>
                  <w:r>
                    <w:rPr>
                      <w:color w:val="231F20"/>
                      <w:spacing w:val="19"/>
                    </w:rPr>
                    <w:t>I</w:t>
                  </w:r>
                  <w:r>
                    <w:rPr>
                      <w:color w:val="231F20"/>
                    </w:rPr>
                    <w:t> A</w:t>
                  </w:r>
                  <w:r>
                    <w:rPr>
                      <w:color w:val="231F20"/>
                      <w:spacing w:val="19"/>
                    </w:rPr>
                    <w:t> </w:t>
                  </w:r>
                </w:p>
              </w:txbxContent>
            </v:textbox>
            <w10:wrap type="none"/>
          </v:shape>
        </w:pict>
      </w:r>
      <w:r>
        <w:rPr/>
        <w:pict>
          <v:shape style="position:absolute;margin-left:0pt;margin-top:.000015pt;width:595.3pt;height:97.6pt;mso-position-horizontal-relative:page;mso-position-vertical-relative:page;z-index:-177597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3.800797pt;margin-top:57.800514pt;width:14.1pt;height:12pt;mso-position-horizontal-relative:page;mso-position-vertical-relative:page;z-index:-1775923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420" w:right="480"/>
        </w:sectPr>
      </w:pPr>
    </w:p>
    <w:p>
      <w:pPr>
        <w:rPr>
          <w:sz w:val="2"/>
          <w:szCs w:val="2"/>
        </w:rPr>
      </w:pPr>
      <w:r>
        <w:rPr/>
        <w:pict>
          <v:group style="position:absolute;margin-left:0pt;margin-top:.000015pt;width:595.3pt;height:841.9pt;mso-position-horizontal-relative:page;mso-position-vertical-relative:page;z-index:-17758720" coordorigin="0,0" coordsize="11906,16838">
            <v:shape style="position:absolute;left:0;top:1502;width:11906;height:15336" type="#_x0000_t75" stroked="false">
              <v:imagedata r:id="rId38" o:title=""/>
            </v:shape>
            <v:rect style="position:absolute;left:0;top:0;width:11906;height:1952" filled="true" fillcolor="#005eb8" stroked="false">
              <v:fill type="solid"/>
            </v:rect>
            <v:shape style="position:absolute;left:9046;top:850;width:2009;height:507" coordorigin="9047,850" coordsize="2009,507" path="m9566,1347l9469,858,9306,1227,9143,858,9047,1347,9108,1347,9163,1037,9164,1037,9306,1357,9448,1037,9449,1037,9505,1347,9566,1347xm10074,1344l9869,850,9663,1344,9727,1344,9869,997,10010,1344,10074,1344xm10252,1331l10250,1331,10248,1331,10247,1331,10247,1335,10252,1335,10252,1331xm10270,1331l10268,1330,10267,1330,10266,1330,10266,1335,10268,1335,10270,1335,10270,1331xm10321,1330l10319,1330,10318,1330,10318,1334,10319,1334,10321,1334,10321,1332,10321,1330xm10421,1331l10419,1331,10417,1331,10416,1331,10416,1335,10421,1335,10421,1331xm10460,1330l10458,1330,10456,1330,10456,1334,10458,1334,10460,1334,10460,1332,10460,1330xm11055,854l10990,854,10850,1201,10708,854,10644,854,10850,1347,11055,854xe" filled="true" fillcolor="#ffffff" stroked="false">
              <v:path arrowok="t"/>
              <v:fill type="solid"/>
            </v:shape>
            <v:shape style="position:absolute;left:10308;top:1064;width:167;height:200" type="#_x0000_t75" stroked="false">
              <v:imagedata r:id="rId36" o:title=""/>
            </v:shape>
            <v:shape style="position:absolute;left:10124;top:862;width:520;height:490" coordorigin="10124,862" coordsize="520,490" path="m10164,1085l10162,1084,10160,1088,10162,1086,10164,1085xm10179,1024l10178,1024,10178,1024,10179,1024xm10190,1105l10189,1094,10182,1084,10177,1082,10172,1080,10162,1080,10155,1082,10148,1086,10140,1096,10127,1114,10124,1112,10127,1116,10136,1114,10137,1112,10139,1110,10140,1116,10138,1128,10137,1136,10145,1134,10148,1130,10154,1122,10152,1114,10159,1118,10162,1118,10160,1114,10159,1112,10157,1108,10157,1100,10160,1088,10149,1104,10155,1110,10154,1112,10153,1110,10149,1108,10149,1108,10150,1118,10148,1126,10141,1130,10143,1122,10143,1112,10143,1110,10144,1104,10140,1106,10134,1112,10131,1110,10138,1104,10141,1098,10151,1088,10157,1084,10163,1082,10176,1082,10183,1088,10190,1105xm10191,1106l10190,1105,10191,1107,10191,1106xm10199,1037l10198,1036,10196,1029,10197,1029,10194,1028,10195,1031,10192,1027,10187,1021,10186,1024,10185,1030,10192,1034,10194,1035,10197,1037,10199,1037xm10219,1031l10217,1028,10217,1026,10215,1023,10213,1018,10213,1017,10212,1016,10210,1010,10209,1016,10207,1015,10207,1023,10206,1026,10203,1026,10201,1023,10202,1020,10205,1020,10207,1023,10207,1015,10207,1014,10206,1013,10204,1010,10202,1011,10197,1012,10196,1015,10199,1015,10203,1014,10204,1015,10205,1017,10201,1017,10199,1020,10194,1020,10194,1020,10195,1021,10199,1028,10208,1030,10209,1026,10211,1020,10211,1018,10215,1026,10204,1037,10210,1037,10216,1026,10214,1035,10219,1031xm10229,1023l10216,1016,10216,1017,10221,1024,10229,1023xm10234,1012l10234,1009,10233,1008,10233,1005,10232,1003,10231,1005,10229,1007,10227,1008,10227,1003,10223,1003,10219,1012,10218,1012,10216,1007,10216,1000,10215,998,10213,1005,10213,1008,10216,1016,10220,1014,10226,1017,10227,1014,10227,1014,10226,1012,10224,1011,10228,1009,10230,1014,10227,1017,10231,1017,10234,1012xm10234,1027l10229,1026,10226,1025,10219,1027,10224,1032,10226,1031,10227,1029,10225,1028,10228,1028,10231,1029,10233,1028,10234,1027xm10238,986l10233,984,10226,990,10225,982,10220,982,10214,990,10213,988,10210,982,10204,986,10201,992,10200,994,10193,994,10191,996,10190,1000,10193,1004,10185,1004,10180,1008,10183,1016,10178,1020,10178,1022,10178,1024,10185,1018,10190,1020,10190,1014,10185,1018,10186,1010,10189,1006,10200,1008,10198,1006,10194,1002,10198,1000,10204,1002,10204,1000,10203,998,10206,990,10208,988,10213,998,10214,994,10217,992,10221,990,10221,998,10224,994,10229,994,10238,992,10237,992,10238,986xm10242,1039l10239,1035,10238,1032,10237,1028,10237,1030,10237,1030,10237,1046,10237,1047,10235,1047,10233,1047,10233,1044,10232,1040,10233,1041,10234,1041,10237,1045,10237,1046,10237,1030,10237,1030,10237,1033,10237,1039,10236,1041,10236,1040,10234,1039,10235,1038,10234,1036,10234,1036,10233,1035,10234,1034,10236,1033,10236,1032,10237,1033,10237,1030,10234,1031,10230,1033,10230,1036,10230,1043,10230,1045,10224,1047,10224,1047,10224,1051,10222,1052,10221,1054,10220,1054,10218,1050,10218,1049,10219,1046,10221,1049,10224,1051,10224,1047,10222,1046,10219,1043,10218,1042,10218,1040,10222,1039,10225,1040,10225,1039,10227,1036,10230,1036,10230,1033,10229,1033,10225,1033,10219,1036,10217,1038,10217,1038,10217,1050,10214,1047,10211,1045,10210,1044,10212,1045,10212,1044,10213,1043,10215,1043,10215,1045,10216,1046,10217,1047,10217,1050,10217,1038,10215,1040,10213,1041,10211,1042,10209,1042,10208,1042,10210,1047,10214,1056,10224,1056,10225,1054,10225,1052,10232,1049,10238,1049,10238,1049,10239,1047,10239,1047,10239,1047,10241,1041,10242,1039xm10244,1003l10239,999,10236,998,10238,1006,10239,1011,10237,1008,10235,1010,10237,1010,10239,1016,10240,1018,10241,1015,10242,1013,10244,1003xm10262,938l10261,940,10261,940,10261,940,10262,938xm10295,1333l10292,1331,10290,1331,10287,1331,10285,1333,10285,1339,10287,1341,10292,1341,10295,1339,10295,1333xm10322,1337l10320,1337,10318,1337,10318,1337,10318,1341,10320,1341,10322,1341,10322,1337xm10346,1333l10344,1331,10341,1331,10338,1331,10336,1333,10336,1339,10338,1341,10344,1341,10346,1339,10346,1333xm10394,1333l10392,1331,10389,1331,10386,1331,10384,1333,10384,1339,10386,1341,10392,1341,10394,1339,10394,1333xm10461,1337l10458,1337,10457,1337,10456,1337,10456,1341,10458,1341,10461,1341,10461,1337xm10475,1147l10474,1154,10475,1159,10475,1147xm10509,1082l10499,1080,10492,1084,10489,1092,10484,1094,10481,1094,10477,1086,10477,1082,10475,1080,10475,1096,10480,1096,10486,1098,10488,1100,10475,1128,10475,1147,10478,1132,10479,1128,10482,1124,10487,1110,10491,1104,10491,1100,10491,1096,10493,1094,10496,1088,10498,1086,10501,1086,10509,1082xm10515,1030l10514,1029,10514,1030,10515,1030xm10526,1028l10521,1030,10523,1030,10526,1028xm10527,1038l10527,1038,10525,1040,10522,1042,10519,1042,10516,1040,10510,1040,10516,1032,10521,1030,10515,1030,10513,1032,10508,1034,10502,1038,10500,1042,10504,1046,10518,1044,10517,1046,10524,1046,10525,1044,10525,1042,10527,1038xm10529,1333l10527,1331,10524,1331,10521,1331,10519,1333,10519,1339,10521,1341,10527,1341,10529,1339,10529,1333xm10533,1012l10532,1010,10530,1012,10531,1007,10533,1000,10529,1000,10525,1004,10526,1014,10527,1017,10529,1019,10529,1018,10532,1012,10533,1012xm10538,1000l10536,998,10531,994,10527,994,10523,996,10520,1004,10518,1014,10518,1016,10516,1018,10511,1020,10506,1024,10505,1026,10511,1026,10514,1029,10512,1024,10516,1022,10523,1020,10523,1016,10522,1008,10527,1000,10532,998,10535,1000,10538,1000xm10549,1029l10543,1026,10540,1028,10534,1028,10537,1030,10539,1030,10540,1029,10544,1029,10541,1031,10543,1032,10544,1033,10549,1029,10549,1029xm10552,1018l10539,1025,10547,1025,10552,1018,10552,1018xm10555,1009l10555,1006,10554,999,10553,1002,10552,1008,10550,1013,10549,1014,10548,1011,10547,1009,10545,1004,10542,1004,10541,1009,10540,1009,10537,1006,10536,1005,10536,1007,10534,1013,10537,1019,10541,1018,10538,1015,10540,1011,10544,1012,10541,1015,10542,1018,10549,1016,10552,1018,10553,1016,10554,1014,10555,1009xm10561,1044l10559,1044,10558,1044,10558,1046,10557,1047,10555,1049,10551,1051,10551,1048,10552,1048,10553,1047,10553,1046,10554,1044,10555,1045,10557,1046,10558,1046,10558,1044,10557,1043,10556,1043,10555,1043,10553,1041,10551,1039,10550,1039,10550,1050,10548,1055,10547,1056,10546,1054,10545,1053,10547,1051,10548,1051,10548,1050,10549,1049,10550,1047,10550,1050,10550,1039,10550,1039,10550,1044,10544,1049,10544,1049,10539,1046,10539,1045,10538,1042,10538,1038,10541,1037,10544,1042,10546,1041,10550,1041,10550,1044,10550,1039,10550,1038,10548,1037,10543,1035,10539,1035,10537,1034,10537,1042,10535,1046,10536,1049,10535,1049,10533,1048,10532,1049,10532,1048,10532,1047,10534,1043,10535,1042,10537,1042,10537,1034,10537,1033,10536,1033,10536,1036,10534,1038,10534,1039,10534,1041,10532,1042,10532,1040,10532,1035,10532,1033,10533,1035,10535,1035,10536,1036,10536,1033,10534,1032,10531,1031,10531,1029,10529,1036,10529,1037,10527,1040,10527,1041,10530,1051,10536,1050,10543,1053,10544,1058,10555,1057,10556,1056,10557,1051,10558,1048,10560,1046,10561,1044,10561,1044xm10574,1022l10569,1022,10568,1021,10567,1020,10567,1025,10566,1027,10565,1028,10562,1028,10560,1025,10562,1023,10565,1023,10567,1025,10567,1020,10567,1020,10566,1019,10563,1020,10563,1019,10563,1018,10565,1017,10569,1018,10572,1018,10571,1017,10570,1015,10565,1013,10564,1012,10561,1016,10559,1019,10558,1013,10552,1025,10550,1030,10548,1034,10553,1037,10552,1029,10557,1040,10564,1040,10553,1029,10553,1029,10557,1021,10560,1032,10568,1031,10569,1031,10571,1028,10573,1024,10574,1023,10574,1023,10574,1022xm10578,1105l10577,1106,10578,1107,10578,1105xm10583,1032l10583,1026,10581,1023,10574,1032,10574,1033,10574,1030,10572,1030,10572,1031,10570,1037,10569,1039,10572,1038,10575,1037,10576,1036,10583,1032xm10590,1026l10590,1026,10590,1026,10590,1026xm10591,1024l10590,1022,10586,1018,10589,1010,10587,1008,10585,1006,10583,1004,10576,1006,10579,1002,10578,998,10575,996,10569,996,10567,994,10565,990,10565,988,10559,984,10555,992,10553,990,10549,984,10544,984,10542,990,10535,986,10533,986,10530,988,10531,994,10531,994,10540,996,10544,996,10548,1000,10548,992,10551,994,10554,996,10556,1000,10560,990,10562,992,10565,998,10564,1004,10570,1002,10574,1004,10569,1010,10580,1008,10583,1012,10584,1020,10578,1016,10579,1020,10583,1020,10590,1026,10591,1024,10591,1024xm10608,1090l10607,1086,10605,1087,10607,1088,10608,1090xm10620,1302l10592,1302,10591,1298,10590,1294,10593,1294,10593,1292,10594,1288,10591,1280,10596,1280,10598,1288,10605,1284,10608,1290,10612,1284,10613,1282,10606,1282,10607,1280,10609,1276,10605,1274,10603,1272,10602,1270,10600,1268,10594,1268,10593,1262,10580,1262,10566,1262,10568,1268,10564,1272,10571,1272,10573,1270,10577,1274,10564,1280,10569,1288,10565,1286,10564,1292,10566,1298,10570,1294,10571,1288,10573,1290,10578,1288,10582,1280,10586,1282,10581,1288,10581,1290,10582,1294,10586,1292,10586,1298,10588,1300,10590,1302,10534,1302,10534,1330,10534,1342,10530,1346,10518,1346,10514,1342,10514,1340,10514,1334,10514,1330,10519,1328,10529,1328,10534,1330,10534,1302,10509,1302,10509,1328,10509,1334,10508,1332,10502,1332,10500,1334,10500,1340,10502,1342,10508,1342,10509,1340,10509,1346,10500,1346,10498,1344,10496,1342,10495,1340,10495,1334,10496,1332,10500,1328,10509,1328,10509,1302,10487,1302,10490,1318,10490,1318,10490,1328,10490,1346,10486,1346,10486,1328,10490,1328,10490,1318,10481,1318,10481,1342,10481,1346,10471,1346,10471,1328,10476,1328,10476,1342,10481,1342,10481,1318,10466,1318,10466,1338,10466,1344,10462,1346,10452,1346,10452,1328,10464,1328,10464,1334,10463,1336,10464,1336,10466,1338,10466,1318,10446,1318,10446,1328,10446,1342,10443,1346,10434,1346,10430,1342,10430,1328,10435,1328,10435,1342,10441,1342,10441,1328,10446,1328,10446,1318,10425,1318,10425,1330,10425,1338,10423,1340,10416,1340,10416,1346,10412,1346,10412,1328,10423,1328,10425,1330,10425,1318,10399,1318,10399,1330,10399,1342,10395,1346,10383,1346,10379,1342,10379,1330,10384,1328,10394,1328,10399,1330,10399,1318,10374,1318,10374,1328,10374,1346,10369,1346,10361,1334,10361,1334,10361,1346,10356,1346,10356,1328,10361,1328,10369,1338,10369,1338,10369,1328,10374,1328,10374,1318,10351,1318,10351,1330,10351,1342,10347,1346,10335,1346,10331,1342,10331,1330,10336,1328,10346,1328,10351,1330,10351,1318,10327,1318,10327,1338,10327,1344,10323,1346,10313,1346,10313,1328,10325,1328,10325,1334,10324,1336,10325,1336,10327,1338,10327,1318,10300,1318,10300,1330,10300,1342,10295,1346,10284,1346,10280,1342,10280,1330,10284,1328,10295,1328,10300,1330,10300,1318,10283,1318,10287,1300,10276,1300,10276,1346,10271,1346,10266,1338,10266,1338,10266,1346,10261,1346,10261,1328,10272,1328,10275,1330,10275,1336,10273,1338,10271,1338,10276,1346,10276,1300,10256,1300,10256,1330,10256,1338,10254,1340,10247,1340,10247,1346,10243,1346,10243,1328,10254,1328,10256,1330,10256,1300,10179,1300,10181,1298,10182,1296,10183,1292,10187,1294,10187,1292,10187,1286,10183,1280,10187,1278,10191,1286,10196,1288,10198,1288,10199,1292,10202,1296,10204,1290,10203,1286,10199,1286,10204,1278,10191,1272,10195,1268,10198,1272,10204,1270,10203,1268,10201,1266,10202,1262,10202,1260,10197,1258,10189,1262,10188,1254,10200,1242,10209,1232,10217,1222,10223,1214,10226,1206,10224,1182,10235,1188,10239,1200,10241,1216,10251,1228,10264,1232,10270,1238,10273,1246,10278,1250,10284,1250,10280,1244,10279,1238,10281,1240,10285,1246,10287,1246,10291,1250,10298,1248,10302,1250,10301,1248,10299,1244,10298,1242,10293,1238,10303,1238,10305,1236,10307,1240,10308,1236,10304,1234,10304,1228,10302,1228,10302,1232,10300,1236,10296,1234,10294,1234,10288,1232,10283,1232,10290,1238,10293,1240,10292,1246,10288,1244,10285,1240,10284,1238,10280,1234,10277,1232,10277,1234,10276,1236,10277,1240,10279,1244,10273,1244,10271,1238,10272,1234,10274,1230,10270,1230,10259,1226,10251,1220,10248,1214,10248,1202,10250,1182,10249,1174,10248,1172,10239,1174,10229,1170,10229,1164,10231,1162,10237,1162,10244,1164,10254,1168,10258,1178,10257,1184,10254,1196,10252,1210,10257,1218,10265,1222,10272,1224,10274,1224,10276,1222,10278,1218,10278,1214,10281,1210,10283,1214,10283,1218,10281,1218,10280,1222,10280,1224,10284,1224,10288,1222,10291,1220,10293,1218,10296,1218,10297,1222,10292,1222,10290,1224,10287,1226,10284,1228,10290,1230,10300,1230,10302,1232,10302,1228,10299,1228,10292,1226,10300,1226,10300,1220,10305,1220,10316,1244,10332,1268,10354,1292,10385,1312,10386,1312,10416,1292,10422,1286,10424,1284,10435,1274,10439,1270,10444,1262,10455,1244,10465,1222,10463,1222,10463,1220,10465,1220,10466,1218,10471,1202,10471,1200,10474,1190,10475,1178,10475,1176,10473,1166,10473,1156,10473,1134,10475,1128,10475,1096,10472,1096,10470,1094,10470,1080,10470,1078,10467,1078,10467,1084,10467,1106,10465,1109,10465,1174,10465,1182,10460,1182,10460,1184,10459,1186,10458,1188,10461,1192,10456,1196,10452,1194,10451,1194,10449,1196,10447,1196,10447,1200,10439,1200,10439,1196,10437,1196,10435,1194,10433,1194,10429,1196,10424,1192,10427,1188,10426,1186,10425,1184,10425,1182,10420,1182,10420,1174,10425,1174,10425,1172,10426,1170,10427,1168,10424,1164,10429,1160,10433,1162,10436,1162,10438,1160,10438,1156,10446,1156,10446,1160,10448,1160,10450,1162,10452,1162,10456,1160,10461,1164,10458,1168,10459,1170,10460,1172,10460,1174,10465,1174,10465,1109,10406,1180,10452,1234,10447,1244,10442,1252,10435,1262,10421,1246,10421,1268,10420,1272,10419,1274,10416,1274,10412,1270,10411,1260,10406,1248,10407,1254,10408,1258,10408,1260,10409,1282,10406,1284,10404,1284,10404,1280,10405,1268,10401,1263,10401,1272,10399,1282,10397,1286,10395,1286,10393,1282,10397,1272,10397,1268,10392,1258,10391,1254,10390,1246,10392,1244,10395,1258,10401,1272,10401,1263,10398,1258,10397,1256,10396,1250,10394,1244,10393,1242,10393,1226,10397,1228,10400,1232,10416,1256,10421,1268,10421,1246,10404,1226,10392,1212,10390,1210,10390,1220,10390,1220,10390,1222,10390,1230,10387,1246,10385,1246,10385,1256,10380,1270,10376,1286,10374,1286,10371,1284,10372,1282,10373,1272,10371,1272,10369,1282,10366,1282,10367,1276,10367,1272,10368,1266,10365,1268,10363,1268,10363,1272,10360,1272,10359,1270,10357,1266,10357,1262,10357,1260,10357,1256,10358,1252,10357,1254,10355,1254,10355,1258,10354,1260,10353,1260,10350,1256,10353,1250,10357,1248,10367,1250,10372,1250,10372,1254,10373,1260,10368,1262,10370,1262,10371,1268,10373,1262,10376,1260,10377,1256,10377,1254,10375,1250,10378,1240,10372,1248,10370,1248,10368,1246,10359,1246,10367,1238,10373,1232,10380,1228,10381,1238,10381,1242,10385,1246,10385,1234,10383,1230,10382,1228,10382,1224,10385,1224,10390,1222,10390,1220,10389,1220,10388,1222,10381,1222,10378,1218,10381,1212,10388,1212,10389,1214,10390,1216,10390,1216,10390,1220,10390,1210,10386,1204,10336,1262,10329,1252,10323,1244,10319,1234,10331,1220,10350,1198,10365,1180,10354,1166,10343,1154,10343,1164,10343,1166,10340,1166,10328,1164,10323,1162,10321,1162,10321,1166,10337,1176,10340,1180,10342,1184,10340,1190,10333,1194,10324,1194,10317,1196,10320,1212,10325,1210,10330,1210,10332,1206,10329,1202,10325,1206,10324,1202,10326,1200,10329,1198,10335,1200,10336,1204,10335,1210,10330,1218,10316,1214,10311,1206,10312,1194,10317,1190,10321,1188,10322,1186,10321,1182,10310,1194,10306,1184,10307,1172,10307,1164,10318,1172,10319,1172,10324,1178,10309,1178,10313,1184,10316,1182,10318,1182,10325,1178,10325,1174,10315,1164,10313,1162,10311,1160,10314,1160,10314,1158,10309,1158,10306,1156,10314,1156,10314,1154,10310,1152,10306,1150,10307,1150,10311,1152,10316,1154,10314,1150,10309,1146,10308,1142,10309,1144,10314,1150,10315,1148,10316,1148,10313,1142,10313,1138,10315,1138,10317,1146,10320,1146,10321,1140,10321,1138,10321,1136,10323,1138,10322,1144,10323,1148,10325,1146,10325,1140,10327,1138,10328,1142,10327,1148,10328,1148,10331,1146,10336,1146,10332,1148,10328,1150,10331,1156,10332,1158,10340,1162,10342,1162,10343,1164,10343,1154,10337,1146,10330,1138,10329,1136,10325,1132,10303,1106,10303,1094,10303,1092,10303,1084,10325,1084,10386,1156,10413,1124,10433,1100,10447,1084,10467,1084,10467,1078,10438,1078,10441,1066,10441,1066,10437,1060,10434,1052,10432,1047,10432,1076,10431,1077,10431,1084,10416,1086,10416,1104,10408,1118,10403,1117,10403,1120,10394,1122,10377,1124,10368,1120,10378,1118,10393,1118,10403,1120,10403,1117,10394,1114,10375,1114,10363,1118,10353,1104,10361,1100,10364,1106,10370,1104,10369,1100,10369,1098,10379,1096,10380,1102,10389,1102,10390,1096,10400,1098,10399,1104,10406,1108,10409,1100,10416,1104,10416,1086,10415,1086,10396,1092,10378,1094,10367,1096,10362,1094,10347,1084,10355,1084,10352,1080,10351,1080,10352,1078,10352,1076,10353,1072,10353,1068,10353,1064,10352,1056,10352,1052,10352,1052,10351,1048,10350,1046,10350,1044,10350,1042,10350,1041,10350,1062,10349,1066,10349,1066,10349,1068,10345,1062,10337,1064,10335,1068,10334,1058,10335,1054,10336,1050,10339,1048,10341,1042,10341,1040,10342,1036,10336,1038,10330,1044,10324,1050,10320,1056,10313,1056,10307,1058,10297,1058,10295,1052,10295,1048,10300,1046,10311,1048,10312,1046,10313,1042,10316,1038,10317,1036,10314,1034,10306,1034,10312,1028,10316,1024,10316,1024,10317,1022,10317,1020,10318,1018,10319,1010,10332,1010,10332,1014,10334,1020,10342,1030,10348,1038,10349,1054,10350,1062,10350,1041,10349,1038,10348,1034,10351,1036,10356,1052,10357,1058,10357,1068,10357,1072,10356,1078,10355,1084,10359,1084,10360,1066,10360,1054,10355,1042,10354,1038,10355,1038,10359,1040,10361,1046,10365,1060,10366,1076,10367,1084,10374,1084,10375,1072,10375,1070,10375,1062,10372,1046,10373,1042,10386,1042,10388,1046,10391,1048,10392,1050,10393,1050,10394,1052,10395,1056,10396,1056,10397,1060,10401,1070,10403,1078,10405,1084,10408,1084,10404,1068,10404,1068,10403,1066,10403,1064,10400,1056,10398,1052,10395,1046,10392,1042,10387,1040,10389,1040,10392,1038,10397,1038,10401,1042,10402,1046,10404,1052,10405,1056,10407,1060,10409,1064,10412,1070,10413,1070,10416,1076,10418,1080,10420,1082,10416,1082,10414,1084,10431,1084,10431,1077,10429,1078,10423,1080,10418,1072,10407,1052,10410,1052,10410,1054,10414,1056,10425,1066,10428,1070,10430,1072,10431,1074,10432,1076,10432,1047,10432,1046,10430,1038,10429,1036,10431,1040,10434,1046,10436,1048,10443,1054,10453,1058,10464,1060,10473,1060,10483,1056,10488,1040,10489,1032,10486,1026,10492,1028,10499,1026,10506,1024,10508,1022,10508,1016,10505,1014,10514,1014,10514,1012,10514,1006,10515,998,10521,1000,10521,998,10521,994,10505,994,10504,988,10494,992,10493,1004,10485,1006,10494,986,10499,978,10498,978,10505,956,10509,954,10515,958,10513,960,10512,964,10511,968,10513,978,10519,986,10522,978,10525,972,10529,972,10533,968,10534,966,10539,972,10541,970,10546,958,10543,950,10542,948,10541,946,10541,952,10541,954,10541,960,10538,966,10533,958,10533,962,10530,968,10525,970,10523,972,10518,978,10516,974,10514,968,10516,960,10518,958,10519,956,10528,950,10525,950,10519,954,10513,952,10510,950,10509,942,10513,944,10520,944,10521,942,10523,940,10525,938,10529,934,10522,926,10525,928,10536,934,10535,946,10538,946,10541,952,10541,946,10540,944,10538,942,10538,942,10538,940,10536,926,10535,922,10514,922,10502,926,10491,940,10486,934,10485,937,10485,1034,10484,1040,10483,1046,10472,1056,10476,1046,10476,1044,10474,1040,10470,1038,10464,1040,10457,1042,10454,1046,10453,1040,10458,1032,10463,1026,10458,1026,10449,1024,10449,1022,10447,1012,10452,1018,10458,1016,10459,1014,10466,1016,10475,1022,10469,1014,10469,1012,10473,1012,10481,1016,10485,1034,10485,937,10481,946,10481,958,10481,970,10481,982,10476,994,10465,1006,10462,1004,10463,1002,10465,1000,10471,994,10479,980,10480,978,10476,968,10476,958,10475,957,10475,966,10468,980,10464,978,10462,976,10446,976,10448,972,10450,970,10453,968,10448,960,10445,954,10449,946,10451,950,10452,952,10454,954,10465,962,10466,962,10462,956,10464,954,10466,952,10468,952,10475,966,10475,957,10471,952,10464,944,10462,950,10461,954,10457,954,10452,946,10448,938,10444,946,10442,960,10448,966,10445,970,10443,972,10442,978,10458,978,10465,980,10466,984,10466,990,10455,998,10440,1000,10436,996,10433,996,10435,994,10435,992,10436,990,10435,982,10433,978,10433,984,10430,990,10429,990,10428,982,10427,986,10427,1010,10419,1016,10418,1022,10417,1014,10417,1012,10414,1012,10412,1014,10407,1010,10412,1008,10417,1008,10418,1004,10420,1000,10419,992,10425,998,10425,1004,10427,1010,10427,986,10426,990,10423,986,10424,980,10423,976,10428,978,10433,984,10433,978,10431,976,10430,974,10431,972,10432,970,10440,954,10427,946,10423,954,10420,954,10420,986,10415,984,10410,982,10408,972,10418,974,10420,986,10420,954,10416,954,10416,950,10417,944,10407,943,10407,988,10402,992,10399,994,10393,996,10392,1008,10391,1010,10390,1012,10360,1026,10362,1024,10363,1022,10367,1016,10371,1004,10382,986,10407,988,10407,943,10404,942,10404,982,10400,980,10396,974,10396,980,10393,980,10390,970,10402,972,10404,982,10404,942,10402,942,10399,930,10399,928,10419,942,10409,928,10405,922,10430,926,10423,922,10408,912,10433,908,10408,904,10420,896,10430,890,10405,896,10409,890,10419,876,10399,890,10400,886,10404,866,10397,876,10397,942,10394,942,10394,950,10388,950,10388,980,10376,980,10375,979,10375,990,10368,1000,10364,1010,10359,1022,10351,1016,10350,1008,10351,1002,10357,994,10375,990,10375,979,10373,972,10372,970,10384,970,10388,980,10388,950,10387,950,10391,930,10397,942,10397,876,10391,886,10386,862,10385,867,10385,950,10379,950,10378,942,10375,942,10382,930,10385,950,10385,867,10382,886,10368,866,10374,890,10353,876,10367,896,10343,890,10364,904,10339,908,10364,912,10343,926,10367,922,10353,942,10374,928,10371,937,10371,982,10366,982,10363,976,10362,982,10360,984,10356,976,10356,984,10346,990,10340,986,10341,982,10342,980,10344,976,10349,974,10356,984,10356,976,10355,974,10367,972,10371,982,10371,937,10370,942,10357,944,10359,954,10349,954,10346,946,10333,952,10342,972,10339,974,10336,982,10337,986,10344,994,10344,1000,10343,1002,10342,1008,10341,1012,10344,1020,10359,1032,10373,1026,10386,1020,10392,1014,10396,1014,10397,1008,10398,1002,10401,998,10413,990,10417,990,10406,1000,10401,1004,10401,1010,10400,1014,10384,1024,10365,1034,10360,1036,10357,1034,10355,1032,10346,1028,10337,1014,10336,1012,10338,1008,10339,1006,10341,1000,10338,1000,10334,1006,10327,1006,10316,1004,10314,1002,10314,1012,10306,1014,10303,1014,10301,1016,10298,1020,10298,1008,10295,1012,10285,1016,10282,1022,10274,1018,10265,1012,10259,1006,10254,1000,10248,990,10263,996,10262,992,10262,990,10268,994,10280,1006,10283,1008,10285,1006,10284,1000,10283,998,10280,994,10269,978,10262,964,10261,956,10260,950,10259,944,10261,940,10254,944,10247,944,10243,940,10239,938,10241,930,10250,924,10260,928,10267,936,10271,956,10271,954,10272,948,10277,940,10277,946,10279,952,10279,968,10284,990,10295,1000,10293,996,10292,988,10292,986,10295,968,10295,976,10297,982,10298,988,10313,1010,10314,1010,10314,1012,10314,1002,10302,990,10302,986,10305,980,10312,980,10323,976,10323,968,10317,968,10324,964,10327,958,10329,952,10329,950,10324,950,10316,952,10311,952,10313,944,10308,946,10299,956,10295,960,10293,964,10292,968,10289,988,10285,978,10284,970,10284,964,10283,956,10283,950,10281,944,10280,930,10278,932,10272,940,10267,930,10264,928,10260,924,10245,920,10230,930,10226,944,10223,944,10217,950,10216,962,10219,970,10220,968,10226,964,10226,962,10233,972,10241,980,10248,968,10248,962,10246,954,10250,954,10254,950,10257,958,10262,972,10270,988,10280,998,10279,1000,10269,992,10266,990,10259,986,10258,982,10259,992,10254,990,10248,986,10243,986,10250,1004,10265,1016,10281,1026,10281,1036,10280,1042,10286,1056,10302,1062,10313,1062,10317,1058,10326,1052,10332,1046,10338,1040,10339,1044,10332,1050,10332,1054,10332,1058,10332,1064,10309,1064,10295,1066,10287,1068,10282,1070,10275,1070,10269,1066,10270,1050,10270,1046,10270,1044,10265,1045,10265,1050,10265,1066,10245,1070,10236,1074,10218,1086,10207,1076,10216,1070,10220,1074,10227,1070,10230,1068,10228,1064,10231,1062,10234,1060,10240,1056,10243,1062,10254,1058,10253,1056,10252,1052,10265,1050,10265,1045,10252,1046,10250,1042,10265,1044,10266,1042,10268,1040,10266,1036,10261,1034,10256,1030,10254,1030,10258,1024,10263,1024,10262,1022,10257,1018,10252,1016,10250,1016,10251,1012,10248,1002,10246,996,10246,994,10241,992,10238,992,10230,998,10234,998,10237,996,10242,998,10246,1006,10245,1020,10253,1022,10256,1022,10254,1028,10242,1028,10252,1030,10258,1038,10253,1038,10252,1040,10243,1040,10242,1036,10241,1036,10243,1040,10244,1044,10244,1048,10241,1050,10236,1054,10234,1056,10229,1058,10227,1058,10220,1060,10216,1060,10212,1057,10212,1064,10206,1070,10208,1064,10208,1062,10212,1064,10212,1057,10211,1056,10207,1042,10203,1042,10204,1044,10205,1044,10211,1058,10202,1058,10201,1064,10198,1064,10198,1060,10199,1054,10200,1052,10201,1050,10200,1048,10198,1052,10194,1052,10192,1050,10193,1048,10196,1044,10196,1042,10194,1040,10190,1038,10188,1034,10179,1024,10182,1036,10191,1042,10192,1042,10190,1046,10188,1052,10188,1056,10193,1056,10196,1054,10192,1066,10200,1072,10206,1070,10200,1076,10214,1088,10219,1092,10215,1110,10212,1122,10207,1132,10199,1148,10190,1166,10182,1180,10174,1188,10164,1194,10154,1190,10156,1176,10165,1158,10179,1136,10186,1124,10191,1108,10191,1107,10185,1118,10181,1128,10176,1134,10168,1148,10158,1164,10149,1184,10146,1192,10151,1200,10174,1198,10178,1194,10186,1184,10189,1180,10194,1170,10203,1150,10212,1132,10218,1118,10221,1106,10222,1098,10223,1092,10221,1090,10225,1086,10235,1078,10245,1074,10266,1070,10266,1076,10281,1076,10287,1074,10296,1072,10304,1072,10313,1074,10305,1076,10296,1077,10296,1094,10296,1132,10281,1100,10283,1096,10292,1094,10296,1094,10296,1077,10291,1078,10292,1082,10288,1092,10284,1092,10280,1090,10277,1082,10270,1078,10259,1082,10267,1084,10273,1086,10276,1092,10277,1094,10278,1098,10277,1102,10281,1110,10283,1112,10287,1122,10289,1126,10295,1152,10288,1176,10287,1178,10284,1176,10287,1170,10280,1176,10277,1176,10276,1174,10276,1172,10276,1172,10282,1166,10277,1166,10274,1164,10274,1162,10275,1160,10276,1160,10278,1162,10285,1162,10286,1158,10278,1158,10270,1158,10268,1160,10264,1160,10267,1168,10276,1168,10275,1170,10272,1172,10272,1178,10267,1180,10270,1182,10276,1182,10281,1178,10281,1186,10290,1180,10294,1174,10295,1168,10296,1160,10296,1180,10296,1188,10298,1196,10300,1204,10305,1218,10303,1218,10299,1216,10299,1214,10291,1216,10289,1218,10283,1222,10283,1222,10288,1214,10286,1210,10292,1210,10287,1206,10285,1206,10284,1208,10279,1208,10277,1212,10273,1218,10259,1214,10257,1202,10265,1184,10260,1168,10253,1162,10248,1160,10243,1160,10229,1158,10229,1154,10232,1148,10241,1140,10250,1130,10257,1124,10263,1120,10267,1118,10278,1138,10282,1146,10285,1154,10281,1156,10286,1156,10286,1154,10286,1146,10275,1124,10271,1120,10271,1118,10269,1108,10265,1114,10247,1122,10226,1128,10214,1138,10215,1158,10216,1164,10220,1182,10220,1186,10220,1192,10220,1198,10210,1214,10201,1212,10196,1202,10196,1194,10197,1174,10196,1180,10176,1204,10159,1204,10155,1202,10146,1200,10143,1196,10146,1178,10156,1160,10162,1150,10169,1138,10178,1124,10183,1112,10187,1098,10177,1088,10172,1086,10167,1084,10164,1085,10172,1090,10177,1094,10180,1102,10179,1112,10174,1124,10164,1140,10154,1156,10145,1172,10141,1182,10140,1192,10143,1200,10151,1206,10166,1208,10181,1206,10182,1204,10189,1194,10188,1210,10197,1222,10192,1226,10185,1230,10180,1238,10176,1252,10175,1266,10168,1268,10164,1272,10160,1274,10162,1280,10156,1280,10160,1288,10163,1284,10170,1286,10171,1284,10172,1278,10177,1278,10175,1286,10175,1294,10179,1292,10177,1296,10177,1300,10153,1300,10164,1330,10217,1330,10224,1348,10227,1352,10541,1352,10545,1350,10546,1346,10553,1332,10573,1332,10590,1334,10608,1334,10609,1332,10610,1332,10611,1328,10615,1318,10620,1302xm10622,1194l10619,1184,10611,1166,10601,1148,10592,1136,10588,1128,10578,1107,10578,1110,10582,1124,10590,1138,10596,1148,10603,1160,10612,1178,10615,1192,10604,1196,10594,1190,10587,1180,10579,1166,10570,1150,10560,1130,10554,1112,10551,1098,10550,1094,10555,1088,10568,1076,10561,1070,10561,1070,10561,1078,10550,1088,10533,1076,10523,1072,10516,1070,10503,1066,10503,1052,10516,1054,10515,1060,10526,1064,10528,1058,10541,1064,10538,1070,10548,1076,10552,1070,10561,1078,10561,1070,10557,1066,10560,1062,10562,1070,10568,1074,10577,1068,10576,1066,10573,1056,10576,1058,10581,1058,10581,1056,10581,1054,10579,1046,10576,1044,10578,1044,10586,1036,10590,1026,10581,1036,10578,1040,10574,1040,10572,1042,10572,1046,10576,1050,10576,1052,10574,1054,10571,1052,10568,1050,10568,1052,10570,1056,10570,1058,10571,1066,10568,1066,10566,1060,10557,1060,10563,1048,10564,1044,10562,1044,10557,1058,10553,1062,10548,1062,10542,1060,10540,1060,10534,1058,10532,1054,10527,1052,10524,1048,10516,1048,10499,1048,10500,1068,10497,1070,10487,1070,10476,1066,10442,1066,10443,1068,10444,1068,10443,1070,10442,1074,10475,1074,10482,1076,10487,1078,10494,1078,10502,1076,10503,1072,10524,1074,10534,1080,10548,1090,10546,1094,10546,1098,10548,1108,10551,1118,10556,1132,10565,1152,10574,1170,10579,1180,10582,1186,10594,1198,10617,1202,10621,1196,10622,1194xm10628,1194l10628,1184,10623,1172,10615,1158,10604,1140,10595,1126,10589,1114,10588,1104,10591,1096,10596,1092,10605,1087,10601,1086,10592,1090,10582,1100,10586,1114,10591,1126,10599,1140,10607,1152,10611,1158,10613,1160,10623,1178,10625,1196,10623,1202,10609,1206,10593,1206,10585,1196,10573,1180,10571,1174,10573,1204,10567,1212,10558,1214,10548,1200,10548,1194,10548,1188,10548,1184,10553,1166,10553,1164,10553,1159,10554,1156,10554,1140,10542,1130,10521,1124,10514,1120,10504,1114,10499,1108,10497,1120,10493,1126,10482,1146,10482,1156,10483,1162,10487,1164,10491,1164,10493,1160,10494,1162,10495,1166,10491,1166,10487,1168,10492,1172,10493,1176,10492,1178,10489,1178,10481,1172,10484,1178,10481,1178,10478,1168,10475,1159,10475,1176,10475,1178,10476,1178,10479,1182,10487,1186,10487,1180,10492,1184,10499,1184,10501,1180,10497,1180,10497,1174,10493,1170,10502,1170,10505,1162,10501,1162,10499,1160,10497,1158,10495,1156,10491,1158,10484,1154,10487,1148,10490,1138,10501,1120,10506,1122,10512,1126,10528,1140,10536,1150,10539,1156,10539,1158,10539,1158,10539,1166,10539,1172,10534,1174,10520,1174,10519,1178,10519,1182,10519,1186,10520,1204,10520,1216,10518,1222,10509,1226,10498,1232,10495,1232,10496,1236,10497,1240,10495,1246,10489,1246,10492,1242,10492,1240,10492,1238,10492,1236,10491,1234,10488,1236,10485,1238,10483,1240,10481,1246,10476,1246,10475,1242,10479,1240,10485,1234,10480,1232,10473,1236,10468,1238,10468,1236,10467,1234,10468,1232,10479,1232,10483,1230,10484,1230,10481,1226,10476,1224,10472,1224,10472,1222,10472,1220,10477,1220,10484,1226,10488,1226,10488,1224,10488,1222,10487,1220,10486,1220,10485,1214,10487,1212,10490,1216,10490,1220,10492,1222,10494,1226,10496,1226,10503,1222,10507,1220,10512,1218,10517,1210,10515,1198,10511,1186,10511,1180,10515,1170,10524,1166,10531,1164,10538,1164,10539,1166,10539,1158,10526,1160,10515,1164,10508,1168,10504,1186,10511,1204,10509,1216,10495,1220,10492,1214,10491,1212,10490,1210,10485,1210,10485,1208,10481,1206,10476,1212,10480,1210,10483,1212,10480,1216,10486,1222,10485,1222,10482,1220,10479,1218,10478,1218,10469,1216,10469,1218,10466,1218,10465,1222,10469,1222,10468,1228,10469,1228,10465,1230,10464,1234,10460,1238,10462,1242,10463,1238,10466,1240,10476,1240,10473,1242,10470,1244,10469,1246,10467,1252,10471,1248,10478,1252,10483,1248,10484,1246,10487,1242,10490,1240,10488,1246,10485,1252,10491,1250,10496,1248,10496,1246,10498,1240,10501,1236,10505,1234,10518,1230,10527,1218,10529,1202,10533,1190,10545,1184,10542,1208,10546,1216,10551,1224,10560,1234,10569,1242,10575,1250,10581,1254,10580,1260,10593,1260,10592,1254,10589,1240,10583,1232,10577,1228,10571,1224,10579,1214,10581,1212,10579,1196,10588,1208,10617,1208,10620,1206,10625,1202,10628,1194xm10644,1114l10641,1114,10635,1106,10628,1096,10621,1088,10614,1084,10606,1082,10596,1082,10586,1086,10579,1094,10578,1105,10586,1088,10592,1084,10606,1084,10611,1086,10617,1090,10627,1100,10630,1104,10637,1112,10635,1114,10632,1112,10628,1108,10625,1106,10626,1114,10626,1124,10628,1130,10620,1128,10618,1120,10619,1116,10620,1112,10620,1110,10619,1110,10615,1112,10613,1112,10619,1106,10608,1090,10612,1102,10612,1110,10610,1114,10606,1118,10610,1120,10617,1116,10615,1122,10623,1134,10631,1138,10631,1130,10631,1128,10628,1118,10630,1112,10632,1116,10637,1116,10641,1118,10644,1114xe" filled="true" fillcolor="#ffffff" stroked="false">
              <v:path arrowok="t"/>
              <v:fill type="solid"/>
            </v:shape>
            <w10:wrap type="none"/>
          </v:group>
        </w:pict>
      </w:r>
      <w:r>
        <w:rPr/>
        <w:pict>
          <v:shape style="position:absolute;margin-left:450.091888pt;margin-top:68.148880pt;width:103.45pt;height:21.05pt;mso-position-horizontal-relative:page;mso-position-vertical-relative:page;z-index:-17758208" type="#_x0000_t202" filled="false" stroked="false">
            <v:textbox inset="0,0,0,0">
              <w:txbxContent>
                <w:p>
                  <w:pPr>
                    <w:spacing w:before="5"/>
                    <w:ind w:left="20" w:right="0" w:firstLine="0"/>
                    <w:jc w:val="left"/>
                    <w:rPr>
                      <w:rFonts w:ascii="Futura PT"/>
                      <w:sz w:val="32"/>
                    </w:rPr>
                  </w:pPr>
                  <w:r>
                    <w:rPr>
                      <w:rFonts w:ascii="Futura PT"/>
                      <w:color w:val="FFFFFF"/>
                      <w:sz w:val="32"/>
                    </w:rPr>
                    <w:t>INSURANCE </w:t>
                  </w:r>
                </w:p>
              </w:txbxContent>
            </v:textbox>
            <w10:wrap type="none"/>
          </v:shape>
        </w:pict>
      </w:r>
      <w:r>
        <w:rPr/>
        <w:pict>
          <v:shape style="position:absolute;margin-left:84.787399pt;margin-top:809.378235pt;width:374.8pt;height:14.45pt;mso-position-horizontal-relative:page;mso-position-vertical-relative:page;z-index:-17757696" type="#_x0000_t202" filled="false" stroked="false">
            <v:textbox inset="0,0,0,0">
              <w:txbxContent>
                <w:p>
                  <w:pPr>
                    <w:pStyle w:val="BodyText"/>
                    <w:tabs>
                      <w:tab w:pos="1332" w:val="left" w:leader="none"/>
                      <w:tab w:pos="1674" w:val="left" w:leader="none"/>
                      <w:tab w:pos="3828" w:val="left" w:leader="none"/>
                      <w:tab w:pos="4130" w:val="left" w:leader="none"/>
                      <w:tab w:pos="5475" w:val="left" w:leader="none"/>
                      <w:tab w:pos="6730" w:val="left" w:leader="none"/>
                    </w:tabs>
                    <w:spacing w:before="20"/>
                    <w:ind w:left="20"/>
                    <w:rPr>
                      <w:rFonts w:ascii="Europa-Regular" w:hAnsi="Europa-Regular"/>
                    </w:rPr>
                  </w:pPr>
                  <w:r>
                    <w:rPr>
                      <w:color w:val="FFFFFF"/>
                      <w:spacing w:val="19"/>
                    </w:rPr>
                    <w:t>B </w:t>
                  </w:r>
                  <w:r>
                    <w:rPr>
                      <w:color w:val="FFFFFF"/>
                    </w:rPr>
                    <w:t>O </w:t>
                  </w:r>
                  <w:r>
                    <w:rPr>
                      <w:color w:val="FFFFFF"/>
                      <w:spacing w:val="19"/>
                    </w:rPr>
                    <w:t>A R</w:t>
                  </w:r>
                  <w:r>
                    <w:rPr>
                      <w:color w:val="FFFFFF"/>
                      <w:spacing w:val="-21"/>
                    </w:rPr>
                    <w:t> </w:t>
                  </w:r>
                  <w:r>
                    <w:rPr>
                      <w:color w:val="FFFFFF"/>
                      <w:spacing w:val="19"/>
                    </w:rPr>
                    <w:t>D</w:t>
                  </w:r>
                  <w:r>
                    <w:rPr>
                      <w:color w:val="FFFFFF"/>
                    </w:rPr>
                    <w:t> S</w:t>
                    <w:tab/>
                    <w:t>&amp;</w:t>
                    <w:tab/>
                  </w:r>
                  <w:r>
                    <w:rPr>
                      <w:color w:val="FFFFFF"/>
                      <w:spacing w:val="19"/>
                    </w:rPr>
                    <w:t>G</w:t>
                  </w:r>
                  <w:r>
                    <w:rPr>
                      <w:color w:val="FFFFFF"/>
                    </w:rPr>
                    <w:t> O</w:t>
                  </w:r>
                  <w:r>
                    <w:rPr>
                      <w:color w:val="FFFFFF"/>
                      <w:spacing w:val="15"/>
                    </w:rPr>
                    <w:t> </w:t>
                  </w:r>
                  <w:r>
                    <w:rPr>
                      <w:color w:val="FFFFFF"/>
                      <w:spacing w:val="19"/>
                    </w:rPr>
                    <w:t>V</w:t>
                  </w:r>
                  <w:r>
                    <w:rPr>
                      <w:color w:val="FFFFFF"/>
                    </w:rPr>
                    <w:t> </w:t>
                  </w:r>
                  <w:r>
                    <w:rPr>
                      <w:color w:val="FFFFFF"/>
                      <w:spacing w:val="19"/>
                    </w:rPr>
                    <w:t>E</w:t>
                  </w:r>
                  <w:r>
                    <w:rPr>
                      <w:color w:val="FFFFFF"/>
                    </w:rPr>
                    <w:t> </w:t>
                  </w:r>
                  <w:r>
                    <w:rPr>
                      <w:color w:val="FFFFFF"/>
                      <w:spacing w:val="19"/>
                    </w:rPr>
                    <w:t>R</w:t>
                  </w:r>
                  <w:r>
                    <w:rPr>
                      <w:color w:val="FFFFFF"/>
                    </w:rPr>
                    <w:t> </w:t>
                  </w:r>
                  <w:r>
                    <w:rPr>
                      <w:color w:val="FFFFFF"/>
                      <w:spacing w:val="19"/>
                    </w:rPr>
                    <w:t>N</w:t>
                  </w:r>
                  <w:r>
                    <w:rPr>
                      <w:color w:val="FFFFFF"/>
                    </w:rPr>
                    <w:t> </w:t>
                  </w:r>
                  <w:r>
                    <w:rPr>
                      <w:color w:val="FFFFFF"/>
                      <w:spacing w:val="19"/>
                    </w:rPr>
                    <w:t>A</w:t>
                  </w:r>
                  <w:r>
                    <w:rPr>
                      <w:color w:val="FFFFFF"/>
                    </w:rPr>
                    <w:t> </w:t>
                  </w:r>
                  <w:r>
                    <w:rPr>
                      <w:color w:val="FFFFFF"/>
                      <w:spacing w:val="19"/>
                    </w:rPr>
                    <w:t>N</w:t>
                  </w:r>
                  <w:r>
                    <w:rPr>
                      <w:color w:val="FFFFFF"/>
                    </w:rPr>
                    <w:t> </w:t>
                  </w:r>
                  <w:r>
                    <w:rPr>
                      <w:color w:val="FFFFFF"/>
                      <w:spacing w:val="19"/>
                    </w:rPr>
                    <w:t>C</w:t>
                  </w:r>
                  <w:r>
                    <w:rPr>
                      <w:color w:val="FFFFFF"/>
                    </w:rPr>
                    <w:t> E</w:t>
                    <w:tab/>
                    <w:t>–</w:t>
                    <w:tab/>
                  </w:r>
                  <w:r>
                    <w:rPr>
                      <w:color w:val="FFFFFF"/>
                      <w:spacing w:val="19"/>
                    </w:rPr>
                    <w:t>A</w:t>
                  </w:r>
                  <w:r>
                    <w:rPr>
                      <w:color w:val="FFFFFF"/>
                    </w:rPr>
                    <w:t> </w:t>
                  </w:r>
                  <w:r>
                    <w:rPr>
                      <w:color w:val="FFFFFF"/>
                      <w:spacing w:val="19"/>
                    </w:rPr>
                    <w:t>N</w:t>
                  </w:r>
                  <w:r>
                    <w:rPr>
                      <w:color w:val="FFFFFF"/>
                    </w:rPr>
                    <w:t> </w:t>
                  </w:r>
                  <w:r>
                    <w:rPr>
                      <w:color w:val="FFFFFF"/>
                      <w:spacing w:val="19"/>
                    </w:rPr>
                    <w:t>N</w:t>
                  </w:r>
                  <w:r>
                    <w:rPr>
                      <w:color w:val="FFFFFF"/>
                    </w:rPr>
                    <w:t> </w:t>
                  </w:r>
                  <w:r>
                    <w:rPr>
                      <w:color w:val="FFFFFF"/>
                      <w:spacing w:val="19"/>
                    </w:rPr>
                    <w:t>U</w:t>
                  </w:r>
                  <w:r>
                    <w:rPr>
                      <w:color w:val="FFFFFF"/>
                    </w:rPr>
                    <w:t> </w:t>
                  </w:r>
                  <w:r>
                    <w:rPr>
                      <w:color w:val="FFFFFF"/>
                      <w:spacing w:val="19"/>
                    </w:rPr>
                    <w:t>A</w:t>
                  </w:r>
                  <w:r>
                    <w:rPr>
                      <w:color w:val="FFFFFF"/>
                    </w:rPr>
                    <w:t> L</w:t>
                    <w:tab/>
                  </w:r>
                  <w:r>
                    <w:rPr>
                      <w:color w:val="FFFFFF"/>
                      <w:spacing w:val="19"/>
                    </w:rPr>
                    <w:t>R</w:t>
                  </w:r>
                  <w:r>
                    <w:rPr>
                      <w:color w:val="FFFFFF"/>
                    </w:rPr>
                    <w:t> </w:t>
                  </w:r>
                  <w:r>
                    <w:rPr>
                      <w:color w:val="FFFFFF"/>
                      <w:spacing w:val="19"/>
                    </w:rPr>
                    <w:t>E</w:t>
                  </w:r>
                  <w:r>
                    <w:rPr>
                      <w:color w:val="FFFFFF"/>
                    </w:rPr>
                    <w:t> </w:t>
                  </w:r>
                  <w:r>
                    <w:rPr>
                      <w:color w:val="FFFFFF"/>
                      <w:spacing w:val="19"/>
                    </w:rPr>
                    <w:t>P</w:t>
                  </w:r>
                  <w:r>
                    <w:rPr>
                      <w:color w:val="FFFFFF"/>
                    </w:rPr>
                    <w:t> </w:t>
                  </w:r>
                  <w:r>
                    <w:rPr>
                      <w:color w:val="FFFFFF"/>
                      <w:spacing w:val="19"/>
                    </w:rPr>
                    <w:t>O</w:t>
                  </w:r>
                  <w:r>
                    <w:rPr>
                      <w:color w:val="FFFFFF"/>
                    </w:rPr>
                    <w:t> </w:t>
                  </w:r>
                  <w:r>
                    <w:rPr>
                      <w:color w:val="FFFFFF"/>
                      <w:spacing w:val="19"/>
                    </w:rPr>
                    <w:t>R</w:t>
                  </w:r>
                  <w:r>
                    <w:rPr>
                      <w:color w:val="FFFFFF"/>
                    </w:rPr>
                    <w:t> T</w:t>
                    <w:tab/>
                  </w:r>
                  <w:r>
                    <w:rPr>
                      <w:rFonts w:ascii="Europa-Regular" w:hAnsi="Europa-Regular"/>
                      <w:color w:val="FFFFFF"/>
                      <w:spacing w:val="18"/>
                    </w:rPr>
                    <w:t>2 0 2</w:t>
                  </w:r>
                  <w:r>
                    <w:rPr>
                      <w:rFonts w:ascii="Europa-Regular" w:hAnsi="Europa-Regular"/>
                      <w:color w:val="FFFFFF"/>
                      <w:spacing w:val="-36"/>
                    </w:rPr>
                    <w:t> </w:t>
                  </w:r>
                  <w:r>
                    <w:rPr>
                      <w:rFonts w:ascii="Europa-Regular" w:hAnsi="Europa-Regular"/>
                      <w:color w:val="FFFFFF"/>
                    </w:rPr>
                    <w:t>0</w:t>
                  </w:r>
                  <w:r>
                    <w:rPr>
                      <w:rFonts w:ascii="Europa-Regular" w:hAnsi="Europa-Regular"/>
                      <w:color w:val="FFFFFF"/>
                      <w:spacing w:val="18"/>
                    </w:rPr>
                    <w:t> </w:t>
                  </w:r>
                </w:p>
              </w:txbxContent>
            </v:textbox>
            <w10:wrap type="none"/>
          </v:shape>
        </w:pict>
      </w:r>
      <w:r>
        <w:rPr/>
        <w:pict>
          <v:shape style="position:absolute;margin-left:538.514893pt;margin-top:808.958191pt;width:19.650pt;height:15.1pt;mso-position-horizontal-relative:page;mso-position-vertical-relative:page;z-index:-17757184" type="#_x0000_t202" filled="false" stroked="false">
            <v:textbox inset="0,0,0,0">
              <w:txbxContent>
                <w:p>
                  <w:pPr>
                    <w:spacing w:before="28"/>
                    <w:ind w:left="20" w:right="0" w:firstLine="0"/>
                    <w:jc w:val="left"/>
                    <w:rPr>
                      <w:rFonts w:ascii="Europa-Bold"/>
                      <w:b/>
                      <w:sz w:val="20"/>
                    </w:rPr>
                  </w:pPr>
                  <w:r>
                    <w:rPr>
                      <w:rFonts w:ascii="Europa-Bold"/>
                      <w:b/>
                      <w:color w:val="FFFFFF"/>
                      <w:sz w:val="20"/>
                    </w:rPr>
                    <w:t>1 5 </w:t>
                  </w:r>
                </w:p>
              </w:txbxContent>
            </v:textbox>
            <w10:wrap type="none"/>
          </v:shape>
        </w:pict>
      </w:r>
      <w:r>
        <w:rPr/>
        <w:pict>
          <v:shape style="position:absolute;margin-left:0pt;margin-top:.000015pt;width:595.3pt;height:97.6pt;mso-position-horizontal-relative:page;mso-position-vertical-relative:page;z-index:-177566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12.372986pt;margin-top:55.782413pt;width:14.1pt;height:12pt;mso-position-horizontal-relative:page;mso-position-vertical-relative:page;z-index:-1775616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1340" w:bottom="0" w:left="420" w:right="480"/>
        </w:sectPr>
      </w:pPr>
    </w:p>
    <w:p>
      <w:pPr>
        <w:rPr>
          <w:sz w:val="2"/>
          <w:szCs w:val="2"/>
        </w:rPr>
      </w:pPr>
      <w:r>
        <w:rPr/>
        <w:pict>
          <v:rect style="position:absolute;margin-left:0pt;margin-top:97.580017pt;width:595.275pt;height:744.31pt;mso-position-horizontal-relative:page;mso-position-vertical-relative:page;z-index:-17755648" filled="true" fillcolor="#e0ebf0" stroked="false">
            <v:fill type="solid"/>
            <w10:wrap type="none"/>
          </v:rect>
        </w:pict>
      </w:r>
      <w:r>
        <w:rPr/>
        <w:pict>
          <v:group style="position:absolute;margin-left:0pt;margin-top:.000015pt;width:595.3pt;height:97.6pt;mso-position-horizontal-relative:page;mso-position-vertical-relative:page;z-index:-17755136" coordorigin="0,0" coordsize="11906,1952">
            <v:rect style="position:absolute;left:0;top:0;width:11906;height:1952" filled="true" fillcolor="#2296b4" stroked="false">
              <v:fill type="solid"/>
            </v:rect>
            <v:shape style="position:absolute;left:11905;top:0;width:2;height:1952" coordorigin="11906,0" coordsize="0,1952" path="m11906,0l11906,1952,11906,0xe" filled="true" fillcolor="#2296b4" stroked="false">
              <v:path arrowok="t"/>
              <v:fill type="solid"/>
            </v:shape>
            <w10:wrap type="none"/>
          </v:group>
        </w:pict>
      </w:r>
      <w:r>
        <w:rPr/>
        <w:pict>
          <v:group style="position:absolute;margin-left:40.800999pt;margin-top:140.827011pt;width:114.15pt;height:111.25pt;mso-position-horizontal-relative:page;mso-position-vertical-relative:page;z-index:-17754624" coordorigin="816,2817" coordsize="2283,2225">
            <v:rect style="position:absolute;left:816;top:2816;width:2283;height:2225" filled="true" fillcolor="#231f20" stroked="false">
              <v:fill opacity="49152f" type="solid"/>
            </v:rect>
            <v:shape style="position:absolute;left:899;top:2899;width:2079;height:2019" type="#_x0000_t75" stroked="false">
              <v:imagedata r:id="rId39" o:title=""/>
            </v:shape>
            <v:rect style="position:absolute;left:899;top:2899;width:2079;height:2019" filled="false" stroked="true" strokeweight="4.9pt" strokecolor="#ffffff">
              <v:stroke dashstyle="solid"/>
            </v:rect>
            <w10:wrap type="none"/>
          </v:group>
        </w:pict>
      </w:r>
      <w:r>
        <w:rPr/>
        <w:pict>
          <v:group style="position:absolute;margin-left:218.438995pt;margin-top:140.014008pt;width:114.15pt;height:111.25pt;mso-position-horizontal-relative:page;mso-position-vertical-relative:page;z-index:-17754112" coordorigin="4369,2800" coordsize="2283,2225">
            <v:rect style="position:absolute;left:4368;top:2800;width:2283;height:2225" filled="true" fillcolor="#231f20" stroked="false">
              <v:fill opacity="49152f" type="solid"/>
            </v:rect>
            <v:shape style="position:absolute;left:4452;top:2883;width:2079;height:2019" type="#_x0000_t75" stroked="false">
              <v:imagedata r:id="rId40" o:title=""/>
            </v:shape>
            <v:rect style="position:absolute;left:4452;top:2883;width:2079;height:2019" filled="false" stroked="true" strokeweight="4.9pt" strokecolor="#ffffff">
              <v:stroke dashstyle="solid"/>
            </v:rect>
            <w10:wrap type="none"/>
          </v:group>
        </w:pict>
      </w:r>
      <w:r>
        <w:rPr/>
        <w:pict>
          <v:group style="position:absolute;margin-left:396.075989pt;margin-top:140.014008pt;width:114.15pt;height:111.25pt;mso-position-horizontal-relative:page;mso-position-vertical-relative:page;z-index:-17753600" coordorigin="7922,2800" coordsize="2283,2225">
            <v:rect style="position:absolute;left:7921;top:2800;width:2283;height:2225" filled="true" fillcolor="#231f20" stroked="false">
              <v:fill opacity="49152f" type="solid"/>
            </v:rect>
            <v:shape style="position:absolute;left:8004;top:2883;width:2079;height:2019" type="#_x0000_t75" stroked="false">
              <v:imagedata r:id="rId41" o:title=""/>
            </v:shape>
            <v:rect style="position:absolute;left:8004;top:2883;width:2079;height:2019" filled="false" stroked="true" strokeweight="4.9pt" strokecolor="#ffffff">
              <v:stroke dashstyle="solid"/>
            </v:rect>
            <w10:wrap type="none"/>
          </v:group>
        </w:pict>
      </w:r>
      <w:r>
        <w:rPr/>
        <w:pict>
          <v:group style="position:absolute;margin-left:396.075989pt;margin-top:495.297028pt;width:114.15pt;height:111.25pt;mso-position-horizontal-relative:page;mso-position-vertical-relative:page;z-index:-17753088" coordorigin="7922,9906" coordsize="2283,2225">
            <v:rect style="position:absolute;left:7921;top:9905;width:2283;height:2225" filled="true" fillcolor="#231f20" stroked="false">
              <v:fill opacity="49152f" type="solid"/>
            </v:rect>
            <v:shape style="position:absolute;left:8004;top:9989;width:2079;height:2019" type="#_x0000_t75" stroked="false">
              <v:imagedata r:id="rId42" o:title=""/>
            </v:shape>
            <v:rect style="position:absolute;left:8004;top:9989;width:2079;height:2019" filled="false" stroked="true" strokeweight="4.9pt" strokecolor="#ffffff">
              <v:stroke dashstyle="solid"/>
            </v:rect>
            <w10:wrap type="none"/>
          </v:group>
        </w:pict>
      </w:r>
      <w:r>
        <w:rPr/>
        <w:pict>
          <v:shape style="position:absolute;margin-left:41.519699pt;margin-top:48.916115pt;width:264.1pt;height:37.35pt;mso-position-horizontal-relative:page;mso-position-vertical-relative:page;z-index:-17752576" type="#_x0000_t202" filled="false" stroked="false">
            <v:textbox inset="0,0,0,0">
              <w:txbxContent>
                <w:p>
                  <w:pPr>
                    <w:spacing w:before="42"/>
                    <w:ind w:left="20" w:right="0" w:firstLine="0"/>
                    <w:jc w:val="left"/>
                    <w:rPr>
                      <w:rFonts w:ascii="Europa-Bold"/>
                      <w:b/>
                      <w:sz w:val="54"/>
                    </w:rPr>
                  </w:pPr>
                  <w:r>
                    <w:rPr>
                      <w:rFonts w:ascii="Europa-Bold"/>
                      <w:b/>
                      <w:color w:val="FFFFFF"/>
                      <w:spacing w:val="-17"/>
                      <w:sz w:val="54"/>
                    </w:rPr>
                    <w:t>MAV </w:t>
                  </w:r>
                  <w:r>
                    <w:rPr>
                      <w:rFonts w:ascii="Europa-Bold"/>
                      <w:b/>
                      <w:color w:val="FFFFFF"/>
                      <w:spacing w:val="-9"/>
                      <w:sz w:val="54"/>
                    </w:rPr>
                    <w:t>WorkCare </w:t>
                  </w:r>
                  <w:r>
                    <w:rPr>
                      <w:rFonts w:ascii="Europa-Bold"/>
                      <w:b/>
                      <w:color w:val="FFFFFF"/>
                      <w:spacing w:val="-8"/>
                      <w:sz w:val="54"/>
                    </w:rPr>
                    <w:t>Board</w:t>
                  </w:r>
                </w:p>
              </w:txbxContent>
            </v:textbox>
            <w10:wrap type="none"/>
          </v:shape>
        </w:pict>
      </w:r>
      <w:r>
        <w:rPr/>
        <w:pict>
          <v:shape style="position:absolute;margin-left:39.929401pt;margin-top:109.625114pt;width:99.9pt;height:16.4pt;mso-position-horizontal-relative:page;mso-position-vertical-relative:page;z-index:-17752064" type="#_x0000_t202" filled="false" stroked="false">
            <v:textbox inset="0,0,0,0">
              <w:txbxContent>
                <w:p>
                  <w:pPr>
                    <w:spacing w:before="29"/>
                    <w:ind w:left="20" w:right="0" w:firstLine="0"/>
                    <w:jc w:val="left"/>
                    <w:rPr>
                      <w:rFonts w:ascii="Europa-Bold"/>
                      <w:b/>
                      <w:sz w:val="22"/>
                    </w:rPr>
                  </w:pPr>
                  <w:r>
                    <w:rPr>
                      <w:rFonts w:ascii="Europa-Bold"/>
                      <w:b/>
                      <w:color w:val="2296B4"/>
                      <w:sz w:val="22"/>
                    </w:rPr>
                    <w:t>As at 30 June 2020</w:t>
                  </w:r>
                </w:p>
              </w:txbxContent>
            </v:textbox>
            <w10:wrap type="none"/>
          </v:shape>
        </w:pict>
      </w:r>
      <w:r>
        <w:rPr/>
        <w:pict>
          <v:shape style="position:absolute;margin-left:41.519699pt;margin-top:250.72641pt;width:71.3pt;height:28.1pt;mso-position-horizontal-relative:page;mso-position-vertical-relative:page;z-index:-17751552" type="#_x0000_t202" filled="false" stroked="false">
            <v:textbox inset="0,0,0,0">
              <w:txbxContent>
                <w:p>
                  <w:pPr>
                    <w:spacing w:before="28"/>
                    <w:ind w:left="20" w:right="0" w:firstLine="0"/>
                    <w:jc w:val="left"/>
                    <w:rPr>
                      <w:rFonts w:ascii="Europa-Bold"/>
                      <w:b/>
                      <w:sz w:val="20"/>
                    </w:rPr>
                  </w:pPr>
                  <w:r>
                    <w:rPr>
                      <w:rFonts w:ascii="Europa-Bold"/>
                      <w:b/>
                      <w:color w:val="2296B4"/>
                      <w:spacing w:val="-3"/>
                      <w:sz w:val="20"/>
                    </w:rPr>
                    <w:t>Marilyn </w:t>
                  </w:r>
                  <w:r>
                    <w:rPr>
                      <w:rFonts w:ascii="Europa-Bold"/>
                      <w:b/>
                      <w:color w:val="2296B4"/>
                      <w:sz w:val="20"/>
                    </w:rPr>
                    <w:t>Duncan</w:t>
                  </w:r>
                </w:p>
                <w:p>
                  <w:pPr>
                    <w:spacing w:before="7"/>
                    <w:ind w:left="20" w:right="0" w:firstLine="0"/>
                    <w:jc w:val="left"/>
                    <w:rPr>
                      <w:rFonts w:ascii="Europa-BoldItalic"/>
                      <w:b/>
                      <w:i/>
                      <w:sz w:val="20"/>
                    </w:rPr>
                  </w:pPr>
                  <w:r>
                    <w:rPr>
                      <w:rFonts w:ascii="Europa-BoldItalic"/>
                      <w:b/>
                      <w:i/>
                      <w:color w:val="231F20"/>
                      <w:sz w:val="20"/>
                    </w:rPr>
                    <w:t>Chair</w:t>
                  </w:r>
                </w:p>
              </w:txbxContent>
            </v:textbox>
            <w10:wrap type="none"/>
          </v:shape>
        </w:pict>
      </w:r>
      <w:r>
        <w:rPr/>
        <w:pict>
          <v:shape style="position:absolute;margin-left:219.157501pt;margin-top:250.747009pt;width:156.950pt;height:212.7pt;mso-position-horizontal-relative:page;mso-position-vertical-relative:page;z-index:-17751040" type="#_x0000_t202" filled="false" stroked="false">
            <v:textbox inset="0,0,0,0">
              <w:txbxContent>
                <w:p>
                  <w:pPr>
                    <w:spacing w:before="28"/>
                    <w:ind w:left="20" w:right="0" w:firstLine="0"/>
                    <w:jc w:val="left"/>
                    <w:rPr>
                      <w:rFonts w:ascii="Europa-Bold"/>
                      <w:b/>
                      <w:sz w:val="20"/>
                    </w:rPr>
                  </w:pPr>
                  <w:r>
                    <w:rPr>
                      <w:rFonts w:ascii="Europa-Bold"/>
                      <w:b/>
                      <w:color w:val="2296B4"/>
                      <w:sz w:val="20"/>
                    </w:rPr>
                    <w:t>Prue Digby</w:t>
                  </w:r>
                </w:p>
                <w:p>
                  <w:pPr>
                    <w:pStyle w:val="BodyText"/>
                    <w:spacing w:before="7"/>
                    <w:ind w:left="20"/>
                    <w:rPr>
                      <w:rFonts w:ascii="Europa-Regular"/>
                    </w:rPr>
                  </w:pPr>
                  <w:r>
                    <w:rPr>
                      <w:rFonts w:ascii="Europa-Regular"/>
                      <w:color w:val="231F20"/>
                    </w:rPr>
                    <w:t>Independent representative</w:t>
                  </w:r>
                </w:p>
                <w:p>
                  <w:pPr>
                    <w:pStyle w:val="BodyText"/>
                    <w:spacing w:before="6"/>
                    <w:ind w:left="20"/>
                    <w:rPr>
                      <w:rFonts w:ascii="Europa-Regular"/>
                    </w:rPr>
                  </w:pPr>
                  <w:r>
                    <w:rPr>
                      <w:rFonts w:ascii="Europa-Regular"/>
                      <w:color w:val="231F20"/>
                    </w:rPr>
                    <w:t>- Appointed 2017</w:t>
                  </w:r>
                </w:p>
                <w:p>
                  <w:pPr>
                    <w:pStyle w:val="BodyText"/>
                    <w:numPr>
                      <w:ilvl w:val="0"/>
                      <w:numId w:val="29"/>
                    </w:numPr>
                    <w:tabs>
                      <w:tab w:pos="191" w:val="left" w:leader="none"/>
                    </w:tabs>
                    <w:spacing w:line="240" w:lineRule="auto" w:before="64" w:after="0"/>
                    <w:ind w:left="190" w:right="0" w:hanging="171"/>
                    <w:jc w:val="left"/>
                  </w:pPr>
                  <w:r>
                    <w:rPr>
                      <w:color w:val="231F20"/>
                    </w:rPr>
                    <w:t>Board </w:t>
                  </w:r>
                  <w:r>
                    <w:rPr>
                      <w:color w:val="231F20"/>
                      <w:spacing w:val="-4"/>
                    </w:rPr>
                    <w:t>member, Chisholm</w:t>
                  </w:r>
                  <w:r>
                    <w:rPr>
                      <w:color w:val="231F20"/>
                      <w:spacing w:val="-10"/>
                    </w:rPr>
                    <w:t> </w:t>
                  </w:r>
                  <w:r>
                    <w:rPr>
                      <w:color w:val="231F20"/>
                      <w:spacing w:val="-6"/>
                    </w:rPr>
                    <w:t>TAFE</w:t>
                  </w:r>
                </w:p>
                <w:p>
                  <w:pPr>
                    <w:pStyle w:val="BodyText"/>
                    <w:numPr>
                      <w:ilvl w:val="0"/>
                      <w:numId w:val="29"/>
                    </w:numPr>
                    <w:tabs>
                      <w:tab w:pos="191" w:val="left" w:leader="none"/>
                    </w:tabs>
                    <w:spacing w:line="240" w:lineRule="auto" w:before="6" w:after="0"/>
                    <w:ind w:left="190" w:right="0" w:hanging="171"/>
                    <w:jc w:val="left"/>
                  </w:pPr>
                  <w:r>
                    <w:rPr>
                      <w:color w:val="231F20"/>
                    </w:rPr>
                    <w:t>Board </w:t>
                  </w:r>
                  <w:r>
                    <w:rPr>
                      <w:color w:val="231F20"/>
                      <w:spacing w:val="-4"/>
                    </w:rPr>
                    <w:t>member, </w:t>
                  </w:r>
                  <w:r>
                    <w:rPr>
                      <w:color w:val="231F20"/>
                      <w:spacing w:val="-3"/>
                    </w:rPr>
                    <w:t>Birrarung</w:t>
                  </w:r>
                  <w:r>
                    <w:rPr>
                      <w:color w:val="231F20"/>
                      <w:spacing w:val="-9"/>
                    </w:rPr>
                    <w:t> </w:t>
                  </w:r>
                  <w:r>
                    <w:rPr>
                      <w:color w:val="231F20"/>
                      <w:spacing w:val="-3"/>
                    </w:rPr>
                    <w:t>Council</w:t>
                  </w:r>
                </w:p>
                <w:p>
                  <w:pPr>
                    <w:pStyle w:val="BodyText"/>
                    <w:numPr>
                      <w:ilvl w:val="0"/>
                      <w:numId w:val="29"/>
                    </w:numPr>
                    <w:tabs>
                      <w:tab w:pos="191" w:val="left" w:leader="none"/>
                    </w:tabs>
                    <w:spacing w:line="240" w:lineRule="auto" w:before="7" w:after="0"/>
                    <w:ind w:left="190" w:right="0" w:hanging="171"/>
                    <w:jc w:val="left"/>
                  </w:pPr>
                  <w:r>
                    <w:rPr>
                      <w:color w:val="231F20"/>
                    </w:rPr>
                    <w:t>Board </w:t>
                  </w:r>
                  <w:r>
                    <w:rPr>
                      <w:color w:val="231F20"/>
                      <w:spacing w:val="-4"/>
                    </w:rPr>
                    <w:t>member, Hillview</w:t>
                  </w:r>
                  <w:r>
                    <w:rPr>
                      <w:color w:val="231F20"/>
                      <w:spacing w:val="-10"/>
                    </w:rPr>
                    <w:t> </w:t>
                  </w:r>
                  <w:r>
                    <w:rPr>
                      <w:color w:val="231F20"/>
                      <w:spacing w:val="-3"/>
                    </w:rPr>
                    <w:t>Quarries</w:t>
                  </w:r>
                </w:p>
                <w:p>
                  <w:pPr>
                    <w:pStyle w:val="BodyText"/>
                    <w:numPr>
                      <w:ilvl w:val="0"/>
                      <w:numId w:val="29"/>
                    </w:numPr>
                    <w:tabs>
                      <w:tab w:pos="191" w:val="left" w:leader="none"/>
                    </w:tabs>
                    <w:spacing w:line="240" w:lineRule="auto" w:before="6" w:after="0"/>
                    <w:ind w:left="190" w:right="0" w:hanging="171"/>
                    <w:jc w:val="left"/>
                  </w:pPr>
                  <w:r>
                    <w:rPr>
                      <w:color w:val="231F20"/>
                    </w:rPr>
                    <w:t>Board </w:t>
                  </w:r>
                  <w:r>
                    <w:rPr>
                      <w:color w:val="231F20"/>
                      <w:spacing w:val="-4"/>
                    </w:rPr>
                    <w:t>member, </w:t>
                  </w:r>
                  <w:r>
                    <w:rPr>
                      <w:color w:val="231F20"/>
                      <w:spacing w:val="-3"/>
                    </w:rPr>
                    <w:t>Ross </w:t>
                  </w:r>
                  <w:r>
                    <w:rPr>
                      <w:color w:val="231F20"/>
                      <w:spacing w:val="-5"/>
                    </w:rPr>
                    <w:t>Trust</w:t>
                  </w:r>
                  <w:r>
                    <w:rPr>
                      <w:color w:val="231F20"/>
                      <w:spacing w:val="-16"/>
                    </w:rPr>
                    <w:t> </w:t>
                  </w:r>
                  <w:r>
                    <w:rPr>
                      <w:color w:val="231F20"/>
                      <w:spacing w:val="-5"/>
                    </w:rPr>
                    <w:t>(Trustee)</w:t>
                  </w:r>
                </w:p>
                <w:p>
                  <w:pPr>
                    <w:pStyle w:val="BodyText"/>
                    <w:numPr>
                      <w:ilvl w:val="0"/>
                      <w:numId w:val="29"/>
                    </w:numPr>
                    <w:tabs>
                      <w:tab w:pos="191" w:val="left" w:leader="none"/>
                    </w:tabs>
                    <w:spacing w:line="247" w:lineRule="auto" w:before="7" w:after="0"/>
                    <w:ind w:left="190" w:right="795" w:hanging="171"/>
                    <w:jc w:val="left"/>
                  </w:pPr>
                  <w:r>
                    <w:rPr>
                      <w:color w:val="231F20"/>
                      <w:spacing w:val="-3"/>
                    </w:rPr>
                    <w:t>Former </w:t>
                  </w:r>
                  <w:r>
                    <w:rPr>
                      <w:color w:val="231F20"/>
                      <w:spacing w:val="-4"/>
                    </w:rPr>
                    <w:t>Municipal </w:t>
                  </w:r>
                  <w:r>
                    <w:rPr>
                      <w:color w:val="231F20"/>
                      <w:spacing w:val="-5"/>
                    </w:rPr>
                    <w:t>Monitor, </w:t>
                  </w:r>
                  <w:r>
                    <w:rPr>
                      <w:color w:val="231F20"/>
                      <w:spacing w:val="-4"/>
                    </w:rPr>
                    <w:t>Frankston </w:t>
                  </w:r>
                  <w:r>
                    <w:rPr>
                      <w:color w:val="231F20"/>
                    </w:rPr>
                    <w:t>City</w:t>
                  </w:r>
                  <w:r>
                    <w:rPr>
                      <w:color w:val="231F20"/>
                      <w:spacing w:val="-6"/>
                    </w:rPr>
                    <w:t> </w:t>
                  </w:r>
                  <w:r>
                    <w:rPr>
                      <w:color w:val="231F20"/>
                      <w:spacing w:val="-3"/>
                    </w:rPr>
                    <w:t>Council</w:t>
                  </w:r>
                </w:p>
                <w:p>
                  <w:pPr>
                    <w:pStyle w:val="BodyText"/>
                    <w:numPr>
                      <w:ilvl w:val="0"/>
                      <w:numId w:val="29"/>
                    </w:numPr>
                    <w:tabs>
                      <w:tab w:pos="191" w:val="left" w:leader="none"/>
                    </w:tabs>
                    <w:spacing w:line="247" w:lineRule="auto" w:before="0" w:after="0"/>
                    <w:ind w:left="190" w:right="365" w:hanging="171"/>
                    <w:jc w:val="left"/>
                  </w:pPr>
                  <w:r>
                    <w:rPr>
                      <w:color w:val="231F20"/>
                      <w:spacing w:val="-3"/>
                    </w:rPr>
                    <w:t>Former </w:t>
                  </w:r>
                  <w:r>
                    <w:rPr>
                      <w:color w:val="231F20"/>
                      <w:spacing w:val="-4"/>
                    </w:rPr>
                    <w:t>Chief Executive Officer, Victorian </w:t>
                  </w:r>
                  <w:r>
                    <w:rPr>
                      <w:color w:val="231F20"/>
                      <w:spacing w:val="-3"/>
                    </w:rPr>
                    <w:t>Building Authority</w:t>
                  </w:r>
                </w:p>
                <w:p>
                  <w:pPr>
                    <w:pStyle w:val="BodyText"/>
                    <w:numPr>
                      <w:ilvl w:val="0"/>
                      <w:numId w:val="29"/>
                    </w:numPr>
                    <w:tabs>
                      <w:tab w:pos="191" w:val="left" w:leader="none"/>
                    </w:tabs>
                    <w:spacing w:line="247" w:lineRule="auto" w:before="0" w:after="0"/>
                    <w:ind w:left="190" w:right="365" w:hanging="171"/>
                    <w:jc w:val="left"/>
                  </w:pPr>
                  <w:r>
                    <w:rPr>
                      <w:color w:val="231F20"/>
                      <w:spacing w:val="-3"/>
                    </w:rPr>
                    <w:t>Former </w:t>
                  </w:r>
                  <w:r>
                    <w:rPr>
                      <w:color w:val="231F20"/>
                      <w:spacing w:val="-4"/>
                    </w:rPr>
                    <w:t>Chief Executive Officer, </w:t>
                  </w:r>
                  <w:r>
                    <w:rPr>
                      <w:color w:val="231F20"/>
                    </w:rPr>
                    <w:t>City </w:t>
                  </w:r>
                  <w:r>
                    <w:rPr>
                      <w:color w:val="231F20"/>
                      <w:spacing w:val="-3"/>
                    </w:rPr>
                    <w:t>of</w:t>
                  </w:r>
                  <w:r>
                    <w:rPr>
                      <w:color w:val="231F20"/>
                      <w:spacing w:val="-9"/>
                    </w:rPr>
                    <w:t> </w:t>
                  </w:r>
                  <w:r>
                    <w:rPr>
                      <w:color w:val="231F20"/>
                      <w:spacing w:val="-5"/>
                    </w:rPr>
                    <w:t>Yarra</w:t>
                  </w:r>
                </w:p>
                <w:p>
                  <w:pPr>
                    <w:pStyle w:val="BodyText"/>
                    <w:numPr>
                      <w:ilvl w:val="0"/>
                      <w:numId w:val="29"/>
                    </w:numPr>
                    <w:tabs>
                      <w:tab w:pos="191" w:val="left" w:leader="none"/>
                    </w:tabs>
                    <w:spacing w:line="247" w:lineRule="auto" w:before="0" w:after="0"/>
                    <w:ind w:left="190" w:right="319" w:hanging="171"/>
                    <w:jc w:val="left"/>
                  </w:pPr>
                  <w:r>
                    <w:rPr>
                      <w:color w:val="231F20"/>
                      <w:spacing w:val="-3"/>
                    </w:rPr>
                    <w:t>Former </w:t>
                  </w:r>
                  <w:r>
                    <w:rPr>
                      <w:color w:val="231F20"/>
                    </w:rPr>
                    <w:t>Deputy </w:t>
                  </w:r>
                  <w:r>
                    <w:rPr>
                      <w:color w:val="231F20"/>
                      <w:spacing w:val="-4"/>
                    </w:rPr>
                    <w:t>Secretary, </w:t>
                  </w:r>
                  <w:r>
                    <w:rPr>
                      <w:color w:val="231F20"/>
                    </w:rPr>
                    <w:t>Department </w:t>
                  </w:r>
                  <w:r>
                    <w:rPr>
                      <w:color w:val="231F20"/>
                      <w:spacing w:val="-4"/>
                    </w:rPr>
                    <w:t>Environment,</w:t>
                  </w:r>
                  <w:r>
                    <w:rPr>
                      <w:color w:val="231F20"/>
                      <w:spacing w:val="-22"/>
                    </w:rPr>
                    <w:t> </w:t>
                  </w:r>
                  <w:r>
                    <w:rPr>
                      <w:color w:val="231F20"/>
                      <w:spacing w:val="-3"/>
                    </w:rPr>
                    <w:t>Land, </w:t>
                  </w:r>
                  <w:r>
                    <w:rPr>
                      <w:color w:val="231F20"/>
                      <w:spacing w:val="-5"/>
                    </w:rPr>
                    <w:t>Water </w:t>
                  </w:r>
                  <w:r>
                    <w:rPr>
                      <w:color w:val="231F20"/>
                    </w:rPr>
                    <w:t>and</w:t>
                  </w:r>
                  <w:r>
                    <w:rPr>
                      <w:color w:val="231F20"/>
                      <w:spacing w:val="-3"/>
                    </w:rPr>
                    <w:t> </w:t>
                  </w:r>
                  <w:r>
                    <w:rPr>
                      <w:color w:val="231F20"/>
                      <w:spacing w:val="-4"/>
                    </w:rPr>
                    <w:t>Planning</w:t>
                  </w:r>
                </w:p>
              </w:txbxContent>
            </v:textbox>
            <w10:wrap type="none"/>
          </v:shape>
        </w:pict>
      </w:r>
      <w:r>
        <w:rPr/>
        <w:pict>
          <v:shape style="position:absolute;margin-left:396.795288pt;margin-top:250.704117pt;width:142.450pt;height:238.7pt;mso-position-horizontal-relative:page;mso-position-vertical-relative:page;z-index:-17750528" type="#_x0000_t202" filled="false" stroked="false">
            <v:textbox inset="0,0,0,0">
              <w:txbxContent>
                <w:p>
                  <w:pPr>
                    <w:spacing w:before="28"/>
                    <w:ind w:left="20" w:right="0" w:firstLine="0"/>
                    <w:jc w:val="left"/>
                    <w:rPr>
                      <w:rFonts w:ascii="Europa-Bold"/>
                      <w:b/>
                      <w:sz w:val="20"/>
                    </w:rPr>
                  </w:pPr>
                  <w:r>
                    <w:rPr>
                      <w:rFonts w:ascii="Europa-Bold"/>
                      <w:b/>
                      <w:color w:val="2296B4"/>
                      <w:sz w:val="20"/>
                    </w:rPr>
                    <w:t>Janet Dore</w:t>
                  </w:r>
                </w:p>
                <w:p>
                  <w:pPr>
                    <w:pStyle w:val="BodyText"/>
                    <w:spacing w:before="7"/>
                    <w:ind w:left="20"/>
                    <w:rPr>
                      <w:rFonts w:ascii="Europa-Regular"/>
                    </w:rPr>
                  </w:pPr>
                  <w:r>
                    <w:rPr>
                      <w:rFonts w:ascii="Europa-Regular"/>
                      <w:color w:val="231F20"/>
                    </w:rPr>
                    <w:t>Independent representative</w:t>
                  </w:r>
                </w:p>
                <w:p>
                  <w:pPr>
                    <w:pStyle w:val="BodyText"/>
                    <w:spacing w:before="6"/>
                    <w:ind w:left="20"/>
                    <w:rPr>
                      <w:rFonts w:ascii="Europa-Regular"/>
                    </w:rPr>
                  </w:pPr>
                  <w:r>
                    <w:rPr>
                      <w:rFonts w:ascii="Europa-Regular"/>
                      <w:color w:val="231F20"/>
                    </w:rPr>
                    <w:t>- Appointed 2017</w:t>
                  </w:r>
                </w:p>
                <w:p>
                  <w:pPr>
                    <w:pStyle w:val="BodyText"/>
                    <w:numPr>
                      <w:ilvl w:val="0"/>
                      <w:numId w:val="30"/>
                    </w:numPr>
                    <w:tabs>
                      <w:tab w:pos="191" w:val="left" w:leader="none"/>
                    </w:tabs>
                    <w:spacing w:line="247" w:lineRule="auto" w:before="64" w:after="0"/>
                    <w:ind w:left="190" w:right="75" w:hanging="171"/>
                    <w:jc w:val="left"/>
                  </w:pPr>
                  <w:r>
                    <w:rPr>
                      <w:color w:val="231F20"/>
                      <w:spacing w:val="-3"/>
                    </w:rPr>
                    <w:t>Former </w:t>
                  </w:r>
                  <w:r>
                    <w:rPr>
                      <w:color w:val="231F20"/>
                      <w:spacing w:val="-4"/>
                    </w:rPr>
                    <w:t>Chief Executive Officer, </w:t>
                  </w:r>
                  <w:r>
                    <w:rPr>
                      <w:color w:val="231F20"/>
                    </w:rPr>
                    <w:t>City </w:t>
                  </w:r>
                  <w:r>
                    <w:rPr>
                      <w:color w:val="231F20"/>
                      <w:spacing w:val="-3"/>
                    </w:rPr>
                    <w:t>of</w:t>
                  </w:r>
                  <w:r>
                    <w:rPr>
                      <w:color w:val="231F20"/>
                      <w:spacing w:val="-9"/>
                    </w:rPr>
                    <w:t> </w:t>
                  </w:r>
                  <w:r>
                    <w:rPr>
                      <w:color w:val="231F20"/>
                      <w:spacing w:val="-4"/>
                    </w:rPr>
                    <w:t>Ballarat</w:t>
                  </w:r>
                </w:p>
                <w:p>
                  <w:pPr>
                    <w:pStyle w:val="BodyText"/>
                    <w:numPr>
                      <w:ilvl w:val="0"/>
                      <w:numId w:val="30"/>
                    </w:numPr>
                    <w:tabs>
                      <w:tab w:pos="191" w:val="left" w:leader="none"/>
                    </w:tabs>
                    <w:spacing w:line="247" w:lineRule="auto" w:before="0" w:after="0"/>
                    <w:ind w:left="190" w:right="75" w:hanging="171"/>
                    <w:jc w:val="left"/>
                  </w:pPr>
                  <w:r>
                    <w:rPr>
                      <w:color w:val="231F20"/>
                      <w:spacing w:val="-3"/>
                    </w:rPr>
                    <w:t>Former </w:t>
                  </w:r>
                  <w:r>
                    <w:rPr>
                      <w:color w:val="231F20"/>
                      <w:spacing w:val="-4"/>
                    </w:rPr>
                    <w:t>Chief Executive Officer, </w:t>
                  </w:r>
                  <w:r>
                    <w:rPr>
                      <w:color w:val="231F20"/>
                    </w:rPr>
                    <w:t>City </w:t>
                  </w:r>
                  <w:r>
                    <w:rPr>
                      <w:color w:val="231F20"/>
                      <w:spacing w:val="-3"/>
                    </w:rPr>
                    <w:t>of</w:t>
                  </w:r>
                  <w:r>
                    <w:rPr>
                      <w:color w:val="231F20"/>
                      <w:spacing w:val="-8"/>
                    </w:rPr>
                    <w:t> </w:t>
                  </w:r>
                  <w:r>
                    <w:rPr>
                      <w:color w:val="231F20"/>
                      <w:spacing w:val="-4"/>
                    </w:rPr>
                    <w:t>Newcastle</w:t>
                  </w:r>
                </w:p>
                <w:p>
                  <w:pPr>
                    <w:pStyle w:val="BodyText"/>
                    <w:numPr>
                      <w:ilvl w:val="0"/>
                      <w:numId w:val="30"/>
                    </w:numPr>
                    <w:tabs>
                      <w:tab w:pos="191" w:val="left" w:leader="none"/>
                    </w:tabs>
                    <w:spacing w:line="247" w:lineRule="auto" w:before="0" w:after="0"/>
                    <w:ind w:left="190" w:right="17" w:hanging="171"/>
                    <w:jc w:val="left"/>
                  </w:pPr>
                  <w:r>
                    <w:rPr>
                      <w:color w:val="231F20"/>
                      <w:spacing w:val="-3"/>
                    </w:rPr>
                    <w:t>Former </w:t>
                  </w:r>
                  <w:r>
                    <w:rPr>
                      <w:color w:val="231F20"/>
                      <w:spacing w:val="-4"/>
                    </w:rPr>
                    <w:t>Chief Executive Officer, Transport Accident</w:t>
                  </w:r>
                  <w:r>
                    <w:rPr>
                      <w:color w:val="231F20"/>
                      <w:spacing w:val="11"/>
                    </w:rPr>
                    <w:t> </w:t>
                  </w:r>
                  <w:r>
                    <w:rPr>
                      <w:color w:val="231F20"/>
                      <w:spacing w:val="-3"/>
                    </w:rPr>
                    <w:t>Commission</w:t>
                  </w:r>
                </w:p>
                <w:p>
                  <w:pPr>
                    <w:pStyle w:val="BodyText"/>
                    <w:numPr>
                      <w:ilvl w:val="0"/>
                      <w:numId w:val="30"/>
                    </w:numPr>
                    <w:tabs>
                      <w:tab w:pos="191" w:val="left" w:leader="none"/>
                    </w:tabs>
                    <w:spacing w:line="247" w:lineRule="auto" w:before="0" w:after="0"/>
                    <w:ind w:left="190" w:right="43" w:hanging="171"/>
                    <w:jc w:val="left"/>
                  </w:pPr>
                  <w:r>
                    <w:rPr>
                      <w:color w:val="231F20"/>
                      <w:spacing w:val="-3"/>
                    </w:rPr>
                    <w:t>Former Non-Executive </w:t>
                  </w:r>
                  <w:r>
                    <w:rPr>
                      <w:color w:val="231F20"/>
                      <w:spacing w:val="-5"/>
                    </w:rPr>
                    <w:t>Director, </w:t>
                  </w:r>
                  <w:r>
                    <w:rPr>
                      <w:color w:val="231F20"/>
                      <w:spacing w:val="-4"/>
                    </w:rPr>
                    <w:t>nib Health Funds, Newcastle </w:t>
                  </w:r>
                  <w:r>
                    <w:rPr>
                      <w:color w:val="231F20"/>
                    </w:rPr>
                    <w:t>Airport and </w:t>
                  </w:r>
                  <w:r>
                    <w:rPr>
                      <w:color w:val="231F20"/>
                      <w:spacing w:val="-5"/>
                    </w:rPr>
                    <w:t>Institute</w:t>
                  </w:r>
                  <w:r>
                    <w:rPr>
                      <w:color w:val="231F20"/>
                      <w:spacing w:val="-13"/>
                    </w:rPr>
                    <w:t> </w:t>
                  </w:r>
                  <w:r>
                    <w:rPr>
                      <w:color w:val="231F20"/>
                      <w:spacing w:val="-3"/>
                    </w:rPr>
                    <w:t>for</w:t>
                  </w:r>
                </w:p>
                <w:p>
                  <w:pPr>
                    <w:pStyle w:val="BodyText"/>
                    <w:spacing w:line="247" w:lineRule="auto" w:before="0"/>
                    <w:ind w:left="190" w:right="428"/>
                  </w:pPr>
                  <w:r>
                    <w:rPr>
                      <w:color w:val="231F20"/>
                    </w:rPr>
                    <w:t>Safety Compensation and Recovery Research</w:t>
                  </w:r>
                </w:p>
                <w:p>
                  <w:pPr>
                    <w:pStyle w:val="BodyText"/>
                    <w:numPr>
                      <w:ilvl w:val="0"/>
                      <w:numId w:val="30"/>
                    </w:numPr>
                    <w:tabs>
                      <w:tab w:pos="191" w:val="left" w:leader="none"/>
                    </w:tabs>
                    <w:spacing w:line="247" w:lineRule="auto" w:before="0" w:after="0"/>
                    <w:ind w:left="190" w:right="286" w:hanging="171"/>
                    <w:jc w:val="left"/>
                  </w:pPr>
                  <w:r>
                    <w:rPr>
                      <w:color w:val="231F20"/>
                      <w:spacing w:val="-4"/>
                    </w:rPr>
                    <w:t>Fellow Australian </w:t>
                  </w:r>
                  <w:r>
                    <w:rPr>
                      <w:color w:val="231F20"/>
                      <w:spacing w:val="-5"/>
                    </w:rPr>
                    <w:t>Institute </w:t>
                  </w:r>
                  <w:r>
                    <w:rPr>
                      <w:color w:val="231F20"/>
                      <w:spacing w:val="-3"/>
                    </w:rPr>
                    <w:t>of Company Directors</w:t>
                  </w:r>
                  <w:r>
                    <w:rPr>
                      <w:color w:val="231F20"/>
                      <w:spacing w:val="-4"/>
                    </w:rPr>
                    <w:t> (AICD)</w:t>
                  </w:r>
                </w:p>
                <w:p>
                  <w:pPr>
                    <w:pStyle w:val="BodyText"/>
                    <w:numPr>
                      <w:ilvl w:val="0"/>
                      <w:numId w:val="30"/>
                    </w:numPr>
                    <w:tabs>
                      <w:tab w:pos="191" w:val="left" w:leader="none"/>
                    </w:tabs>
                    <w:spacing w:line="247" w:lineRule="auto" w:before="0" w:after="0"/>
                    <w:ind w:left="190" w:right="505" w:hanging="171"/>
                    <w:jc w:val="left"/>
                  </w:pPr>
                  <w:r>
                    <w:rPr>
                      <w:color w:val="231F20"/>
                      <w:spacing w:val="-3"/>
                    </w:rPr>
                    <w:t>Former </w:t>
                  </w:r>
                  <w:r>
                    <w:rPr>
                      <w:color w:val="231F20"/>
                      <w:spacing w:val="-4"/>
                    </w:rPr>
                    <w:t>Municipal </w:t>
                  </w:r>
                  <w:r>
                    <w:rPr>
                      <w:color w:val="231F20"/>
                      <w:spacing w:val="-5"/>
                    </w:rPr>
                    <w:t>Monitor, </w:t>
                  </w:r>
                  <w:r>
                    <w:rPr>
                      <w:color w:val="231F20"/>
                      <w:spacing w:val="-3"/>
                    </w:rPr>
                    <w:t>Ararat </w:t>
                  </w:r>
                  <w:r>
                    <w:rPr>
                      <w:color w:val="231F20"/>
                      <w:spacing w:val="-4"/>
                    </w:rPr>
                    <w:t>Rural </w:t>
                  </w:r>
                  <w:r>
                    <w:rPr>
                      <w:color w:val="231F20"/>
                    </w:rPr>
                    <w:t>City</w:t>
                  </w:r>
                  <w:r>
                    <w:rPr>
                      <w:color w:val="231F20"/>
                      <w:spacing w:val="-5"/>
                    </w:rPr>
                    <w:t> </w:t>
                  </w:r>
                  <w:r>
                    <w:rPr>
                      <w:color w:val="231F20"/>
                      <w:spacing w:val="-3"/>
                    </w:rPr>
                    <w:t>Council</w:t>
                  </w:r>
                </w:p>
              </w:txbxContent>
            </v:textbox>
            <w10:wrap type="none"/>
          </v:shape>
        </w:pict>
      </w:r>
      <w:r>
        <w:rPr/>
        <w:pict>
          <v:shape style="position:absolute;margin-left:41.519699pt;margin-top:279.97641pt;width:147.3pt;height:82.25pt;mso-position-horizontal-relative:page;mso-position-vertical-relative:page;z-index:-17750016" type="#_x0000_t202" filled="false" stroked="false">
            <v:textbox inset="0,0,0,0">
              <w:txbxContent>
                <w:p>
                  <w:pPr>
                    <w:pStyle w:val="BodyText"/>
                    <w:spacing w:before="20"/>
                    <w:ind w:left="20"/>
                    <w:rPr>
                      <w:rFonts w:ascii="Europa-Regular"/>
                    </w:rPr>
                  </w:pPr>
                  <w:r>
                    <w:rPr>
                      <w:rFonts w:ascii="Europa-Regular"/>
                      <w:color w:val="231F20"/>
                    </w:rPr>
                    <w:t>Independent representative</w:t>
                  </w:r>
                </w:p>
                <w:p>
                  <w:pPr>
                    <w:pStyle w:val="BodyText"/>
                    <w:spacing w:before="6"/>
                    <w:ind w:left="20"/>
                    <w:rPr>
                      <w:rFonts w:ascii="Europa-Regular"/>
                    </w:rPr>
                  </w:pPr>
                  <w:r>
                    <w:rPr>
                      <w:rFonts w:ascii="Europa-Regular"/>
                      <w:color w:val="231F20"/>
                    </w:rPr>
                    <w:t>- Appointed 2017</w:t>
                  </w:r>
                </w:p>
                <w:p>
                  <w:pPr>
                    <w:pStyle w:val="BodyText"/>
                    <w:numPr>
                      <w:ilvl w:val="0"/>
                      <w:numId w:val="31"/>
                    </w:numPr>
                    <w:tabs>
                      <w:tab w:pos="191" w:val="left" w:leader="none"/>
                    </w:tabs>
                    <w:spacing w:line="247" w:lineRule="auto" w:before="64" w:after="0"/>
                    <w:ind w:left="190" w:right="172" w:hanging="171"/>
                    <w:jc w:val="left"/>
                  </w:pPr>
                  <w:r>
                    <w:rPr>
                      <w:color w:val="231F20"/>
                      <w:spacing w:val="-3"/>
                    </w:rPr>
                    <w:t>Former </w:t>
                  </w:r>
                  <w:r>
                    <w:rPr>
                      <w:color w:val="231F20"/>
                      <w:spacing w:val="-4"/>
                    </w:rPr>
                    <w:t>Chief Executive Officer, </w:t>
                  </w:r>
                  <w:r>
                    <w:rPr>
                      <w:color w:val="231F20"/>
                    </w:rPr>
                    <w:t>City </w:t>
                  </w:r>
                  <w:r>
                    <w:rPr>
                      <w:color w:val="231F20"/>
                      <w:spacing w:val="-3"/>
                    </w:rPr>
                    <w:t>of</w:t>
                  </w:r>
                  <w:r>
                    <w:rPr>
                      <w:color w:val="231F20"/>
                      <w:spacing w:val="-9"/>
                    </w:rPr>
                    <w:t> </w:t>
                  </w:r>
                  <w:r>
                    <w:rPr>
                      <w:color w:val="231F20"/>
                      <w:spacing w:val="-3"/>
                    </w:rPr>
                    <w:t>Brimbank</w:t>
                  </w:r>
                </w:p>
                <w:p>
                  <w:pPr>
                    <w:pStyle w:val="BodyText"/>
                    <w:numPr>
                      <w:ilvl w:val="0"/>
                      <w:numId w:val="31"/>
                    </w:numPr>
                    <w:tabs>
                      <w:tab w:pos="191" w:val="left" w:leader="none"/>
                    </w:tabs>
                    <w:spacing w:line="247" w:lineRule="auto" w:before="0" w:after="0"/>
                    <w:ind w:left="190" w:right="17" w:hanging="171"/>
                    <w:jc w:val="left"/>
                  </w:pPr>
                  <w:r>
                    <w:rPr>
                      <w:color w:val="231F20"/>
                      <w:spacing w:val="-4"/>
                    </w:rPr>
                    <w:t>President </w:t>
                  </w:r>
                  <w:r>
                    <w:rPr>
                      <w:color w:val="231F20"/>
                      <w:spacing w:val="-3"/>
                    </w:rPr>
                    <w:t>the </w:t>
                  </w:r>
                  <w:r>
                    <w:rPr>
                      <w:color w:val="231F20"/>
                      <w:spacing w:val="-6"/>
                    </w:rPr>
                    <w:t>Youth </w:t>
                  </w:r>
                  <w:r>
                    <w:rPr>
                      <w:color w:val="231F20"/>
                      <w:spacing w:val="-3"/>
                    </w:rPr>
                    <w:t>Junction </w:t>
                  </w:r>
                  <w:r>
                    <w:rPr>
                      <w:color w:val="231F20"/>
                    </w:rPr>
                    <w:t>Inc. </w:t>
                  </w:r>
                  <w:r>
                    <w:rPr>
                      <w:color w:val="231F20"/>
                      <w:spacing w:val="-4"/>
                    </w:rPr>
                    <w:t>Sunshine</w:t>
                  </w:r>
                </w:p>
              </w:txbxContent>
            </v:textbox>
            <w10:wrap type="none"/>
          </v:shape>
        </w:pict>
      </w:r>
      <w:r>
        <w:rPr/>
        <w:pict>
          <v:shape style="position:absolute;margin-left:396.795288pt;margin-top:608.546692pt;width:153.450pt;height:134.7pt;mso-position-horizontal-relative:page;mso-position-vertical-relative:page;z-index:-17749504" type="#_x0000_t202" filled="false" stroked="false">
            <v:textbox inset="0,0,0,0">
              <w:txbxContent>
                <w:p>
                  <w:pPr>
                    <w:spacing w:before="28"/>
                    <w:ind w:left="20" w:right="0" w:firstLine="0"/>
                    <w:jc w:val="left"/>
                    <w:rPr>
                      <w:rFonts w:ascii="Europa-Bold"/>
                      <w:b/>
                      <w:sz w:val="20"/>
                    </w:rPr>
                  </w:pPr>
                  <w:r>
                    <w:rPr>
                      <w:rFonts w:ascii="Europa-Bold"/>
                      <w:b/>
                      <w:color w:val="2296B4"/>
                      <w:sz w:val="20"/>
                    </w:rPr>
                    <w:t>Cr Nathan Hansford</w:t>
                  </w:r>
                </w:p>
                <w:p>
                  <w:pPr>
                    <w:pStyle w:val="BodyText"/>
                    <w:spacing w:before="7"/>
                    <w:ind w:left="20"/>
                    <w:rPr>
                      <w:rFonts w:ascii="Europa-Regular"/>
                    </w:rPr>
                  </w:pPr>
                  <w:r>
                    <w:rPr>
                      <w:rFonts w:ascii="Europa-Regular"/>
                      <w:color w:val="231F20"/>
                    </w:rPr>
                    <w:t>MAV Board representative</w:t>
                  </w:r>
                </w:p>
                <w:p>
                  <w:pPr>
                    <w:pStyle w:val="BodyText"/>
                    <w:spacing w:before="6"/>
                    <w:ind w:left="20"/>
                    <w:rPr>
                      <w:rFonts w:ascii="Europa-Regular"/>
                    </w:rPr>
                  </w:pPr>
                  <w:r>
                    <w:rPr>
                      <w:rFonts w:ascii="Europa-Regular"/>
                      <w:color w:val="231F20"/>
                    </w:rPr>
                    <w:t>- Appointed 2019</w:t>
                  </w:r>
                </w:p>
                <w:p>
                  <w:pPr>
                    <w:pStyle w:val="BodyText"/>
                    <w:numPr>
                      <w:ilvl w:val="0"/>
                      <w:numId w:val="32"/>
                    </w:numPr>
                    <w:tabs>
                      <w:tab w:pos="191" w:val="left" w:leader="none"/>
                    </w:tabs>
                    <w:spacing w:line="240" w:lineRule="auto" w:before="64" w:after="0"/>
                    <w:ind w:left="190" w:right="0" w:hanging="171"/>
                    <w:jc w:val="left"/>
                  </w:pPr>
                  <w:r>
                    <w:rPr>
                      <w:color w:val="231F20"/>
                    </w:rPr>
                    <w:t>Board</w:t>
                  </w:r>
                  <w:r>
                    <w:rPr>
                      <w:color w:val="231F20"/>
                      <w:spacing w:val="-5"/>
                    </w:rPr>
                    <w:t> </w:t>
                  </w:r>
                  <w:r>
                    <w:rPr>
                      <w:color w:val="231F20"/>
                      <w:spacing w:val="-4"/>
                    </w:rPr>
                    <w:t>Member,</w:t>
                  </w:r>
                </w:p>
                <w:p>
                  <w:pPr>
                    <w:pStyle w:val="BodyText"/>
                    <w:spacing w:before="6"/>
                    <w:ind w:left="190"/>
                  </w:pPr>
                  <w:r>
                    <w:rPr>
                      <w:color w:val="231F20"/>
                    </w:rPr>
                    <w:t>Municipal Association of Victoria</w:t>
                  </w:r>
                </w:p>
                <w:p>
                  <w:pPr>
                    <w:pStyle w:val="BodyText"/>
                    <w:numPr>
                      <w:ilvl w:val="0"/>
                      <w:numId w:val="32"/>
                    </w:numPr>
                    <w:tabs>
                      <w:tab w:pos="191" w:val="left" w:leader="none"/>
                    </w:tabs>
                    <w:spacing w:line="240" w:lineRule="auto" w:before="7" w:after="0"/>
                    <w:ind w:left="190" w:right="0" w:hanging="171"/>
                    <w:jc w:val="left"/>
                  </w:pPr>
                  <w:r>
                    <w:rPr>
                      <w:color w:val="231F20"/>
                      <w:spacing w:val="-3"/>
                    </w:rPr>
                    <w:t>Councillor: </w:t>
                  </w:r>
                  <w:r>
                    <w:rPr>
                      <w:color w:val="231F20"/>
                      <w:spacing w:val="-5"/>
                    </w:rPr>
                    <w:t>2012 </w:t>
                  </w:r>
                  <w:r>
                    <w:rPr>
                      <w:color w:val="231F20"/>
                    </w:rPr>
                    <w:t>-</w:t>
                  </w:r>
                  <w:r>
                    <w:rPr>
                      <w:color w:val="231F20"/>
                      <w:spacing w:val="-3"/>
                    </w:rPr>
                    <w:t> present</w:t>
                  </w:r>
                </w:p>
                <w:p>
                  <w:pPr>
                    <w:pStyle w:val="BodyText"/>
                    <w:numPr>
                      <w:ilvl w:val="0"/>
                      <w:numId w:val="32"/>
                    </w:numPr>
                    <w:tabs>
                      <w:tab w:pos="191" w:val="left" w:leader="none"/>
                    </w:tabs>
                    <w:spacing w:line="247" w:lineRule="auto" w:before="6" w:after="0"/>
                    <w:ind w:left="190" w:right="17" w:hanging="171"/>
                    <w:jc w:val="left"/>
                  </w:pPr>
                  <w:r>
                    <w:rPr>
                      <w:color w:val="231F20"/>
                      <w:spacing w:val="-6"/>
                    </w:rPr>
                    <w:t>Chair, </w:t>
                  </w:r>
                  <w:r>
                    <w:rPr>
                      <w:color w:val="231F20"/>
                      <w:spacing w:val="-5"/>
                    </w:rPr>
                    <w:t>MAV </w:t>
                  </w:r>
                  <w:r>
                    <w:rPr>
                      <w:color w:val="231F20"/>
                      <w:spacing w:val="-3"/>
                    </w:rPr>
                    <w:t>Emergency Management </w:t>
                  </w:r>
                  <w:r>
                    <w:rPr>
                      <w:color w:val="231F20"/>
                    </w:rPr>
                    <w:t>Advisory</w:t>
                  </w:r>
                  <w:r>
                    <w:rPr>
                      <w:color w:val="231F20"/>
                      <w:spacing w:val="-12"/>
                    </w:rPr>
                    <w:t> </w:t>
                  </w:r>
                  <w:r>
                    <w:rPr>
                      <w:color w:val="231F20"/>
                      <w:spacing w:val="-3"/>
                    </w:rPr>
                    <w:t>Committee</w:t>
                  </w:r>
                </w:p>
                <w:p>
                  <w:pPr>
                    <w:pStyle w:val="BodyText"/>
                    <w:numPr>
                      <w:ilvl w:val="0"/>
                      <w:numId w:val="32"/>
                    </w:numPr>
                    <w:tabs>
                      <w:tab w:pos="191" w:val="left" w:leader="none"/>
                    </w:tabs>
                    <w:spacing w:line="247" w:lineRule="auto" w:before="0" w:after="0"/>
                    <w:ind w:left="190" w:right="581" w:hanging="171"/>
                    <w:jc w:val="left"/>
                  </w:pPr>
                  <w:r>
                    <w:rPr>
                      <w:color w:val="231F20"/>
                      <w:spacing w:val="-6"/>
                    </w:rPr>
                    <w:t>Chair, </w:t>
                  </w:r>
                  <w:r>
                    <w:rPr>
                      <w:color w:val="231F20"/>
                      <w:spacing w:val="-5"/>
                    </w:rPr>
                    <w:t>MAV </w:t>
                  </w:r>
                  <w:r>
                    <w:rPr>
                      <w:color w:val="231F20"/>
                      <w:spacing w:val="-3"/>
                    </w:rPr>
                    <w:t>Human </w:t>
                  </w:r>
                  <w:r>
                    <w:rPr>
                      <w:color w:val="231F20"/>
                    </w:rPr>
                    <w:t>Services Advisory</w:t>
                  </w:r>
                  <w:r>
                    <w:rPr>
                      <w:color w:val="231F20"/>
                      <w:spacing w:val="-5"/>
                    </w:rPr>
                    <w:t> </w:t>
                  </w:r>
                  <w:r>
                    <w:rPr>
                      <w:color w:val="231F20"/>
                      <w:spacing w:val="-3"/>
                    </w:rPr>
                    <w:t>Committee</w:t>
                  </w:r>
                </w:p>
              </w:txbxContent>
            </v:textbox>
            <w10:wrap type="none"/>
          </v:shape>
        </w:pict>
      </w:r>
      <w:r>
        <w:rPr/>
        <w:pict>
          <v:shape style="position:absolute;margin-left:41.519699pt;margin-top:808.958191pt;width:19.45pt;height:15.1pt;mso-position-horizontal-relative:page;mso-position-vertical-relative:page;z-index:-17748992" type="#_x0000_t202" filled="false" stroked="false">
            <v:textbox inset="0,0,0,0">
              <w:txbxContent>
                <w:p>
                  <w:pPr>
                    <w:spacing w:before="28"/>
                    <w:ind w:left="20" w:right="0" w:firstLine="0"/>
                    <w:jc w:val="left"/>
                    <w:rPr>
                      <w:rFonts w:ascii="Europa-Bold"/>
                      <w:b/>
                      <w:sz w:val="20"/>
                    </w:rPr>
                  </w:pPr>
                  <w:r>
                    <w:rPr>
                      <w:rFonts w:ascii="Europa-Bold"/>
                      <w:b/>
                      <w:color w:val="231F20"/>
                      <w:sz w:val="20"/>
                    </w:rPr>
                    <w:t>1 6 </w:t>
                  </w:r>
                </w:p>
              </w:txbxContent>
            </v:textbox>
            <w10:wrap type="none"/>
          </v:shape>
        </w:pict>
      </w:r>
      <w:r>
        <w:rPr/>
        <w:pict>
          <v:shape style="position:absolute;margin-left:212.027603pt;margin-top:809.548218pt;width:300.150pt;height:14.25pt;mso-position-horizontal-relative:page;mso-position-vertical-relative:page;z-index:-17748480" type="#_x0000_t202" filled="false" stroked="false">
            <v:textbox inset="0,0,0,0">
              <w:txbxContent>
                <w:p>
                  <w:pPr>
                    <w:pStyle w:val="BodyText"/>
                    <w:tabs>
                      <w:tab w:pos="1811" w:val="left" w:leader="none"/>
                      <w:tab w:pos="4010" w:val="left" w:leader="none"/>
                      <w:tab w:pos="4547" w:val="left" w:leader="none"/>
                    </w:tabs>
                    <w:spacing w:before="16"/>
                    <w:ind w:left="20"/>
                  </w:pPr>
                  <w:r>
                    <w:rPr>
                      <w:color w:val="231F20"/>
                      <w:spacing w:val="19"/>
                    </w:rPr>
                    <w:t>M</w:t>
                  </w:r>
                  <w:r>
                    <w:rPr>
                      <w:color w:val="231F20"/>
                    </w:rPr>
                    <w:t> </w:t>
                  </w:r>
                  <w:r>
                    <w:rPr>
                      <w:color w:val="231F20"/>
                      <w:spacing w:val="19"/>
                    </w:rPr>
                    <w:t>U</w:t>
                  </w:r>
                  <w:r>
                    <w:rPr>
                      <w:color w:val="231F20"/>
                    </w:rPr>
                    <w:t> </w:t>
                  </w:r>
                  <w:r>
                    <w:rPr>
                      <w:color w:val="231F20"/>
                      <w:spacing w:val="19"/>
                    </w:rPr>
                    <w:t>N</w:t>
                  </w:r>
                  <w:r>
                    <w:rPr>
                      <w:color w:val="231F20"/>
                    </w:rPr>
                    <w:t> </w:t>
                  </w:r>
                  <w:r>
                    <w:rPr>
                      <w:color w:val="231F20"/>
                      <w:spacing w:val="19"/>
                    </w:rPr>
                    <w:t>I</w:t>
                  </w:r>
                  <w:r>
                    <w:rPr>
                      <w:color w:val="231F20"/>
                    </w:rPr>
                    <w:t> </w:t>
                  </w:r>
                  <w:r>
                    <w:rPr>
                      <w:color w:val="231F20"/>
                      <w:spacing w:val="19"/>
                    </w:rPr>
                    <w:t>C</w:t>
                  </w:r>
                  <w:r>
                    <w:rPr>
                      <w:color w:val="231F20"/>
                    </w:rPr>
                    <w:t> </w:t>
                  </w:r>
                  <w:r>
                    <w:rPr>
                      <w:color w:val="231F20"/>
                      <w:spacing w:val="19"/>
                    </w:rPr>
                    <w:t>I</w:t>
                  </w:r>
                  <w:r>
                    <w:rPr>
                      <w:color w:val="231F20"/>
                    </w:rPr>
                    <w:t> P</w:t>
                  </w:r>
                  <w:r>
                    <w:rPr>
                      <w:color w:val="231F20"/>
                      <w:spacing w:val="12"/>
                    </w:rPr>
                    <w:t> </w:t>
                  </w:r>
                  <w:r>
                    <w:rPr>
                      <w:color w:val="231F20"/>
                      <w:spacing w:val="19"/>
                    </w:rPr>
                    <w:t>A</w:t>
                  </w:r>
                  <w:r>
                    <w:rPr>
                      <w:color w:val="231F20"/>
                    </w:rPr>
                    <w:t> L</w:t>
                    <w:tab/>
                  </w:r>
                  <w:r>
                    <w:rPr>
                      <w:color w:val="231F20"/>
                      <w:spacing w:val="19"/>
                    </w:rPr>
                    <w:t>A</w:t>
                  </w:r>
                  <w:r>
                    <w:rPr>
                      <w:color w:val="231F20"/>
                    </w:rPr>
                    <w:t> </w:t>
                  </w:r>
                  <w:r>
                    <w:rPr>
                      <w:color w:val="231F20"/>
                      <w:spacing w:val="19"/>
                    </w:rPr>
                    <w:t>S</w:t>
                  </w:r>
                  <w:r>
                    <w:rPr>
                      <w:color w:val="231F20"/>
                    </w:rPr>
                    <w:t> </w:t>
                  </w:r>
                  <w:r>
                    <w:rPr>
                      <w:color w:val="231F20"/>
                      <w:spacing w:val="19"/>
                    </w:rPr>
                    <w:t>S</w:t>
                  </w:r>
                  <w:r>
                    <w:rPr>
                      <w:color w:val="231F20"/>
                    </w:rPr>
                    <w:t> </w:t>
                  </w:r>
                  <w:r>
                    <w:rPr>
                      <w:color w:val="231F20"/>
                      <w:spacing w:val="19"/>
                    </w:rPr>
                    <w:t>O</w:t>
                  </w:r>
                  <w:r>
                    <w:rPr>
                      <w:color w:val="231F20"/>
                    </w:rPr>
                    <w:t> </w:t>
                  </w:r>
                  <w:r>
                    <w:rPr>
                      <w:color w:val="231F20"/>
                      <w:spacing w:val="19"/>
                    </w:rPr>
                    <w:t>C</w:t>
                  </w:r>
                  <w:r>
                    <w:rPr>
                      <w:color w:val="231F20"/>
                    </w:rPr>
                    <w:t> </w:t>
                  </w:r>
                  <w:r>
                    <w:rPr>
                      <w:color w:val="231F20"/>
                      <w:spacing w:val="19"/>
                    </w:rPr>
                    <w:t>I</w:t>
                  </w:r>
                  <w:r>
                    <w:rPr>
                      <w:color w:val="231F20"/>
                    </w:rPr>
                    <w:t> A</w:t>
                  </w:r>
                  <w:r>
                    <w:rPr>
                      <w:color w:val="231F20"/>
                      <w:spacing w:val="14"/>
                    </w:rPr>
                    <w:t> </w:t>
                  </w:r>
                  <w:r>
                    <w:rPr>
                      <w:color w:val="231F20"/>
                      <w:spacing w:val="19"/>
                    </w:rPr>
                    <w:t>T</w:t>
                  </w:r>
                  <w:r>
                    <w:rPr>
                      <w:color w:val="231F20"/>
                    </w:rPr>
                    <w:t> </w:t>
                  </w:r>
                  <w:r>
                    <w:rPr>
                      <w:color w:val="231F20"/>
                      <w:spacing w:val="19"/>
                    </w:rPr>
                    <w:t>I</w:t>
                  </w:r>
                  <w:r>
                    <w:rPr>
                      <w:color w:val="231F20"/>
                    </w:rPr>
                    <w:t> </w:t>
                  </w:r>
                  <w:r>
                    <w:rPr>
                      <w:color w:val="231F20"/>
                      <w:spacing w:val="19"/>
                    </w:rPr>
                    <w:t>O</w:t>
                  </w:r>
                  <w:r>
                    <w:rPr>
                      <w:color w:val="231F20"/>
                    </w:rPr>
                    <w:t> N</w:t>
                    <w:tab/>
                  </w:r>
                  <w:r>
                    <w:rPr>
                      <w:color w:val="231F20"/>
                      <w:spacing w:val="19"/>
                    </w:rPr>
                    <w:t>O</w:t>
                  </w:r>
                  <w:r>
                    <w:rPr>
                      <w:color w:val="231F20"/>
                    </w:rPr>
                    <w:t> F</w:t>
                    <w:tab/>
                  </w:r>
                  <w:r>
                    <w:rPr>
                      <w:color w:val="231F20"/>
                      <w:spacing w:val="19"/>
                    </w:rPr>
                    <w:t>V</w:t>
                  </w:r>
                  <w:r>
                    <w:rPr>
                      <w:color w:val="231F20"/>
                    </w:rPr>
                    <w:t> </w:t>
                  </w:r>
                  <w:r>
                    <w:rPr>
                      <w:color w:val="231F20"/>
                      <w:spacing w:val="19"/>
                    </w:rPr>
                    <w:t>I</w:t>
                  </w:r>
                  <w:r>
                    <w:rPr>
                      <w:color w:val="231F20"/>
                    </w:rPr>
                    <w:t> </w:t>
                  </w:r>
                  <w:r>
                    <w:rPr>
                      <w:color w:val="231F20"/>
                      <w:spacing w:val="19"/>
                    </w:rPr>
                    <w:t>C</w:t>
                  </w:r>
                  <w:r>
                    <w:rPr>
                      <w:color w:val="231F20"/>
                    </w:rPr>
                    <w:t> T</w:t>
                  </w:r>
                  <w:r>
                    <w:rPr>
                      <w:color w:val="231F20"/>
                      <w:spacing w:val="14"/>
                    </w:rPr>
                    <w:t> </w:t>
                  </w:r>
                  <w:r>
                    <w:rPr>
                      <w:color w:val="231F20"/>
                      <w:spacing w:val="19"/>
                    </w:rPr>
                    <w:t>O</w:t>
                  </w:r>
                  <w:r>
                    <w:rPr>
                      <w:color w:val="231F20"/>
                    </w:rPr>
                    <w:t> </w:t>
                  </w:r>
                  <w:r>
                    <w:rPr>
                      <w:color w:val="231F20"/>
                      <w:spacing w:val="19"/>
                    </w:rPr>
                    <w:t>R</w:t>
                  </w:r>
                  <w:r>
                    <w:rPr>
                      <w:color w:val="231F20"/>
                    </w:rPr>
                    <w:t> </w:t>
                  </w:r>
                  <w:r>
                    <w:rPr>
                      <w:color w:val="231F20"/>
                      <w:spacing w:val="19"/>
                    </w:rPr>
                    <w:t>I</w:t>
                  </w:r>
                  <w:r>
                    <w:rPr>
                      <w:color w:val="231F20"/>
                    </w:rPr>
                    <w:t> A</w:t>
                  </w:r>
                  <w:r>
                    <w:rPr>
                      <w:color w:val="231F20"/>
                      <w:spacing w:val="19"/>
                    </w:rPr>
                    <w:t> </w:t>
                  </w:r>
                </w:p>
              </w:txbxContent>
            </v:textbox>
            <w10:wrap type="none"/>
          </v:shape>
        </w:pict>
      </w:r>
      <w:r>
        <w:rPr/>
        <w:pict>
          <v:shape style="position:absolute;margin-left:396.075989pt;margin-top:495.297028pt;width:114.15pt;height:111.25pt;mso-position-horizontal-relative:page;mso-position-vertical-relative:page;z-index:-177479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0.244995pt;margin-top:499.466003pt;width:103.95pt;height:100.95pt;mso-position-horizontal-relative:page;mso-position-vertical-relative:page;z-index:-177474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96.075989pt;margin-top:140.014008pt;width:114.15pt;height:111.25pt;mso-position-horizontal-relative:page;mso-position-vertical-relative:page;z-index:-177469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0.244995pt;margin-top:144.183014pt;width:103.95pt;height:100.95pt;mso-position-horizontal-relative:page;mso-position-vertical-relative:page;z-index:-177464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8.438995pt;margin-top:140.014008pt;width:114.15pt;height:111.25pt;mso-position-horizontal-relative:page;mso-position-vertical-relative:page;z-index:-177459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22.608002pt;margin-top:144.183014pt;width:103.95pt;height:100.95pt;mso-position-horizontal-relative:page;mso-position-vertical-relative:page;z-index:-177454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800999pt;margin-top:140.827011pt;width:114.15pt;height:111.25pt;mso-position-horizontal-relative:page;mso-position-vertical-relative:page;z-index:-177448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970001pt;margin-top:144.997009pt;width:103.95pt;height:100.95pt;mso-position-horizontal-relative:page;mso-position-vertical-relative:page;z-index:-177443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0pt;margin-top:.000015pt;width:595.3pt;height:97.6pt;mso-position-horizontal-relative:page;mso-position-vertical-relative:page;z-index:-1774387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420" w:right="480"/>
        </w:sectPr>
      </w:pPr>
    </w:p>
    <w:p>
      <w:pPr>
        <w:rPr>
          <w:sz w:val="2"/>
          <w:szCs w:val="2"/>
        </w:rPr>
      </w:pPr>
      <w:r>
        <w:rPr/>
        <w:pict>
          <v:rect style="position:absolute;margin-left:0pt;margin-top:.000015pt;width:595.275pt;height:841.89pt;mso-position-horizontal-relative:page;mso-position-vertical-relative:page;z-index:-17743360" filled="true" fillcolor="#e0ebf0" stroked="false">
            <v:fill type="solid"/>
            <w10:wrap type="none"/>
          </v:rect>
        </w:pict>
      </w:r>
      <w:r>
        <w:rPr/>
        <w:pict>
          <v:group style="position:absolute;margin-left:40.800999pt;margin-top:140.014008pt;width:114.15pt;height:111.25pt;mso-position-horizontal-relative:page;mso-position-vertical-relative:page;z-index:-17742848" coordorigin="816,2800" coordsize="2283,2225">
            <v:rect style="position:absolute;left:816;top:2800;width:2283;height:2225" filled="true" fillcolor="#231f20" stroked="false">
              <v:fill opacity="49152f" type="solid"/>
            </v:rect>
            <v:shape style="position:absolute;left:899;top:2883;width:2079;height:2019" type="#_x0000_t75" stroked="false">
              <v:imagedata r:id="rId31" o:title=""/>
            </v:shape>
            <v:rect style="position:absolute;left:899;top:2883;width:2079;height:2019" filled="false" stroked="true" strokeweight="4.9pt" strokecolor="#ffffff">
              <v:stroke dashstyle="solid"/>
            </v:rect>
            <w10:wrap type="none"/>
          </v:group>
        </w:pict>
      </w:r>
      <w:r>
        <w:rPr/>
        <w:pict>
          <v:group style="position:absolute;margin-left:40.800999pt;margin-top:468.08902pt;width:114.15pt;height:111.25pt;mso-position-horizontal-relative:page;mso-position-vertical-relative:page;z-index:-17742336" coordorigin="816,9362" coordsize="2283,2225">
            <v:rect style="position:absolute;left:816;top:9361;width:2283;height:2225" filled="true" fillcolor="#231f20" stroked="false">
              <v:fill opacity="49152f" type="solid"/>
            </v:rect>
            <v:shape style="position:absolute;left:899;top:9445;width:2079;height:2019" type="#_x0000_t75" stroked="false">
              <v:imagedata r:id="rId25" o:title=""/>
            </v:shape>
            <v:rect style="position:absolute;left:899;top:9445;width:2079;height:2019" filled="false" stroked="true" strokeweight="4.9pt" strokecolor="#ffffff">
              <v:stroke dashstyle="solid"/>
            </v:rect>
            <w10:wrap type="none"/>
          </v:group>
        </w:pict>
      </w:r>
      <w:r>
        <w:rPr/>
        <w:pict>
          <v:group style="position:absolute;margin-left:218.438995pt;margin-top:140.014008pt;width:114.15pt;height:111.25pt;mso-position-horizontal-relative:page;mso-position-vertical-relative:page;z-index:-17741824" coordorigin="4369,2800" coordsize="2283,2225">
            <v:rect style="position:absolute;left:4368;top:2800;width:2283;height:2225" filled="true" fillcolor="#231f20" stroked="false">
              <v:fill opacity="49152f" type="solid"/>
            </v:rect>
            <v:shape style="position:absolute;left:4452;top:2883;width:2079;height:2019" type="#_x0000_t75" stroked="false">
              <v:imagedata r:id="rId43" o:title=""/>
            </v:shape>
            <v:rect style="position:absolute;left:4452;top:2883;width:2079;height:2019" filled="false" stroked="true" strokeweight="4.9pt" strokecolor="#ffffff">
              <v:stroke dashstyle="solid"/>
            </v:rect>
            <w10:wrap type="none"/>
          </v:group>
        </w:pict>
      </w:r>
      <w:r>
        <w:rPr/>
        <w:pict>
          <v:group style="position:absolute;margin-left:396.075989pt;margin-top:140.597015pt;width:114.15pt;height:111.25pt;mso-position-horizontal-relative:page;mso-position-vertical-relative:page;z-index:-17741312" coordorigin="7922,2812" coordsize="2283,2225">
            <v:rect style="position:absolute;left:7921;top:2811;width:2283;height:2225" filled="true" fillcolor="#231f20" stroked="false">
              <v:fill opacity="49152f" type="solid"/>
            </v:rect>
            <v:shape style="position:absolute;left:8004;top:2895;width:2079;height:2019" type="#_x0000_t75" stroked="false">
              <v:imagedata r:id="rId44" o:title=""/>
            </v:shape>
            <v:rect style="position:absolute;left:8004;top:2895;width:2079;height:2019" filled="false" stroked="true" strokeweight="4.9pt" strokecolor="#ffffff">
              <v:stroke dashstyle="solid"/>
            </v:rect>
            <w10:wrap type="none"/>
          </v:group>
        </w:pict>
      </w:r>
      <w:r>
        <w:rPr/>
        <w:pict>
          <v:group style="position:absolute;margin-left:0pt;margin-top:.000015pt;width:595.3pt;height:97.6pt;mso-position-horizontal-relative:page;mso-position-vertical-relative:page;z-index:-17740800" coordorigin="0,0" coordsize="11906,1952">
            <v:shape style="position:absolute;left:9067;top:855;width:1988;height:676" type="#_x0000_t75" stroked="false">
              <v:imagedata r:id="rId45" o:title=""/>
            </v:shape>
            <v:rect style="position:absolute;left:0;top:0;width:11906;height:1952" filled="true" fillcolor="#2296b4" stroked="false">
              <v:fill type="solid"/>
            </v:rect>
            <v:shape style="position:absolute;left:9033;top:850;width:2019;height:509" coordorigin="9033,850" coordsize="2019,509" path="m9555,1349l9457,858,9294,1229,9130,858,9033,1349,9094,1349,9150,1038,9151,1038,9294,1359,9437,1038,9438,1038,9493,1349,9555,1349xm10066,1346l9859,850,9652,1346,9717,1346,9859,998,10001,1346,10066,1346xm10244,1333l10242,1333,10241,1333,10240,1333,10240,1337,10244,1337,10244,1333xm10262,1333l10260,1333,10259,1333,10259,1333,10259,1337,10260,1337,10262,1337,10262,1333xm10313,1333l10312,1333,10310,1333,10310,1336,10312,1336,10313,1336,10313,1334,10313,1333xm10414,1333l10412,1333,10410,1333,10409,1333,10409,1337,10414,1337,10414,1333xm10453,1333l10451,1333,10450,1333,10450,1336,10452,1336,10453,1336,10453,1334,10453,1333xm11051,854l10986,854,10845,1202,10703,854,10638,854,10845,1350,11051,854xe" filled="true" fillcolor="#ffffff" stroked="false">
              <v:path arrowok="t"/>
              <v:fill type="solid"/>
            </v:shape>
            <v:shape style="position:absolute;left:10300;top:1065;width:168;height:201" type="#_x0000_t75" stroked="false">
              <v:imagedata r:id="rId46" o:title=""/>
            </v:shape>
            <v:shape style="position:absolute;left:10116;top:862;width:523;height:492" coordorigin="10116,862" coordsize="523,492" path="m10158,1087l10154,1084,10151,1091,10154,1088,10158,1087xm10182,1105l10181,1094,10174,1084,10169,1082,10164,1080,10154,1080,10146,1084,10139,1088,10132,1096,10119,1114,10116,1114,10119,1118,10128,1114,10130,1112,10132,1118,10130,1128,10129,1136,10137,1134,10140,1130,10146,1122,10144,1114,10151,1118,10154,1118,10151,1114,10150,1112,10148,1108,10149,1100,10151,1091,10141,1104,10147,1112,10145,1112,10141,1110,10140,1108,10142,1120,10140,1126,10133,1130,10135,1122,10135,1114,10135,1112,10135,1106,10132,1108,10126,1114,10123,1112,10130,1104,10133,1098,10143,1088,10149,1086,10154,1082,10168,1082,10175,1088,10182,1105xm10183,1106l10182,1105,10183,1107,10183,1106xm10191,1038l10190,1037,10188,1030,10189,1029,10186,1029,10187,1032,10184,1028,10179,1022,10178,1025,10177,1031,10184,1035,10186,1036,10189,1038,10191,1038xm10199,1015l10199,1014,10196,1011,10194,1011,10189,1013,10188,1016,10191,1016,10195,1015,10195,1015,10199,1015xm10211,1032l10210,1029,10209,1027,10207,1023,10206,1019,10205,1018,10204,1017,10202,1011,10201,1017,10199,1015,10199,1024,10198,1026,10195,1026,10193,1023,10194,1021,10197,1021,10199,1024,10199,1015,10199,1015,10195,1015,10196,1016,10197,1018,10193,1018,10191,1020,10186,1021,10186,1021,10187,1022,10191,1029,10200,1031,10201,1026,10203,1021,10203,1019,10207,1027,10204,1030,10196,1038,10203,1038,10208,1027,10206,1036,10211,1032xm10221,1024l10209,1017,10209,1017,10213,1025,10221,1024xm10222,1024l10221,1024,10221,1024,10222,1024xm10226,1012l10226,1010,10225,1008,10225,1006,10224,1004,10223,1006,10221,1008,10219,1008,10219,1004,10215,1004,10211,1013,10210,1012,10209,1008,10208,1001,10207,998,10205,1006,10205,1008,10208,1017,10212,1015,10218,1017,10219,1015,10220,1015,10218,1013,10216,1011,10220,1010,10222,1014,10220,1017,10224,1018,10226,1012xm10227,1028l10221,1027,10218,1026,10211,1028,10217,1033,10218,1031,10219,1030,10217,1029,10220,1029,10221,1029,10223,1029,10225,1029,10227,1028xm10234,1040l10232,1036,10231,1033,10229,1029,10229,1031,10229,1031,10229,1047,10229,1048,10227,1048,10225,1048,10225,1045,10224,1041,10225,1042,10226,1042,10229,1046,10229,1047,10229,1031,10229,1031,10229,1034,10229,1039,10229,1042,10228,1041,10227,1040,10227,1039,10226,1037,10226,1037,10225,1035,10226,1035,10228,1034,10229,1033,10229,1034,10229,1031,10226,1032,10222,1034,10222,1037,10222,1044,10222,1045,10216,1048,10216,1048,10216,1052,10214,1053,10214,1055,10212,1055,10211,1051,10210,1050,10211,1047,10213,1050,10213,1051,10216,1052,10216,1048,10214,1047,10211,1044,10210,1043,10210,1040,10214,1040,10217,1041,10217,1040,10219,1037,10222,1037,10222,1034,10221,1034,10217,1034,10211,1037,10210,1039,10209,1039,10209,1051,10206,1048,10203,1046,10202,1045,10204,1045,10204,1045,10206,1044,10207,1044,10207,1046,10208,1047,10209,1048,10209,1051,10209,1039,10207,1041,10205,1042,10203,1043,10201,1043,10200,1043,10203,1048,10206,1057,10217,1057,10217,1055,10217,1053,10224,1049,10230,1050,10231,1049,10231,1048,10231,1048,10231,1048,10233,1042,10234,1040xm10236,1003l10231,1000,10228,999,10230,1007,10231,1012,10229,1009,10228,1011,10229,1011,10231,1017,10232,1019,10233,1016,10235,1013,10236,1003xm10254,938l10253,940,10253,941,10254,940,10254,938xm10287,1335l10285,1333,10282,1333,10279,1333,10277,1335,10277,1341,10279,1343,10285,1343,10287,1341,10287,1335xm10314,1339l10312,1340,10311,1340,10310,1340,10310,1344,10312,1344,10314,1344,10314,1339xm10315,1180l10307,1178,10302,1180,10305,1186,10308,1184,10310,1182,10315,1180xm10317,1180l10316,1179,10315,1180,10317,1180xm10339,1335l10336,1333,10334,1333,10331,1333,10329,1335,10329,1341,10331,1343,10336,1343,10339,1341,10339,1335xm10371,1240l10365,1250,10365,1250,10365,1258,10366,1260,10366,1262,10361,1264,10363,1264,10364,1270,10366,1264,10369,1260,10370,1256,10368,1250,10371,1240xm10387,1335l10385,1333,10382,1333,10379,1333,10377,1335,10377,1341,10379,1343,10385,1343,10387,1341,10387,1335xm10454,1339l10452,1340,10450,1340,10450,1340,10450,1344,10452,1344,10454,1344,10454,1339xm10468,1148l10467,1154,10468,1159,10468,1148xm10503,1084l10492,1080,10485,1084,10482,1094,10474,1094,10470,1086,10470,1082,10468,1080,10468,1096,10471,1098,10479,1100,10481,1102,10468,1128,10468,1148,10471,1134,10473,1130,10475,1124,10481,1112,10484,1104,10484,1100,10485,1096,10486,1094,10489,1088,10492,1088,10494,1086,10503,1084xm10523,1335l10520,1333,10517,1333,10515,1333,10512,1335,10512,1341,10515,1343,10520,1343,10523,1341,10523,1335xm10527,1013l10525,1010,10523,1013,10524,1008,10526,1000,10523,1001,10518,1005,10520,1015,10521,1018,10522,1020,10523,1019,10526,1013,10527,1013xm10532,1000l10529,998,10524,994,10521,994,10516,996,10514,1004,10511,1014,10512,1018,10510,1018,10505,1020,10500,1024,10499,1026,10504,1026,10508,1032,10506,1032,10501,1036,10496,1038,10494,1042,10497,1046,10512,1044,10511,1046,10518,1046,10519,1044,10519,1042,10521,1038,10521,1038,10519,1042,10510,1042,10509,1040,10504,1040,10510,1032,10520,1030,10508,1030,10506,1024,10509,1024,10517,1020,10516,1016,10516,1008,10520,1000,10525,998,10528,1000,10532,1000xm10533,1025l10533,1025,10533,1026,10533,1025xm10543,1030l10536,1027,10533,1029,10528,1029,10531,1031,10534,1030,10537,1030,10535,1032,10536,1033,10538,1034,10543,1030,10543,1030xm10546,1019l10533,1025,10541,1026,10546,1019,10546,1019xm10549,1010l10549,1007,10547,1000,10547,1002,10546,1009,10544,1014,10543,1015,10542,1011,10541,1010,10539,1005,10536,1005,10535,1010,10533,1009,10531,1007,10530,1006,10529,1008,10528,1014,10531,1020,10535,1019,10532,1016,10534,1011,10538,1013,10535,1016,10536,1019,10542,1017,10546,1019,10547,1017,10547,1015,10549,1010xm10555,1045l10553,1045,10552,1045,10552,1047,10551,1048,10548,1050,10545,1052,10545,1049,10546,1049,10546,1048,10547,1047,10548,1045,10549,1046,10550,1047,10552,1047,10552,1045,10551,1044,10549,1044,10547,1042,10547,1042,10545,1041,10545,1040,10544,1040,10544,1051,10542,1056,10541,1056,10540,1055,10538,1053,10541,1052,10541,1052,10542,1051,10543,1050,10544,1048,10544,1051,10544,1040,10544,1039,10544,1045,10538,1050,10537,1050,10532,1047,10532,1046,10532,1042,10532,1038,10535,1038,10537,1043,10540,1042,10544,1042,10544,1045,10544,1039,10543,1039,10542,1038,10537,1036,10533,1036,10531,1034,10531,1042,10529,1047,10529,1050,10529,1050,10527,1049,10526,1050,10525,1049,10525,1048,10528,1044,10529,1043,10531,1042,10531,1034,10530,1034,10529,1034,10529,1037,10528,1039,10528,1040,10528,1042,10526,1043,10525,1041,10525,1036,10526,1034,10526,1036,10528,1036,10529,1037,10529,1034,10528,1033,10525,1032,10525,1030,10523,1037,10523,1038,10520,1041,10520,1042,10524,1052,10530,1051,10537,1054,10538,1059,10549,1058,10549,1056,10551,1052,10552,1049,10553,1047,10554,1045,10555,1045xm10568,1023l10563,1023,10562,1022,10561,1021,10561,1026,10560,1027,10559,1029,10556,1029,10554,1026,10556,1024,10559,1023,10561,1026,10561,1021,10560,1021,10560,1020,10556,1021,10557,1019,10557,1019,10559,1018,10562,1018,10566,1019,10565,1018,10564,1016,10559,1014,10558,1013,10555,1017,10553,1019,10552,1013,10545,1030,10544,1031,10542,1035,10547,1038,10545,1030,10551,1041,10557,1041,10547,1030,10547,1030,10550,1022,10553,1033,10561,1032,10563,1032,10564,1029,10567,1025,10568,1024,10568,1023,10568,1023xm10572,1107l10571,1108,10572,1109,10572,1107xm10577,1032l10577,1026,10575,1023,10568,1033,10568,1034,10568,1031,10565,1031,10566,1032,10564,1038,10563,1040,10566,1039,10568,1038,10577,1032xm10584,1026l10584,1026,10584,1027,10584,1026xm10585,1024l10584,1022,10580,1018,10583,1010,10580,1008,10577,1006,10570,1006,10573,1002,10572,998,10572,998,10569,996,10563,996,10561,994,10559,990,10558,988,10552,984,10549,992,10547,990,10542,984,10537,984,10536,990,10529,986,10524,988,10525,994,10524,994,10533,996,10538,996,10541,1000,10542,992,10545,994,10548,996,10549,1000,10554,990,10556,992,10559,1000,10558,1004,10564,1002,10568,1004,10563,1010,10574,1008,10577,1012,10578,1020,10572,1016,10573,1022,10577,1020,10584,1026,10585,1024xm10603,1093l10601,1086,10598,1088,10601,1090,10603,1093xm10622,1194l10622,1186,10617,1174,10609,1158,10598,1142,10588,1128,10583,1116,10582,1104,10585,1098,10590,1092,10598,1088,10595,1086,10586,1090,10576,1100,10580,1116,10585,1126,10593,1140,10601,1152,10607,1162,10617,1180,10618,1188,10620,1198,10617,1202,10612,1204,10615,1196,10616,1194,10613,1186,10605,1168,10595,1150,10586,1136,10582,1130,10572,1109,10571,1112,10576,1126,10583,1138,10590,1148,10597,1162,10606,1178,10609,1192,10598,1196,10588,1192,10580,1182,10573,1168,10563,1150,10554,1130,10548,1112,10544,1100,10543,1094,10548,1090,10551,1088,10562,1078,10555,1072,10555,1072,10555,1078,10544,1088,10526,1076,10517,1072,10497,1068,10497,1052,10510,1054,10508,1060,10519,1064,10522,1058,10535,1066,10532,1070,10542,1076,10546,1072,10555,1078,10555,1072,10550,1068,10554,1064,10556,1072,10562,1074,10571,1068,10570,1066,10566,1056,10570,1058,10575,1058,10575,1056,10575,1054,10572,1048,10570,1044,10572,1044,10580,1036,10584,1027,10575,1036,10572,1040,10568,1042,10566,1044,10566,1046,10570,1052,10570,1052,10568,1054,10565,1054,10562,1050,10561,1052,10563,1056,10564,1058,10564,1066,10562,1066,10561,1064,10561,1062,10560,1060,10551,1060,10557,1046,10558,1046,10560,1044,10555,1044,10551,1058,10546,1062,10542,1062,10536,1060,10533,1062,10528,1058,10526,1056,10521,1052,10518,1050,10518,1048,10510,1048,10492,1048,10493,1068,10487,1072,10480,1072,10475,1070,10466,1068,10454,1066,10436,1066,10436,1068,10437,1068,10436,1070,10435,1074,10468,1074,10468,1076,10476,1078,10496,1078,10496,1072,10517,1076,10527,1082,10541,1092,10539,1096,10540,1100,10541,1108,10545,1120,10550,1134,10559,1154,10568,1172,10573,1182,10576,1188,10588,1200,10611,1204,10603,1206,10587,1206,10580,1198,10567,1182,10565,1176,10567,1204,10561,1214,10552,1216,10542,1202,10542,1194,10542,1188,10542,1186,10542,1184,10546,1166,10547,1164,10547,1160,10548,1142,10536,1130,10515,1124,10506,1120,10497,1116,10492,1110,10491,1122,10486,1128,10476,1148,10475,1156,10477,1164,10484,1164,10486,1162,10488,1164,10488,1166,10484,1168,10480,1170,10486,1174,10486,1176,10485,1180,10484,1180,10482,1178,10475,1172,10478,1180,10475,1180,10474,1178,10471,1168,10468,1159,10468,1178,10469,1178,10469,1180,10472,1184,10481,1188,10481,1182,10485,1184,10492,1186,10495,1182,10490,1182,10490,1180,10490,1174,10487,1172,10486,1170,10495,1172,10496,1170,10498,1164,10494,1164,10492,1162,10490,1160,10488,1158,10484,1160,10477,1156,10480,1150,10484,1140,10495,1120,10499,1122,10505,1126,10512,1132,10522,1142,10530,1150,10533,1156,10533,1160,10533,1160,10533,1166,10533,1174,10528,1174,10523,1176,10514,1176,10512,1184,10514,1204,10514,1218,10511,1222,10507,1226,10503,1228,10492,1232,10488,1234,10490,1238,10491,1240,10489,1246,10483,1246,10485,1244,10486,1240,10485,1236,10485,1236,10482,1238,10478,1240,10477,1242,10474,1248,10469,1248,10468,1244,10472,1240,10475,1238,10479,1236,10473,1234,10466,1238,10462,1238,10461,1236,10460,1234,10461,1234,10466,1232,10469,1234,10472,1232,10478,1232,10475,1228,10470,1226,10465,1226,10466,1220,10469,1220,10478,1228,10482,1228,10481,1224,10480,1222,10479,1220,10479,1216,10480,1214,10484,1218,10484,1220,10486,1224,10488,1226,10490,1226,10497,1224,10505,1220,10510,1212,10508,1200,10507,1194,10504,1188,10504,1182,10508,1172,10518,1166,10525,1164,10531,1164,10533,1166,10533,1160,10519,1162,10509,1164,10502,1170,10497,1186,10505,1204,10503,1218,10489,1220,10485,1214,10483,1212,10479,1212,10478,1210,10475,1208,10469,1212,10476,1212,10473,1216,10479,1224,10479,1224,10472,1220,10471,1218,10463,1216,10462,1220,10459,1220,10458,1222,10461,1222,10462,1224,10462,1228,10470,1230,10463,1230,10458,1232,10457,1236,10454,1240,10455,1244,10457,1240,10463,1240,10469,1242,10466,1244,10463,1244,10463,1246,10460,1254,10464,1250,10471,1254,10475,1250,10476,1248,10480,1244,10483,1240,10482,1248,10478,1254,10484,1252,10489,1250,10490,1246,10492,1242,10498,1234,10511,1232,10521,1220,10523,1204,10527,1192,10538,1186,10536,1208,10540,1216,10545,1224,10554,1234,10563,1244,10575,1256,10574,1264,10565,1262,10563,1262,10560,1264,10561,1268,10558,1274,10565,1274,10567,1272,10571,1276,10558,1282,10563,1290,10559,1288,10558,1294,10560,1300,10563,1296,10565,1290,10566,1292,10572,1290,10576,1282,10580,1284,10575,1290,10576,1296,10580,1294,10580,1300,10582,1302,10584,1304,10527,1303,10527,1332,10527,1344,10523,1348,10512,1348,10507,1344,10507,1342,10507,1336,10507,1332,10512,1330,10523,1330,10527,1332,10527,1303,10503,1303,10503,1330,10503,1336,10502,1334,10496,1334,10494,1336,10494,1342,10496,1344,10500,1344,10502,1342,10503,1342,10503,1348,10493,1348,10492,1346,10490,1344,10489,1342,10489,1336,10490,1334,10493,1330,10503,1330,10503,1303,10480,1302,10484,1320,10484,1320,10484,1330,10484,1348,10479,1348,10479,1330,10484,1330,10484,1320,10475,1320,10475,1344,10475,1348,10464,1348,10464,1330,10469,1330,10469,1344,10475,1344,10475,1320,10459,1320,10459,1340,10459,1346,10456,1348,10445,1348,10445,1330,10457,1330,10457,1336,10457,1338,10458,1338,10459,1340,10459,1320,10439,1320,10439,1330,10439,1344,10436,1348,10427,1348,10423,1344,10423,1330,10428,1330,10428,1344,10434,1344,10434,1330,10439,1330,10439,1320,10419,1320,10419,1332,10419,1340,10416,1342,10409,1342,10409,1348,10405,1348,10405,1330,10416,1330,10419,1332,10419,1320,10392,1320,10392,1332,10392,1344,10388,1348,10376,1348,10372,1344,10372,1332,10377,1330,10387,1330,10392,1332,10392,1320,10367,1320,10367,1330,10367,1348,10362,1348,10353,1336,10353,1336,10353,1348,10349,1348,10349,1330,10353,1330,10362,1340,10362,1340,10362,1330,10367,1330,10367,1320,10344,1320,10344,1332,10344,1344,10339,1348,10328,1348,10324,1344,10324,1332,10328,1330,10339,1330,10344,1332,10344,1320,10319,1320,10319,1340,10319,1346,10316,1348,10305,1348,10305,1330,10318,1330,10318,1336,10317,1338,10318,1338,10319,1340,10319,1320,10292,1320,10292,1332,10292,1344,10288,1348,10276,1348,10272,1344,10272,1332,10277,1330,10287,1330,10292,1332,10292,1320,10275,1320,10279,1302,10269,1302,10269,1348,10263,1348,10259,1340,10259,1340,10259,1348,10254,1348,10254,1330,10264,1330,10267,1332,10267,1338,10266,1340,10263,1340,10269,1348,10269,1302,10249,1302,10249,1332,10249,1340,10247,1342,10240,1342,10240,1348,10235,1348,10235,1330,10246,1330,10249,1332,10249,1302,10171,1302,10173,1300,10174,1298,10175,1294,10179,1296,10179,1294,10179,1288,10174,1282,10179,1280,10183,1288,10188,1290,10190,1290,10191,1294,10194,1298,10196,1292,10195,1288,10195,1286,10191,1288,10196,1280,10183,1274,10187,1270,10190,1272,10197,1272,10195,1270,10193,1268,10194,1262,10189,1260,10181,1262,10180,1254,10192,1242,10201,1234,10209,1224,10215,1216,10216,1214,10219,1208,10216,1184,10227,1190,10232,1202,10233,1218,10243,1230,10256,1234,10262,1240,10265,1248,10270,1250,10276,1252,10273,1246,10271,1238,10274,1242,10278,1248,10283,1252,10290,1248,10294,1252,10293,1248,10292,1246,10291,1244,10285,1240,10295,1240,10298,1238,10299,1242,10301,1238,10297,1234,10296,1230,10294,1229,10294,1234,10293,1238,10288,1236,10281,1232,10275,1234,10282,1240,10286,1242,10285,1246,10280,1246,10277,1240,10276,1238,10273,1236,10269,1234,10269,1236,10269,1238,10269,1242,10272,1246,10265,1246,10263,1240,10265,1236,10266,1232,10263,1232,10252,1226,10247,1224,10243,1220,10240,1216,10241,1204,10242,1184,10242,1182,10241,1174,10231,1174,10221,1172,10221,1166,10223,1162,10230,1164,10237,1166,10246,1170,10250,1179,10250,1186,10246,1198,10244,1210,10249,1218,10258,1222,10265,1226,10267,1226,10269,1222,10270,1220,10270,1216,10274,1212,10276,1214,10275,1220,10274,1220,10273,1224,10272,1226,10277,1226,10283,1222,10286,1220,10289,1220,10289,1224,10285,1224,10283,1226,10280,1226,10277,1230,10278,1230,10282,1232,10293,1232,10294,1234,10294,1229,10292,1228,10293,1228,10292,1222,10294,1220,10295,1222,10298,1222,10308,1246,10324,1270,10347,1294,10378,1314,10379,1314,10409,1294,10415,1288,10417,1286,10428,1274,10432,1270,10436,1264,10448,1246,10458,1224,10458,1222,10457,1224,10456,1224,10456,1222,10458,1220,10459,1220,10464,1204,10465,1202,10465,1198,10467,1190,10468,1182,10468,1178,10466,1166,10466,1160,10466,1156,10466,1134,10468,1128,10468,1096,10464,1096,10463,1080,10461,1080,10461,1084,10461,1108,10458,1111,10458,1176,10458,1182,10453,1182,10453,1186,10452,1188,10451,1188,10455,1192,10449,1198,10446,1194,10444,1196,10440,1196,10440,1202,10432,1202,10432,1198,10432,1196,10428,1196,10426,1194,10422,1198,10417,1192,10421,1190,10419,1188,10419,1186,10418,1184,10413,1184,10413,1176,10418,1176,10418,1174,10419,1172,10420,1170,10417,1166,10422,1160,10426,1164,10428,1162,10432,1162,10432,1160,10432,1156,10439,1156,10439,1162,10443,1162,10445,1164,10449,1160,10454,1166,10451,1170,10452,1172,10453,1174,10453,1176,10458,1176,10458,1111,10399,1180,10445,1236,10441,1244,10435,1254,10428,1264,10414,1248,10414,1270,10412,1274,10409,1274,10405,1270,10404,1262,10399,1248,10400,1256,10401,1258,10401,1262,10402,1284,10399,1286,10397,1286,10397,1282,10398,1270,10394,1265,10394,1274,10392,1284,10390,1288,10388,1288,10386,1284,10390,1274,10390,1270,10385,1260,10384,1256,10383,1248,10385,1246,10388,1260,10394,1274,10394,1265,10391,1258,10390,1258,10389,1250,10387,1246,10386,1244,10386,1228,10393,1232,10409,1256,10414,1270,10414,1248,10398,1228,10387,1214,10383,1210,10383,1222,10383,1222,10383,1224,10383,1232,10380,1248,10378,1246,10378,1248,10378,1258,10373,1270,10369,1288,10364,1286,10364,1284,10366,1274,10364,1274,10362,1284,10359,1284,10360,1278,10360,1274,10361,1268,10358,1270,10356,1270,10355,1274,10353,1274,10352,1272,10350,1268,10350,1264,10350,1262,10350,1258,10351,1254,10349,1254,10347,1256,10348,1260,10347,1262,10346,1262,10343,1258,10346,1252,10350,1250,10365,1250,10363,1248,10352,1248,10360,1240,10366,1234,10373,1230,10374,1238,10374,1244,10378,1248,10378,1246,10378,1236,10376,1232,10375,1230,10375,1226,10378,1226,10383,1224,10383,1222,10381,1222,10376,1224,10374,1224,10371,1220,10374,1214,10380,1214,10382,1216,10383,1216,10383,1218,10383,1222,10383,1210,10378,1204,10329,1264,10322,1254,10316,1244,10312,1236,10342,1200,10358,1180,10348,1168,10336,1154,10336,1164,10336,1168,10332,1166,10321,1164,10316,1162,10313,1162,10313,1166,10330,1176,10335,1186,10333,1192,10326,1194,10317,1194,10310,1198,10313,1212,10320,1212,10322,1210,10325,1208,10322,1204,10317,1208,10317,1204,10319,1200,10321,1200,10327,1202,10329,1206,10328,1212,10322,1220,10308,1216,10303,1208,10305,1196,10310,1192,10314,1190,10315,1188,10313,1182,10302,1196,10299,1186,10299,1172,10300,1166,10310,1172,10316,1179,10318,1178,10317,1176,10307,1166,10305,1164,10303,1162,10307,1160,10307,1158,10307,1158,10299,1158,10301,1156,10307,1158,10307,1156,10302,1154,10298,1152,10300,1150,10303,1152,10309,1154,10304,1150,10301,1148,10300,1144,10302,1144,10307,1150,10310,1150,10309,1148,10307,1144,10306,1142,10305,1138,10307,1140,10310,1148,10313,1148,10313,1146,10313,1140,10313,1138,10314,1138,10315,1140,10315,1144,10316,1148,10317,1148,10318,1142,10320,1140,10321,1142,10319,1148,10321,1150,10324,1146,10328,1146,10325,1148,10322,1150,10321,1150,10321,1150,10324,1156,10324,1160,10333,1162,10335,1164,10336,1164,10336,1154,10330,1146,10325,1140,10323,1138,10318,1132,10297,1108,10297,1220,10296,1218,10292,1218,10292,1216,10283,1216,10282,1218,10276,1222,10275,1222,10281,1216,10278,1212,10279,1210,10281,1210,10285,1212,10280,1206,10278,1208,10276,1208,10276,1210,10271,1210,10269,1214,10265,1220,10251,1216,10251,1212,10249,1202,10257,1184,10253,1168,10245,1162,10235,1160,10221,1158,10221,1154,10225,1150,10233,1140,10242,1130,10249,1124,10255,1120,10259,1120,10271,1138,10274,1148,10277,1154,10270,1158,10266,1156,10262,1160,10260,1162,10256,1162,10259,1170,10268,1170,10264,1172,10264,1180,10260,1180,10262,1184,10269,1182,10274,1180,10274,1186,10282,1182,10285,1178,10287,1176,10288,1168,10288,1160,10288,1179,10289,1190,10290,1198,10293,1206,10297,1220,10297,1108,10296,1106,10296,1084,10317,1084,10379,1156,10406,1124,10424,1102,10440,1084,10461,1084,10461,1080,10431,1080,10434,1066,10435,1066,10431,1060,10427,1052,10425,1049,10425,1076,10424,1078,10424,1084,10409,1088,10409,1106,10401,1120,10396,1119,10396,1122,10387,1124,10370,1124,10361,1122,10371,1120,10386,1120,10396,1122,10396,1119,10387,1116,10368,1116,10356,1120,10346,1104,10354,1100,10357,1106,10363,1104,10362,1100,10362,1098,10372,1096,10373,1104,10382,1104,10383,1096,10393,1098,10392,1104,10399,1108,10402,1102,10409,1106,10409,1088,10408,1088,10389,1092,10371,1096,10360,1096,10355,1094,10340,1084,10347,1084,10344,1082,10344,1080,10344,1078,10345,1076,10346,1072,10346,1070,10346,1068,10346,1064,10345,1052,10344,1050,10343,1044,10343,1042,10342,1042,10342,1042,10342,1062,10342,1068,10341,1068,10338,1062,10330,1064,10328,1068,10327,1058,10328,1054,10328,1052,10332,1048,10334,1042,10334,1040,10334,1038,10329,1038,10323,1046,10317,1050,10312,1056,10299,1060,10289,1058,10287,1052,10287,1050,10292,1046,10304,1048,10304,1046,10305,1042,10308,1038,10310,1036,10307,1036,10301,1034,10299,1034,10305,1028,10308,1026,10309,1024,10309,1022,10310,1020,10310,1018,10311,1016,10299,1016,10293,1016,10291,1020,10290,1008,10287,1012,10278,1016,10275,1022,10267,1018,10258,1012,10251,1008,10247,1000,10241,990,10255,996,10254,992,10254,990,10261,994,10273,1006,10275,1008,10277,1006,10276,1002,10276,1000,10272,994,10261,980,10254,964,10252,950,10252,944,10253,941,10247,944,10239,944,10232,938,10233,930,10242,924,10252,928,10259,936,10264,956,10264,954,10265,948,10269,940,10270,946,10271,952,10272,968,10277,992,10288,1000,10286,996,10284,988,10284,986,10288,970,10288,976,10289,982,10291,988,10305,1010,10306,1010,10307,1012,10303,1014,10311,1014,10312,1010,10325,1010,10324,1014,10326,1018,10327,1022,10335,1030,10341,1038,10342,1054,10342,1062,10342,1042,10342,1040,10341,1036,10344,1038,10348,1052,10350,1058,10350,1070,10349,1072,10349,1078,10348,1084,10352,1084,10353,1068,10353,1054,10348,1042,10347,1038,10348,1040,10352,1042,10354,1048,10358,1062,10359,1068,10359,1084,10367,1084,10368,1078,10368,1072,10368,1068,10368,1062,10365,1046,10366,1044,10379,1042,10381,1046,10385,1050,10385,1050,10386,1052,10387,1054,10388,1056,10388,1056,10390,1060,10394,1070,10396,1080,10398,1084,10401,1084,10397,1070,10397,1070,10397,1068,10395,1064,10393,1058,10391,1052,10389,1050,10388,1046,10385,1044,10380,1042,10382,1040,10385,1038,10390,1040,10394,1042,10397,1054,10400,1060,10401,1064,10402,1064,10406,1072,10407,1074,10409,1076,10411,1080,10413,1082,10411,1082,10409,1084,10424,1084,10424,1078,10422,1080,10416,1080,10405,1064,10400,1054,10403,1052,10403,1054,10407,1058,10415,1064,10415,1064,10418,1068,10420,1070,10423,1072,10424,1074,10425,1076,10425,1049,10425,1048,10423,1038,10422,1036,10424,1042,10427,1046,10429,1050,10436,1054,10446,1058,10457,1062,10466,1060,10477,1058,10477,1056,10481,1042,10483,1032,10480,1026,10485,1028,10492,1026,10499,1024,10502,1022,10502,1016,10498,1014,10508,1014,10508,1012,10508,1006,10508,998,10514,1000,10515,998,10515,996,10508,994,10499,994,10498,988,10487,992,10487,1004,10478,1006,10488,986,10492,978,10492,978,10499,956,10503,954,10509,958,10507,960,10505,964,10505,968,10506,978,10513,986,10515,978,10517,976,10519,972,10523,972,10526,968,10528,966,10533,972,10535,970,10536,966,10539,958,10537,950,10536,948,10535,946,10535,952,10534,954,10534,962,10532,966,10527,960,10526,964,10524,970,10519,970,10516,972,10512,978,10509,974,10507,968,10510,960,10513,956,10521,950,10519,950,10513,954,10507,952,10504,950,10502,942,10507,944,10513,944,10515,942,10517,940,10518,938,10523,934,10515,926,10518,928,10530,934,10528,946,10531,946,10535,952,10535,946,10533,944,10532,942,10532,942,10532,940,10529,926,10529,922,10507,920,10495,926,10484,940,10479,934,10478,937,10478,1036,10476,1046,10465,1056,10468,1050,10468,1048,10470,1046,10468,1042,10464,1038,10457,1040,10450,1044,10447,1046,10446,1040,10451,1032,10456,1026,10451,1026,10442,1024,10442,1022,10440,1012,10445,1018,10451,1016,10452,1014,10459,1016,10468,1022,10462,1016,10462,1014,10462,1012,10467,1012,10471,1014,10474,1018,10478,1036,10478,937,10474,946,10475,956,10475,970,10475,982,10469,994,10458,1006,10455,1004,10456,1002,10458,1000,10465,994,10473,980,10469,968,10469,958,10468,957,10468,966,10461,980,10457,978,10455,976,10439,976,10441,972,10443,970,10446,968,10441,960,10438,954,10442,946,10444,950,10447,954,10459,962,10459,962,10455,956,10457,954,10459,952,10461,954,10468,966,10468,957,10464,952,10457,944,10455,950,10455,954,10450,954,10446,946,10441,938,10437,946,10435,960,10441,966,10439,970,10436,974,10435,980,10451,978,10458,980,10459,984,10459,990,10448,998,10433,1000,10429,998,10426,996,10428,994,10428,992,10429,990,10429,982,10426,978,10426,984,10424,990,10422,990,10421,982,10420,986,10420,1010,10412,1018,10411,1022,10410,1014,10410,1012,10407,1012,10405,1014,10400,1010,10405,1008,10410,1010,10410,1008,10412,1004,10413,1000,10412,992,10418,998,10418,1004,10420,1010,10420,986,10419,990,10418,988,10416,986,10417,980,10416,976,10421,978,10426,984,10426,978,10424,976,10423,974,10424,972,10425,970,10433,954,10420,946,10416,954,10413,954,10413,986,10408,984,10403,982,10401,972,10411,974,10413,986,10413,954,10409,954,10409,952,10410,944,10400,943,10400,988,10395,992,10392,994,10386,996,10385,1008,10383,1014,10353,1026,10354,1024,10360,1016,10364,1004,10368,998,10375,988,10400,988,10400,943,10397,943,10397,982,10393,980,10389,974,10389,980,10386,980,10383,970,10395,972,10397,982,10397,943,10395,942,10392,930,10392,928,10412,942,10402,928,10398,922,10423,926,10417,922,10401,912,10426,908,10401,904,10414,896,10423,890,10398,896,10402,890,10412,876,10392,890,10393,886,10397,864,10390,875,10390,942,10387,942,10387,952,10381,952,10381,980,10368,980,10368,979,10368,990,10361,1002,10357,1012,10352,1024,10344,1016,10343,1010,10344,1002,10350,994,10368,990,10368,979,10366,972,10365,970,10377,970,10381,980,10381,952,10380,952,10384,930,10390,942,10390,875,10384,886,10379,862,10378,867,10378,952,10372,952,10371,942,10368,942,10375,930,10378,952,10378,867,10375,886,10361,864,10366,890,10346,876,10360,896,10335,890,10357,904,10332,908,10357,912,10335,926,10360,922,10346,942,10366,928,10364,938,10364,982,10358,982,10356,976,10355,982,10352,984,10349,977,10349,984,10339,990,10333,986,10334,984,10335,980,10337,976,10342,974,10349,984,10349,977,10347,974,10360,972,10364,982,10364,938,10363,942,10350,944,10351,954,10342,954,10339,946,10326,952,10334,972,10329,980,10328,982,10330,988,10336,994,10337,1000,10335,1008,10333,1012,10337,1020,10352,1032,10366,1026,10379,1020,10384,1016,10389,1014,10390,1010,10391,1002,10394,998,10406,990,10410,990,10399,1000,10394,1004,10394,1012,10393,1014,10377,1026,10358,1036,10353,1036,10347,1034,10339,1028,10330,1016,10328,1012,10331,1008,10332,1006,10334,1000,10331,1000,10326,1006,10320,1006,10308,1004,10294,990,10294,986,10298,980,10305,980,10316,976,10315,970,10310,970,10317,964,10320,958,10321,952,10322,950,10317,950,10309,952,10304,952,10305,944,10301,946,10291,956,10288,960,10286,964,10284,968,10282,988,10278,978,10276,970,10276,964,10275,956,10276,950,10273,944,10273,930,10270,932,10265,940,10260,930,10256,928,10253,924,10237,920,10222,930,10219,944,10216,944,10210,950,10208,960,10208,962,10211,970,10212,968,10218,964,10219,962,10225,972,10233,980,10240,968,10240,962,10239,954,10242,954,10246,950,10249,958,10255,972,10263,988,10272,998,10272,1002,10262,992,10258,990,10252,986,10250,982,10251,992,10247,990,10240,986,10236,986,10243,1004,10257,1016,10274,1026,10274,1036,10273,1042,10278,1056,10295,1062,10306,1062,10308,1060,10310,1058,10319,1052,10324,1048,10331,1040,10332,1044,10325,1050,10325,1056,10325,1058,10325,1064,10316,1064,10302,1066,10288,1066,10280,1068,10274,1070,10267,1070,10261,1068,10262,1050,10262,1048,10262,1046,10262,1044,10258,1045,10258,1050,10258,1066,10238,1070,10228,1074,10210,1088,10199,1078,10209,1070,10213,1074,10219,1070,10223,1068,10220,1064,10224,1062,10228,1060,10233,1058,10235,1062,10246,1058,10244,1052,10258,1050,10258,1045,10258,1045,10259,1042,10261,1040,10259,1036,10255,1035,10255,1046,10244,1048,10243,1042,10255,1046,10255,1035,10253,1034,10248,1032,10246,1030,10250,1024,10255,1026,10255,1024,10254,1022,10249,1020,10244,1018,10242,1016,10243,1012,10241,1002,10239,996,10238,994,10234,992,10230,992,10222,998,10226,998,10229,996,10234,998,10239,1006,10238,1016,10237,1020,10245,1022,10249,1024,10246,1028,10234,1028,10245,1030,10250,1038,10246,1038,10245,1040,10236,1040,10234,1036,10233,1036,10235,1042,10236,1044,10236,1048,10233,1052,10229,1054,10226,1058,10221,1060,10208,1060,10203,1056,10199,1044,10198,1042,10195,1042,10196,1044,10197,1044,10198,1048,10204,1060,10194,1058,10193,1064,10190,1064,10190,1060,10191,1054,10192,1052,10193,1050,10192,1048,10190,1052,10184,1052,10185,1050,10188,1046,10188,1042,10186,1040,10182,1038,10180,1036,10170,1024,10177,1020,10182,1020,10182,1018,10182,1014,10177,1018,10178,1010,10181,1008,10192,1008,10186,1002,10190,1000,10196,1002,10196,1000,10195,998,10198,990,10200,990,10205,998,10206,994,10210,992,10213,990,10213,998,10217,996,10221,994,10230,992,10229,992,10230,986,10225,984,10218,990,10217,982,10212,982,10206,990,10202,982,10196,986,10193,992,10192,994,10185,994,10183,996,10182,1000,10185,1004,10177,1004,10172,1008,10175,1018,10170,1020,10170,1024,10174,1036,10183,1042,10184,1044,10182,1046,10180,1052,10180,1056,10188,1056,10184,1068,10192,1072,10198,1070,10200,1064,10200,1062,10204,1066,10192,1076,10206,1088,10211,1092,10208,1110,10204,1122,10200,1134,10191,1150,10181,1166,10174,1180,10166,1190,10156,1196,10145,1192,10148,1178,10157,1160,10165,1146,10171,1136,10178,1124,10183,1110,10183,1107,10173,1128,10168,1136,10160,1148,10150,1166,10141,1184,10138,1192,10143,1202,10166,1198,10168,1196,10178,1186,10181,1180,10186,1170,10195,1152,10204,1132,10210,1118,10213,1106,10215,1098,10215,1094,10213,1090,10216,1088,10227,1080,10237,1074,10258,1070,10258,1076,10267,1076,10274,1078,10280,1076,10296,1072,10305,1074,10298,1076,10288,1078,10288,1094,10288,1132,10273,1100,10275,1098,10284,1096,10288,1094,10288,1078,10284,1078,10285,1082,10280,1094,10277,1094,10272,1092,10269,1082,10262,1080,10252,1082,10260,1084,10265,1086,10267,1090,10269,1096,10270,1098,10270,1104,10273,1110,10275,1114,10279,1122,10282,1128,10283,1132,10287,1154,10280,1178,10277,1178,10280,1170,10272,1178,10269,1178,10268,1176,10269,1174,10269,1172,10274,1168,10270,1166,10266,1166,10266,1162,10268,1160,10270,1164,10278,1162,10278,1160,10278,1158,10279,1154,10278,1146,10268,1126,10264,1120,10262,1108,10257,1114,10240,1122,10218,1130,10206,1140,10207,1158,10208,1164,10212,1184,10212,1186,10213,1194,10212,1200,10202,1214,10193,1212,10188,1204,10188,1196,10190,1174,10188,1180,10178,1192,10168,1206,10151,1206,10138,1200,10135,1196,10137,1178,10148,1160,10153,1152,10161,1140,10169,1126,10175,1114,10179,1098,10169,1090,10164,1088,10159,1086,10158,1087,10164,1090,10169,1096,10172,1104,10171,1114,10166,1126,10156,1140,10146,1156,10137,1172,10132,1184,10132,1194,10135,1202,10143,1208,10173,1208,10174,1206,10181,1196,10180,1212,10189,1224,10184,1228,10177,1232,10172,1238,10168,1254,10167,1268,10160,1270,10156,1274,10152,1276,10154,1282,10148,1282,10152,1290,10155,1284,10162,1288,10163,1284,10164,1280,10169,1280,10167,1288,10167,1296,10171,1294,10169,1298,10169,1302,10145,1302,10155,1332,10210,1332,10216,1350,10220,1354,10534,1354,10538,1352,10540,1348,10546,1334,10584,1334,10597,1336,10602,1334,10604,1334,10605,1330,10609,1320,10614,1304,10585,1304,10585,1298,10583,1296,10587,1296,10587,1294,10588,1290,10585,1282,10590,1280,10592,1288,10599,1286,10602,1290,10605,1286,10607,1284,10600,1284,10602,1280,10603,1278,10599,1274,10597,1272,10594,1270,10588,1268,10587,1264,10586,1256,10583,1240,10577,1232,10570,1228,10565,1224,10571,1216,10574,1212,10573,1198,10581,1208,10596,1210,10611,1210,10616,1206,10619,1204,10622,1194xm10638,1114l10635,1116,10629,1106,10622,1098,10615,1090,10608,1084,10600,1082,10590,1082,10580,1086,10573,1096,10572,1107,10580,1090,10586,1084,10600,1084,10605,1086,10612,1090,10621,1100,10625,1106,10631,1112,10629,1114,10622,1108,10619,1106,10620,1114,10620,1124,10622,1132,10614,1128,10612,1120,10613,1116,10613,1114,10614,1110,10613,1112,10609,1114,10609,1114,10607,1112,10613,1106,10603,1093,10606,1102,10606,1110,10604,1116,10600,1120,10604,1120,10611,1116,10609,1124,10617,1136,10626,1138,10625,1132,10625,1130,10622,1120,10624,1114,10627,1116,10635,1118,10637,1116,10638,1114xe" filled="true" fillcolor="#ffffff" stroked="false">
              <v:path arrowok="t"/>
              <v:fill type="solid"/>
            </v:shape>
            <w10:wrap type="none"/>
          </v:group>
        </w:pict>
      </w:r>
      <w:r>
        <w:rPr/>
        <w:pict>
          <v:shape style="position:absolute;margin-left:450.091888pt;margin-top:68.275681pt;width:103.65pt;height:21.15pt;mso-position-horizontal-relative:page;mso-position-vertical-relative:page;z-index:-17740288" type="#_x0000_t202" filled="false" stroked="false">
            <v:textbox inset="0,0,0,0">
              <w:txbxContent>
                <w:p>
                  <w:pPr>
                    <w:spacing w:before="7"/>
                    <w:ind w:left="20" w:right="0" w:firstLine="0"/>
                    <w:jc w:val="left"/>
                    <w:rPr>
                      <w:rFonts w:ascii="Futura PT"/>
                      <w:sz w:val="32"/>
                    </w:rPr>
                  </w:pPr>
                  <w:r>
                    <w:rPr>
                      <w:rFonts w:ascii="Futura PT"/>
                      <w:color w:val="FFFFFF"/>
                      <w:w w:val="110"/>
                      <w:sz w:val="32"/>
                    </w:rPr>
                    <w:t>WORKCARE</w:t>
                  </w:r>
                  <w:r>
                    <w:rPr>
                      <w:rFonts w:ascii="Futura PT"/>
                      <w:color w:val="FFFFFF"/>
                      <w:sz w:val="32"/>
                    </w:rPr>
                    <w:t> </w:t>
                  </w:r>
                </w:p>
              </w:txbxContent>
            </v:textbox>
            <w10:wrap type="none"/>
          </v:shape>
        </w:pict>
      </w:r>
      <w:r>
        <w:rPr/>
        <w:pict>
          <v:shape style="position:absolute;margin-left:41.519699pt;margin-top:251.098419pt;width:150.550pt;height:212.7pt;mso-position-horizontal-relative:page;mso-position-vertical-relative:page;z-index:-17739776" type="#_x0000_t202" filled="false" stroked="false">
            <v:textbox inset="0,0,0,0">
              <w:txbxContent>
                <w:p>
                  <w:pPr>
                    <w:spacing w:before="28"/>
                    <w:ind w:left="20" w:right="0" w:firstLine="0"/>
                    <w:jc w:val="left"/>
                    <w:rPr>
                      <w:rFonts w:ascii="Europa-Bold"/>
                      <w:b/>
                      <w:sz w:val="20"/>
                    </w:rPr>
                  </w:pPr>
                  <w:r>
                    <w:rPr>
                      <w:rFonts w:ascii="Europa-Bold"/>
                      <w:b/>
                      <w:color w:val="2296B4"/>
                      <w:sz w:val="20"/>
                    </w:rPr>
                    <w:t>Cr Coral Ross</w:t>
                  </w:r>
                </w:p>
                <w:p>
                  <w:pPr>
                    <w:pStyle w:val="BodyText"/>
                    <w:spacing w:before="7"/>
                    <w:ind w:left="20"/>
                    <w:rPr>
                      <w:rFonts w:ascii="Europa-Regular"/>
                    </w:rPr>
                  </w:pPr>
                  <w:r>
                    <w:rPr>
                      <w:rFonts w:ascii="Europa-Regular"/>
                      <w:color w:val="231F20"/>
                    </w:rPr>
                    <w:t>MAV Board representative</w:t>
                  </w:r>
                </w:p>
                <w:p>
                  <w:pPr>
                    <w:pStyle w:val="BodyText"/>
                    <w:spacing w:before="6"/>
                    <w:ind w:left="20"/>
                    <w:rPr>
                      <w:rFonts w:ascii="Europa-Regular"/>
                    </w:rPr>
                  </w:pPr>
                  <w:r>
                    <w:rPr>
                      <w:rFonts w:ascii="Europa-Regular"/>
                      <w:color w:val="231F20"/>
                    </w:rPr>
                    <w:t>- Appointed 2019</w:t>
                  </w:r>
                </w:p>
                <w:p>
                  <w:pPr>
                    <w:pStyle w:val="BodyText"/>
                    <w:numPr>
                      <w:ilvl w:val="0"/>
                      <w:numId w:val="33"/>
                    </w:numPr>
                    <w:tabs>
                      <w:tab w:pos="191" w:val="left" w:leader="none"/>
                    </w:tabs>
                    <w:spacing w:line="240" w:lineRule="auto" w:before="64" w:after="0"/>
                    <w:ind w:left="190" w:right="0" w:hanging="171"/>
                    <w:jc w:val="left"/>
                  </w:pPr>
                  <w:r>
                    <w:rPr>
                      <w:color w:val="231F20"/>
                      <w:spacing w:val="-4"/>
                    </w:rPr>
                    <w:t>President,</w:t>
                  </w:r>
                </w:p>
                <w:p>
                  <w:pPr>
                    <w:pStyle w:val="BodyText"/>
                    <w:spacing w:before="6"/>
                    <w:ind w:left="190"/>
                  </w:pPr>
                  <w:r>
                    <w:rPr>
                      <w:color w:val="231F20"/>
                    </w:rPr>
                    <w:t>Municipal Association of Victoria</w:t>
                  </w:r>
                </w:p>
                <w:p>
                  <w:pPr>
                    <w:pStyle w:val="BodyText"/>
                    <w:numPr>
                      <w:ilvl w:val="0"/>
                      <w:numId w:val="33"/>
                    </w:numPr>
                    <w:tabs>
                      <w:tab w:pos="191" w:val="left" w:leader="none"/>
                    </w:tabs>
                    <w:spacing w:line="240" w:lineRule="auto" w:before="7" w:after="0"/>
                    <w:ind w:left="190" w:right="0" w:hanging="171"/>
                    <w:jc w:val="left"/>
                  </w:pPr>
                  <w:r>
                    <w:rPr>
                      <w:color w:val="231F20"/>
                      <w:spacing w:val="-3"/>
                    </w:rPr>
                    <w:t>Councillor: </w:t>
                  </w:r>
                  <w:r>
                    <w:rPr>
                      <w:color w:val="231F20"/>
                    </w:rPr>
                    <w:t>2002 -</w:t>
                  </w:r>
                  <w:r>
                    <w:rPr>
                      <w:color w:val="231F20"/>
                      <w:spacing w:val="-10"/>
                    </w:rPr>
                    <w:t> </w:t>
                  </w:r>
                  <w:r>
                    <w:rPr>
                      <w:color w:val="231F20"/>
                      <w:spacing w:val="-3"/>
                    </w:rPr>
                    <w:t>present</w:t>
                  </w:r>
                </w:p>
                <w:p>
                  <w:pPr>
                    <w:pStyle w:val="BodyText"/>
                    <w:numPr>
                      <w:ilvl w:val="0"/>
                      <w:numId w:val="33"/>
                    </w:numPr>
                    <w:tabs>
                      <w:tab w:pos="191" w:val="left" w:leader="none"/>
                    </w:tabs>
                    <w:spacing w:line="240" w:lineRule="auto" w:before="6" w:after="0"/>
                    <w:ind w:left="190" w:right="0" w:hanging="171"/>
                    <w:jc w:val="left"/>
                  </w:pPr>
                  <w:r>
                    <w:rPr>
                      <w:color w:val="231F20"/>
                      <w:spacing w:val="-3"/>
                    </w:rPr>
                    <w:t>Mayor: </w:t>
                  </w:r>
                  <w:r>
                    <w:rPr>
                      <w:color w:val="231F20"/>
                      <w:spacing w:val="-4"/>
                    </w:rPr>
                    <w:t>2007-08, </w:t>
                  </w:r>
                  <w:r>
                    <w:rPr>
                      <w:color w:val="231F20"/>
                      <w:spacing w:val="-5"/>
                    </w:rPr>
                    <w:t>2013-14,</w:t>
                  </w:r>
                  <w:r>
                    <w:rPr>
                      <w:color w:val="231F20"/>
                      <w:spacing w:val="4"/>
                    </w:rPr>
                    <w:t> </w:t>
                  </w:r>
                  <w:r>
                    <w:rPr>
                      <w:color w:val="231F20"/>
                      <w:spacing w:val="-4"/>
                    </w:rPr>
                    <w:t>2014-15</w:t>
                  </w:r>
                </w:p>
                <w:p>
                  <w:pPr>
                    <w:pStyle w:val="BodyText"/>
                    <w:numPr>
                      <w:ilvl w:val="0"/>
                      <w:numId w:val="33"/>
                    </w:numPr>
                    <w:tabs>
                      <w:tab w:pos="191" w:val="left" w:leader="none"/>
                    </w:tabs>
                    <w:spacing w:line="240" w:lineRule="auto" w:before="7" w:after="0"/>
                    <w:ind w:left="190" w:right="0" w:hanging="171"/>
                    <w:jc w:val="left"/>
                  </w:pPr>
                  <w:r>
                    <w:rPr>
                      <w:color w:val="231F20"/>
                    </w:rPr>
                    <w:t>Board </w:t>
                  </w:r>
                  <w:r>
                    <w:rPr>
                      <w:color w:val="231F20"/>
                      <w:spacing w:val="-4"/>
                    </w:rPr>
                    <w:t>Member, </w:t>
                  </w:r>
                  <w:r>
                    <w:rPr>
                      <w:color w:val="231F20"/>
                      <w:spacing w:val="-5"/>
                    </w:rPr>
                    <w:t>MAV</w:t>
                  </w:r>
                  <w:r>
                    <w:rPr>
                      <w:color w:val="231F20"/>
                      <w:spacing w:val="-11"/>
                    </w:rPr>
                    <w:t> </w:t>
                  </w:r>
                  <w:r>
                    <w:rPr>
                      <w:color w:val="231F20"/>
                      <w:spacing w:val="-3"/>
                    </w:rPr>
                    <w:t>Insurance</w:t>
                  </w:r>
                </w:p>
                <w:p>
                  <w:pPr>
                    <w:pStyle w:val="BodyText"/>
                    <w:numPr>
                      <w:ilvl w:val="0"/>
                      <w:numId w:val="33"/>
                    </w:numPr>
                    <w:tabs>
                      <w:tab w:pos="191" w:val="left" w:leader="none"/>
                    </w:tabs>
                    <w:spacing w:line="247" w:lineRule="auto" w:before="7" w:after="0"/>
                    <w:ind w:left="190" w:right="376" w:hanging="171"/>
                    <w:jc w:val="left"/>
                  </w:pPr>
                  <w:r>
                    <w:rPr>
                      <w:color w:val="231F20"/>
                      <w:spacing w:val="-5"/>
                    </w:rPr>
                    <w:t>MAV </w:t>
                  </w:r>
                  <w:r>
                    <w:rPr>
                      <w:color w:val="231F20"/>
                      <w:spacing w:val="-3"/>
                    </w:rPr>
                    <w:t>Audit </w:t>
                  </w:r>
                  <w:r>
                    <w:rPr>
                      <w:color w:val="231F20"/>
                    </w:rPr>
                    <w:t>&amp; </w:t>
                  </w:r>
                  <w:r>
                    <w:rPr>
                      <w:color w:val="231F20"/>
                      <w:spacing w:val="-4"/>
                    </w:rPr>
                    <w:t>Risk </w:t>
                  </w:r>
                  <w:r>
                    <w:rPr>
                      <w:color w:val="231F20"/>
                      <w:spacing w:val="-3"/>
                    </w:rPr>
                    <w:t>Committee </w:t>
                  </w:r>
                  <w:r>
                    <w:rPr>
                      <w:color w:val="231F20"/>
                    </w:rPr>
                    <w:t>Member</w:t>
                  </w:r>
                </w:p>
                <w:p>
                  <w:pPr>
                    <w:pStyle w:val="BodyText"/>
                    <w:numPr>
                      <w:ilvl w:val="0"/>
                      <w:numId w:val="33"/>
                    </w:numPr>
                    <w:tabs>
                      <w:tab w:pos="191" w:val="left" w:leader="none"/>
                    </w:tabs>
                    <w:spacing w:line="247" w:lineRule="auto" w:before="0" w:after="0"/>
                    <w:ind w:left="190" w:right="360" w:hanging="171"/>
                    <w:jc w:val="left"/>
                  </w:pPr>
                  <w:r>
                    <w:rPr>
                      <w:color w:val="231F20"/>
                    </w:rPr>
                    <w:t>Deputy </w:t>
                  </w:r>
                  <w:r>
                    <w:rPr>
                      <w:color w:val="231F20"/>
                      <w:spacing w:val="-6"/>
                    </w:rPr>
                    <w:t>Chair, </w:t>
                  </w:r>
                  <w:r>
                    <w:rPr>
                      <w:color w:val="231F20"/>
                      <w:spacing w:val="-5"/>
                    </w:rPr>
                    <w:t>MAV </w:t>
                  </w:r>
                  <w:r>
                    <w:rPr>
                      <w:color w:val="231F20"/>
                      <w:spacing w:val="-3"/>
                    </w:rPr>
                    <w:t>Human </w:t>
                  </w:r>
                  <w:r>
                    <w:rPr>
                      <w:color w:val="231F20"/>
                    </w:rPr>
                    <w:t>Services Advisory</w:t>
                  </w:r>
                  <w:r>
                    <w:rPr>
                      <w:color w:val="231F20"/>
                      <w:spacing w:val="-29"/>
                    </w:rPr>
                    <w:t> </w:t>
                  </w:r>
                  <w:r>
                    <w:rPr>
                      <w:color w:val="231F20"/>
                      <w:spacing w:val="-3"/>
                    </w:rPr>
                    <w:t>Committee</w:t>
                  </w:r>
                </w:p>
                <w:p>
                  <w:pPr>
                    <w:pStyle w:val="BodyText"/>
                    <w:numPr>
                      <w:ilvl w:val="0"/>
                      <w:numId w:val="33"/>
                    </w:numPr>
                    <w:tabs>
                      <w:tab w:pos="191" w:val="left" w:leader="none"/>
                    </w:tabs>
                    <w:spacing w:line="247" w:lineRule="auto" w:before="0" w:after="0"/>
                    <w:ind w:left="190" w:right="262" w:hanging="171"/>
                    <w:jc w:val="left"/>
                  </w:pPr>
                  <w:r>
                    <w:rPr>
                      <w:color w:val="231F20"/>
                      <w:spacing w:val="-6"/>
                    </w:rPr>
                    <w:t>Chair, </w:t>
                  </w:r>
                  <w:r>
                    <w:rPr>
                      <w:color w:val="231F20"/>
                      <w:spacing w:val="-5"/>
                    </w:rPr>
                    <w:t>MAV </w:t>
                  </w:r>
                  <w:r>
                    <w:rPr>
                      <w:color w:val="231F20"/>
                      <w:spacing w:val="-4"/>
                    </w:rPr>
                    <w:t>Professional </w:t>
                  </w:r>
                  <w:r>
                    <w:rPr>
                      <w:color w:val="231F20"/>
                      <w:spacing w:val="-3"/>
                    </w:rPr>
                    <w:t>Development </w:t>
                  </w:r>
                  <w:r>
                    <w:rPr>
                      <w:color w:val="231F20"/>
                      <w:spacing w:val="-4"/>
                    </w:rPr>
                    <w:t>Reference</w:t>
                  </w:r>
                  <w:r>
                    <w:rPr>
                      <w:color w:val="231F20"/>
                      <w:spacing w:val="5"/>
                    </w:rPr>
                    <w:t> </w:t>
                  </w:r>
                  <w:r>
                    <w:rPr>
                      <w:color w:val="231F20"/>
                      <w:spacing w:val="-3"/>
                    </w:rPr>
                    <w:t>Group</w:t>
                  </w:r>
                </w:p>
                <w:p>
                  <w:pPr>
                    <w:pStyle w:val="BodyText"/>
                    <w:numPr>
                      <w:ilvl w:val="0"/>
                      <w:numId w:val="33"/>
                    </w:numPr>
                    <w:tabs>
                      <w:tab w:pos="191" w:val="left" w:leader="none"/>
                    </w:tabs>
                    <w:spacing w:line="247" w:lineRule="auto" w:before="0" w:after="0"/>
                    <w:ind w:left="190" w:right="190" w:hanging="171"/>
                    <w:jc w:val="left"/>
                  </w:pPr>
                  <w:r>
                    <w:rPr>
                      <w:color w:val="231F20"/>
                    </w:rPr>
                    <w:t>Board </w:t>
                  </w:r>
                  <w:r>
                    <w:rPr>
                      <w:color w:val="231F20"/>
                      <w:spacing w:val="-4"/>
                    </w:rPr>
                    <w:t>Member, Australian </w:t>
                  </w:r>
                  <w:r>
                    <w:rPr>
                      <w:color w:val="231F20"/>
                      <w:spacing w:val="-3"/>
                    </w:rPr>
                    <w:t>Local Government</w:t>
                  </w:r>
                  <w:r>
                    <w:rPr>
                      <w:color w:val="231F20"/>
                      <w:spacing w:val="-4"/>
                    </w:rPr>
                    <w:t> </w:t>
                  </w:r>
                  <w:r>
                    <w:rPr>
                      <w:color w:val="231F20"/>
                      <w:spacing w:val="-3"/>
                    </w:rPr>
                    <w:t>Association</w:t>
                  </w:r>
                </w:p>
              </w:txbxContent>
            </v:textbox>
            <w10:wrap type="none"/>
          </v:shape>
        </w:pict>
      </w:r>
      <w:r>
        <w:rPr/>
        <w:pict>
          <v:shape style="position:absolute;margin-left:219.157501pt;margin-top:251.098419pt;width:153.85pt;height:264.7pt;mso-position-horizontal-relative:page;mso-position-vertical-relative:page;z-index:-17739264" type="#_x0000_t202" filled="false" stroked="false">
            <v:textbox inset="0,0,0,0">
              <w:txbxContent>
                <w:p>
                  <w:pPr>
                    <w:spacing w:before="28"/>
                    <w:ind w:left="20" w:right="0" w:firstLine="0"/>
                    <w:jc w:val="left"/>
                    <w:rPr>
                      <w:rFonts w:ascii="Europa-Bold"/>
                      <w:b/>
                      <w:sz w:val="20"/>
                    </w:rPr>
                  </w:pPr>
                  <w:r>
                    <w:rPr>
                      <w:rFonts w:ascii="Europa-Bold"/>
                      <w:b/>
                      <w:color w:val="2296B4"/>
                      <w:sz w:val="20"/>
                    </w:rPr>
                    <w:t>Kerry Thompson</w:t>
                  </w:r>
                </w:p>
                <w:p>
                  <w:pPr>
                    <w:pStyle w:val="BodyText"/>
                    <w:spacing w:before="7"/>
                    <w:ind w:left="20"/>
                    <w:rPr>
                      <w:rFonts w:ascii="Europa-Regular"/>
                    </w:rPr>
                  </w:pPr>
                  <w:r>
                    <w:rPr>
                      <w:rFonts w:ascii="Europa-Regular"/>
                      <w:color w:val="231F20"/>
                    </w:rPr>
                    <w:t>MAV representative</w:t>
                  </w:r>
                </w:p>
                <w:p>
                  <w:pPr>
                    <w:pStyle w:val="BodyText"/>
                    <w:spacing w:before="6"/>
                    <w:ind w:left="20"/>
                    <w:rPr>
                      <w:rFonts w:ascii="Europa-Regular"/>
                    </w:rPr>
                  </w:pPr>
                  <w:r>
                    <w:rPr>
                      <w:rFonts w:ascii="Europa-Regular"/>
                      <w:color w:val="231F20"/>
                    </w:rPr>
                    <w:t>- Appointed 2018</w:t>
                  </w:r>
                </w:p>
                <w:p>
                  <w:pPr>
                    <w:pStyle w:val="BodyText"/>
                    <w:numPr>
                      <w:ilvl w:val="0"/>
                      <w:numId w:val="34"/>
                    </w:numPr>
                    <w:tabs>
                      <w:tab w:pos="191" w:val="left" w:leader="none"/>
                    </w:tabs>
                    <w:spacing w:line="247" w:lineRule="auto" w:before="64" w:after="0"/>
                    <w:ind w:left="190" w:right="188" w:hanging="171"/>
                    <w:jc w:val="left"/>
                  </w:pPr>
                  <w:r>
                    <w:rPr>
                      <w:color w:val="231F20"/>
                      <w:spacing w:val="-4"/>
                    </w:rPr>
                    <w:t>Chief Executive Officer, Municipal </w:t>
                  </w:r>
                  <w:r>
                    <w:rPr>
                      <w:color w:val="231F20"/>
                      <w:spacing w:val="-3"/>
                    </w:rPr>
                    <w:t>Association of</w:t>
                  </w:r>
                  <w:r>
                    <w:rPr>
                      <w:color w:val="231F20"/>
                      <w:spacing w:val="8"/>
                    </w:rPr>
                    <w:t> </w:t>
                  </w:r>
                  <w:r>
                    <w:rPr>
                      <w:color w:val="231F20"/>
                      <w:spacing w:val="-4"/>
                    </w:rPr>
                    <w:t>Victoria</w:t>
                  </w:r>
                </w:p>
                <w:p>
                  <w:pPr>
                    <w:pStyle w:val="BodyText"/>
                    <w:numPr>
                      <w:ilvl w:val="0"/>
                      <w:numId w:val="34"/>
                    </w:numPr>
                    <w:tabs>
                      <w:tab w:pos="191" w:val="left" w:leader="none"/>
                    </w:tabs>
                    <w:spacing w:line="251" w:lineRule="exact" w:before="0" w:after="0"/>
                    <w:ind w:left="190" w:right="0" w:hanging="171"/>
                    <w:jc w:val="left"/>
                  </w:pPr>
                  <w:r>
                    <w:rPr>
                      <w:color w:val="231F20"/>
                    </w:rPr>
                    <w:t>Board </w:t>
                  </w:r>
                  <w:r>
                    <w:rPr>
                      <w:color w:val="231F20"/>
                      <w:spacing w:val="-4"/>
                    </w:rPr>
                    <w:t>Member, </w:t>
                  </w:r>
                  <w:r>
                    <w:rPr>
                      <w:color w:val="231F20"/>
                      <w:spacing w:val="-5"/>
                    </w:rPr>
                    <w:t>MAV</w:t>
                  </w:r>
                  <w:r>
                    <w:rPr>
                      <w:color w:val="231F20"/>
                      <w:spacing w:val="-11"/>
                    </w:rPr>
                    <w:t> </w:t>
                  </w:r>
                  <w:r>
                    <w:rPr>
                      <w:color w:val="231F20"/>
                      <w:spacing w:val="-3"/>
                    </w:rPr>
                    <w:t>Insurance</w:t>
                  </w:r>
                </w:p>
                <w:p>
                  <w:pPr>
                    <w:pStyle w:val="BodyText"/>
                    <w:numPr>
                      <w:ilvl w:val="0"/>
                      <w:numId w:val="34"/>
                    </w:numPr>
                    <w:tabs>
                      <w:tab w:pos="191" w:val="left" w:leader="none"/>
                    </w:tabs>
                    <w:spacing w:line="247" w:lineRule="auto" w:before="6" w:after="0"/>
                    <w:ind w:left="190" w:right="810" w:hanging="171"/>
                    <w:jc w:val="left"/>
                  </w:pPr>
                  <w:r>
                    <w:rPr>
                      <w:color w:val="231F20"/>
                      <w:spacing w:val="-4"/>
                    </w:rPr>
                    <w:t>Member, </w:t>
                  </w:r>
                  <w:r>
                    <w:rPr>
                      <w:color w:val="231F20"/>
                      <w:spacing w:val="-6"/>
                    </w:rPr>
                    <w:t>State </w:t>
                  </w:r>
                  <w:r>
                    <w:rPr>
                      <w:color w:val="231F20"/>
                      <w:spacing w:val="-4"/>
                    </w:rPr>
                    <w:t>Crisis </w:t>
                  </w:r>
                  <w:r>
                    <w:rPr>
                      <w:color w:val="231F20"/>
                    </w:rPr>
                    <w:t>and </w:t>
                  </w:r>
                  <w:r>
                    <w:rPr>
                      <w:color w:val="231F20"/>
                      <w:spacing w:val="-4"/>
                    </w:rPr>
                    <w:t>Resilience </w:t>
                  </w:r>
                  <w:r>
                    <w:rPr>
                      <w:color w:val="231F20"/>
                      <w:spacing w:val="-3"/>
                    </w:rPr>
                    <w:t>Council</w:t>
                  </w:r>
                </w:p>
                <w:p>
                  <w:pPr>
                    <w:pStyle w:val="BodyText"/>
                    <w:numPr>
                      <w:ilvl w:val="0"/>
                      <w:numId w:val="34"/>
                    </w:numPr>
                    <w:tabs>
                      <w:tab w:pos="191" w:val="left" w:leader="none"/>
                    </w:tabs>
                    <w:spacing w:line="251" w:lineRule="exact" w:before="0" w:after="0"/>
                    <w:ind w:left="190" w:right="0" w:hanging="171"/>
                    <w:jc w:val="left"/>
                  </w:pPr>
                  <w:r>
                    <w:rPr>
                      <w:color w:val="231F20"/>
                      <w:spacing w:val="-6"/>
                    </w:rPr>
                    <w:t>Chair,</w:t>
                  </w:r>
                  <w:r>
                    <w:rPr>
                      <w:color w:val="231F20"/>
                      <w:spacing w:val="-4"/>
                    </w:rPr>
                    <w:t> cohealth</w:t>
                  </w:r>
                </w:p>
                <w:p>
                  <w:pPr>
                    <w:pStyle w:val="BodyText"/>
                    <w:numPr>
                      <w:ilvl w:val="0"/>
                      <w:numId w:val="34"/>
                    </w:numPr>
                    <w:tabs>
                      <w:tab w:pos="191" w:val="left" w:leader="none"/>
                    </w:tabs>
                    <w:spacing w:line="247" w:lineRule="auto" w:before="7" w:after="0"/>
                    <w:ind w:left="190" w:right="348" w:hanging="171"/>
                    <w:jc w:val="left"/>
                  </w:pPr>
                  <w:r>
                    <w:rPr>
                      <w:color w:val="231F20"/>
                      <w:spacing w:val="-3"/>
                    </w:rPr>
                    <w:t>Acting </w:t>
                  </w:r>
                  <w:r>
                    <w:rPr>
                      <w:color w:val="231F20"/>
                      <w:spacing w:val="-4"/>
                    </w:rPr>
                    <w:t>Chief Executive Officer, </w:t>
                  </w:r>
                  <w:r>
                    <w:rPr>
                      <w:color w:val="231F20"/>
                      <w:spacing w:val="-3"/>
                    </w:rPr>
                    <w:t>VicRoads</w:t>
                  </w:r>
                  <w:r>
                    <w:rPr>
                      <w:color w:val="231F20"/>
                      <w:spacing w:val="-4"/>
                    </w:rPr>
                    <w:t> 2018</w:t>
                  </w:r>
                </w:p>
                <w:p>
                  <w:pPr>
                    <w:pStyle w:val="BodyText"/>
                    <w:numPr>
                      <w:ilvl w:val="0"/>
                      <w:numId w:val="34"/>
                    </w:numPr>
                    <w:tabs>
                      <w:tab w:pos="191" w:val="left" w:leader="none"/>
                    </w:tabs>
                    <w:spacing w:line="247" w:lineRule="auto" w:before="0" w:after="0"/>
                    <w:ind w:left="190" w:right="80" w:hanging="171"/>
                    <w:jc w:val="left"/>
                  </w:pPr>
                  <w:r>
                    <w:rPr>
                      <w:color w:val="231F20"/>
                    </w:rPr>
                    <w:t>Deputy </w:t>
                  </w:r>
                  <w:r>
                    <w:rPr>
                      <w:color w:val="231F20"/>
                      <w:spacing w:val="-3"/>
                    </w:rPr>
                    <w:t>Secretary </w:t>
                  </w:r>
                  <w:r>
                    <w:rPr>
                      <w:color w:val="231F20"/>
                      <w:spacing w:val="-4"/>
                    </w:rPr>
                    <w:t>Investment </w:t>
                  </w:r>
                  <w:r>
                    <w:rPr>
                      <w:color w:val="231F20"/>
                      <w:spacing w:val="-3"/>
                    </w:rPr>
                    <w:t>and Business </w:t>
                  </w:r>
                  <w:r>
                    <w:rPr>
                      <w:color w:val="231F20"/>
                      <w:spacing w:val="-4"/>
                    </w:rPr>
                    <w:t>Transport </w:t>
                  </w:r>
                  <w:r>
                    <w:rPr>
                      <w:color w:val="231F20"/>
                      <w:spacing w:val="-3"/>
                    </w:rPr>
                    <w:t>for </w:t>
                  </w:r>
                  <w:r>
                    <w:rPr>
                      <w:color w:val="231F20"/>
                      <w:spacing w:val="-4"/>
                    </w:rPr>
                    <w:t>Victoria 2016-18</w:t>
                  </w:r>
                </w:p>
                <w:p>
                  <w:pPr>
                    <w:pStyle w:val="BodyText"/>
                    <w:numPr>
                      <w:ilvl w:val="0"/>
                      <w:numId w:val="34"/>
                    </w:numPr>
                    <w:tabs>
                      <w:tab w:pos="191" w:val="left" w:leader="none"/>
                    </w:tabs>
                    <w:spacing w:line="247" w:lineRule="auto" w:before="0" w:after="0"/>
                    <w:ind w:left="190" w:right="792" w:hanging="171"/>
                    <w:jc w:val="left"/>
                  </w:pPr>
                  <w:r>
                    <w:rPr>
                      <w:color w:val="231F20"/>
                      <w:spacing w:val="-4"/>
                    </w:rPr>
                    <w:t>Chief Executive Officer, </w:t>
                  </w:r>
                  <w:r>
                    <w:rPr>
                      <w:color w:val="231F20"/>
                      <w:spacing w:val="-3"/>
                    </w:rPr>
                    <w:t>Lost </w:t>
                  </w:r>
                  <w:r>
                    <w:rPr>
                      <w:color w:val="231F20"/>
                    </w:rPr>
                    <w:t>Dogs Home</w:t>
                  </w:r>
                  <w:r>
                    <w:rPr>
                      <w:color w:val="231F20"/>
                      <w:spacing w:val="-14"/>
                    </w:rPr>
                    <w:t> </w:t>
                  </w:r>
                  <w:r>
                    <w:rPr>
                      <w:color w:val="231F20"/>
                      <w:spacing w:val="-6"/>
                    </w:rPr>
                    <w:t>2015-16</w:t>
                  </w:r>
                </w:p>
                <w:p>
                  <w:pPr>
                    <w:pStyle w:val="BodyText"/>
                    <w:numPr>
                      <w:ilvl w:val="0"/>
                      <w:numId w:val="34"/>
                    </w:numPr>
                    <w:tabs>
                      <w:tab w:pos="191" w:val="left" w:leader="none"/>
                    </w:tabs>
                    <w:spacing w:line="247" w:lineRule="auto" w:before="0" w:after="0"/>
                    <w:ind w:left="190" w:right="46" w:hanging="171"/>
                    <w:jc w:val="left"/>
                  </w:pPr>
                  <w:r>
                    <w:rPr>
                      <w:color w:val="231F20"/>
                      <w:spacing w:val="-4"/>
                    </w:rPr>
                    <w:t>Chief Executive Officer, </w:t>
                  </w:r>
                  <w:r>
                    <w:rPr>
                      <w:color w:val="231F20"/>
                      <w:spacing w:val="-3"/>
                    </w:rPr>
                    <w:t>Wyndham </w:t>
                  </w:r>
                  <w:r>
                    <w:rPr>
                      <w:color w:val="231F20"/>
                    </w:rPr>
                    <w:t>City </w:t>
                  </w:r>
                  <w:r>
                    <w:rPr>
                      <w:color w:val="231F20"/>
                      <w:spacing w:val="-3"/>
                    </w:rPr>
                    <w:t>Council</w:t>
                  </w:r>
                  <w:r>
                    <w:rPr>
                      <w:color w:val="231F20"/>
                      <w:spacing w:val="-8"/>
                    </w:rPr>
                    <w:t> </w:t>
                  </w:r>
                  <w:r>
                    <w:rPr>
                      <w:color w:val="231F20"/>
                      <w:spacing w:val="-4"/>
                    </w:rPr>
                    <w:t>2010-15</w:t>
                  </w:r>
                </w:p>
                <w:p>
                  <w:pPr>
                    <w:pStyle w:val="BodyText"/>
                    <w:numPr>
                      <w:ilvl w:val="0"/>
                      <w:numId w:val="34"/>
                    </w:numPr>
                    <w:tabs>
                      <w:tab w:pos="191" w:val="left" w:leader="none"/>
                    </w:tabs>
                    <w:spacing w:line="247" w:lineRule="auto" w:before="0" w:after="0"/>
                    <w:ind w:left="190" w:right="17" w:hanging="171"/>
                    <w:jc w:val="left"/>
                  </w:pPr>
                  <w:r>
                    <w:rPr>
                      <w:color w:val="231F20"/>
                      <w:spacing w:val="-4"/>
                    </w:rPr>
                    <w:t>Chief Executive Officer, </w:t>
                  </w:r>
                  <w:r>
                    <w:rPr>
                      <w:color w:val="231F20"/>
                      <w:spacing w:val="-3"/>
                    </w:rPr>
                    <w:t>Maribyrnong </w:t>
                  </w:r>
                  <w:r>
                    <w:rPr>
                      <w:color w:val="231F20"/>
                    </w:rPr>
                    <w:t>City </w:t>
                  </w:r>
                  <w:r>
                    <w:rPr>
                      <w:color w:val="231F20"/>
                      <w:spacing w:val="-3"/>
                    </w:rPr>
                    <w:t>Council</w:t>
                  </w:r>
                  <w:r>
                    <w:rPr>
                      <w:color w:val="231F20"/>
                      <w:spacing w:val="-9"/>
                    </w:rPr>
                    <w:t> </w:t>
                  </w:r>
                  <w:r>
                    <w:rPr>
                      <w:color w:val="231F20"/>
                      <w:spacing w:val="-3"/>
                    </w:rPr>
                    <w:t>2003-10</w:t>
                  </w:r>
                </w:p>
              </w:txbxContent>
            </v:textbox>
            <w10:wrap type="none"/>
          </v:shape>
        </w:pict>
      </w:r>
      <w:r>
        <w:rPr/>
        <w:pict>
          <v:shape style="position:absolute;margin-left:396.795288pt;margin-top:251.002014pt;width:152.9pt;height:186.7pt;mso-position-horizontal-relative:page;mso-position-vertical-relative:page;z-index:-17738752" type="#_x0000_t202" filled="false" stroked="false">
            <v:textbox inset="0,0,0,0">
              <w:txbxContent>
                <w:p>
                  <w:pPr>
                    <w:spacing w:before="28"/>
                    <w:ind w:left="20" w:right="0" w:firstLine="0"/>
                    <w:jc w:val="left"/>
                    <w:rPr>
                      <w:rFonts w:ascii="Europa-Bold"/>
                      <w:b/>
                      <w:sz w:val="20"/>
                    </w:rPr>
                  </w:pPr>
                  <w:r>
                    <w:rPr>
                      <w:rFonts w:ascii="Europa-Bold"/>
                      <w:b/>
                      <w:color w:val="2296B4"/>
                      <w:sz w:val="20"/>
                    </w:rPr>
                    <w:t>Michael Ulbrick</w:t>
                  </w:r>
                </w:p>
                <w:p>
                  <w:pPr>
                    <w:pStyle w:val="BodyText"/>
                    <w:spacing w:before="7"/>
                    <w:ind w:left="20"/>
                    <w:rPr>
                      <w:rFonts w:ascii="Europa-Regular"/>
                    </w:rPr>
                  </w:pPr>
                  <w:r>
                    <w:rPr>
                      <w:rFonts w:ascii="Europa-Regular"/>
                      <w:color w:val="231F20"/>
                    </w:rPr>
                    <w:t>Independent representative</w:t>
                  </w:r>
                </w:p>
                <w:p>
                  <w:pPr>
                    <w:pStyle w:val="BodyText"/>
                    <w:spacing w:before="6"/>
                    <w:ind w:left="20"/>
                    <w:rPr>
                      <w:rFonts w:ascii="Europa-Regular"/>
                    </w:rPr>
                  </w:pPr>
                  <w:r>
                    <w:rPr>
                      <w:rFonts w:ascii="Europa-Regular"/>
                      <w:color w:val="231F20"/>
                    </w:rPr>
                    <w:t>- Appointed 2017</w:t>
                  </w:r>
                </w:p>
                <w:p>
                  <w:pPr>
                    <w:pStyle w:val="BodyText"/>
                    <w:numPr>
                      <w:ilvl w:val="0"/>
                      <w:numId w:val="35"/>
                    </w:numPr>
                    <w:tabs>
                      <w:tab w:pos="191" w:val="left" w:leader="none"/>
                    </w:tabs>
                    <w:spacing w:line="247" w:lineRule="auto" w:before="64" w:after="0"/>
                    <w:ind w:left="190" w:right="284" w:hanging="171"/>
                    <w:jc w:val="left"/>
                  </w:pPr>
                  <w:r>
                    <w:rPr>
                      <w:color w:val="231F20"/>
                      <w:spacing w:val="-3"/>
                    </w:rPr>
                    <w:t>Former </w:t>
                  </w:r>
                  <w:r>
                    <w:rPr>
                      <w:color w:val="231F20"/>
                      <w:spacing w:val="-4"/>
                    </w:rPr>
                    <w:t>Chief Executive Officer, Darebin </w:t>
                  </w:r>
                  <w:r>
                    <w:rPr>
                      <w:color w:val="231F20"/>
                    </w:rPr>
                    <w:t>City</w:t>
                  </w:r>
                  <w:r>
                    <w:rPr>
                      <w:color w:val="231F20"/>
                      <w:spacing w:val="-4"/>
                    </w:rPr>
                    <w:t> </w:t>
                  </w:r>
                  <w:r>
                    <w:rPr>
                      <w:color w:val="231F20"/>
                      <w:spacing w:val="-3"/>
                    </w:rPr>
                    <w:t>Council</w:t>
                  </w:r>
                </w:p>
                <w:p>
                  <w:pPr>
                    <w:pStyle w:val="BodyText"/>
                    <w:numPr>
                      <w:ilvl w:val="0"/>
                      <w:numId w:val="35"/>
                    </w:numPr>
                    <w:tabs>
                      <w:tab w:pos="191" w:val="left" w:leader="none"/>
                    </w:tabs>
                    <w:spacing w:line="247" w:lineRule="auto" w:before="0" w:after="0"/>
                    <w:ind w:left="190" w:right="284" w:hanging="171"/>
                    <w:jc w:val="left"/>
                  </w:pPr>
                  <w:r>
                    <w:rPr>
                      <w:color w:val="231F20"/>
                      <w:spacing w:val="-3"/>
                    </w:rPr>
                    <w:t>Former </w:t>
                  </w:r>
                  <w:r>
                    <w:rPr>
                      <w:color w:val="231F20"/>
                      <w:spacing w:val="-4"/>
                    </w:rPr>
                    <w:t>Chief Executive Officer, </w:t>
                  </w:r>
                  <w:r>
                    <w:rPr>
                      <w:color w:val="231F20"/>
                    </w:rPr>
                    <w:t>Surf Coast </w:t>
                  </w:r>
                  <w:r>
                    <w:rPr>
                      <w:color w:val="231F20"/>
                      <w:spacing w:val="-4"/>
                    </w:rPr>
                    <w:t>Shire</w:t>
                  </w:r>
                  <w:r>
                    <w:rPr>
                      <w:color w:val="231F20"/>
                      <w:spacing w:val="-14"/>
                    </w:rPr>
                    <w:t> </w:t>
                  </w:r>
                  <w:r>
                    <w:rPr>
                      <w:color w:val="231F20"/>
                      <w:spacing w:val="-3"/>
                    </w:rPr>
                    <w:t>Council</w:t>
                  </w:r>
                </w:p>
                <w:p>
                  <w:pPr>
                    <w:pStyle w:val="BodyText"/>
                    <w:numPr>
                      <w:ilvl w:val="0"/>
                      <w:numId w:val="35"/>
                    </w:numPr>
                    <w:tabs>
                      <w:tab w:pos="191" w:val="left" w:leader="none"/>
                    </w:tabs>
                    <w:spacing w:line="247" w:lineRule="auto" w:before="0" w:after="0"/>
                    <w:ind w:left="190" w:right="673" w:hanging="171"/>
                    <w:jc w:val="left"/>
                  </w:pPr>
                  <w:r>
                    <w:rPr>
                      <w:color w:val="231F20"/>
                      <w:spacing w:val="-3"/>
                    </w:rPr>
                    <w:t>Former </w:t>
                  </w:r>
                  <w:r>
                    <w:rPr>
                      <w:color w:val="231F20"/>
                      <w:spacing w:val="-4"/>
                    </w:rPr>
                    <w:t>Executive </w:t>
                  </w:r>
                  <w:r>
                    <w:rPr>
                      <w:color w:val="231F20"/>
                      <w:spacing w:val="-5"/>
                    </w:rPr>
                    <w:t>Director, </w:t>
                  </w:r>
                  <w:r>
                    <w:rPr>
                      <w:color w:val="231F20"/>
                      <w:spacing w:val="-4"/>
                    </w:rPr>
                    <w:t>WorkCover</w:t>
                  </w:r>
                </w:p>
                <w:p>
                  <w:pPr>
                    <w:pStyle w:val="BodyText"/>
                    <w:numPr>
                      <w:ilvl w:val="0"/>
                      <w:numId w:val="35"/>
                    </w:numPr>
                    <w:tabs>
                      <w:tab w:pos="191" w:val="left" w:leader="none"/>
                    </w:tabs>
                    <w:spacing w:line="247" w:lineRule="auto" w:before="0" w:after="0"/>
                    <w:ind w:left="190" w:right="17" w:hanging="171"/>
                    <w:jc w:val="left"/>
                  </w:pPr>
                  <w:r>
                    <w:rPr>
                      <w:color w:val="231F20"/>
                      <w:spacing w:val="-3"/>
                    </w:rPr>
                    <w:t>Independent </w:t>
                  </w:r>
                  <w:r>
                    <w:rPr>
                      <w:color w:val="231F20"/>
                    </w:rPr>
                    <w:t>member </w:t>
                  </w:r>
                  <w:r>
                    <w:rPr>
                      <w:color w:val="231F20"/>
                      <w:spacing w:val="-3"/>
                    </w:rPr>
                    <w:t>of </w:t>
                  </w:r>
                  <w:r>
                    <w:rPr>
                      <w:color w:val="231F20"/>
                    </w:rPr>
                    <w:t>a</w:t>
                  </w:r>
                  <w:r>
                    <w:rPr>
                      <w:color w:val="231F20"/>
                      <w:spacing w:val="-12"/>
                    </w:rPr>
                    <w:t> </w:t>
                  </w:r>
                  <w:r>
                    <w:rPr>
                      <w:color w:val="231F20"/>
                      <w:spacing w:val="-3"/>
                    </w:rPr>
                    <w:t>number of council </w:t>
                  </w:r>
                  <w:r>
                    <w:rPr>
                      <w:color w:val="231F20"/>
                    </w:rPr>
                    <w:t>and </w:t>
                  </w:r>
                  <w:r>
                    <w:rPr>
                      <w:color w:val="231F20"/>
                      <w:spacing w:val="-4"/>
                    </w:rPr>
                    <w:t>public </w:t>
                  </w:r>
                  <w:r>
                    <w:rPr>
                      <w:color w:val="231F20"/>
                      <w:spacing w:val="-3"/>
                    </w:rPr>
                    <w:t>sector audit </w:t>
                  </w:r>
                  <w:r>
                    <w:rPr>
                      <w:color w:val="231F20"/>
                    </w:rPr>
                    <w:t>and </w:t>
                  </w:r>
                  <w:r>
                    <w:rPr>
                      <w:color w:val="231F20"/>
                      <w:spacing w:val="-4"/>
                    </w:rPr>
                    <w:t>risk</w:t>
                  </w:r>
                  <w:r>
                    <w:rPr>
                      <w:color w:val="231F20"/>
                      <w:spacing w:val="-9"/>
                    </w:rPr>
                    <w:t> </w:t>
                  </w:r>
                  <w:r>
                    <w:rPr>
                      <w:color w:val="231F20"/>
                      <w:spacing w:val="-3"/>
                    </w:rPr>
                    <w:t>committees</w:t>
                  </w:r>
                </w:p>
                <w:p>
                  <w:pPr>
                    <w:pStyle w:val="BodyText"/>
                    <w:numPr>
                      <w:ilvl w:val="0"/>
                      <w:numId w:val="35"/>
                    </w:numPr>
                    <w:tabs>
                      <w:tab w:pos="191" w:val="left" w:leader="none"/>
                    </w:tabs>
                    <w:spacing w:line="247" w:lineRule="auto" w:before="0" w:after="0"/>
                    <w:ind w:left="190" w:right="560" w:hanging="171"/>
                    <w:jc w:val="left"/>
                  </w:pPr>
                  <w:r>
                    <w:rPr>
                      <w:color w:val="231F20"/>
                      <w:spacing w:val="-3"/>
                    </w:rPr>
                    <w:t>Independent </w:t>
                  </w:r>
                  <w:r>
                    <w:rPr>
                      <w:color w:val="231F20"/>
                      <w:spacing w:val="-4"/>
                    </w:rPr>
                    <w:t>member, Victoria </w:t>
                  </w:r>
                  <w:r>
                    <w:rPr>
                      <w:color w:val="231F20"/>
                      <w:spacing w:val="-3"/>
                    </w:rPr>
                    <w:t>Grants</w:t>
                  </w:r>
                  <w:r>
                    <w:rPr>
                      <w:color w:val="231F20"/>
                      <w:spacing w:val="3"/>
                    </w:rPr>
                    <w:t> </w:t>
                  </w:r>
                  <w:r>
                    <w:rPr>
                      <w:color w:val="231F20"/>
                      <w:spacing w:val="-3"/>
                    </w:rPr>
                    <w:t>Commission</w:t>
                  </w:r>
                </w:p>
              </w:txbxContent>
            </v:textbox>
            <w10:wrap type="none"/>
          </v:shape>
        </w:pict>
      </w:r>
      <w:r>
        <w:rPr/>
        <w:pict>
          <v:shape style="position:absolute;margin-left:41.519699pt;margin-top:582.940918pt;width:156pt;height:121.7pt;mso-position-horizontal-relative:page;mso-position-vertical-relative:page;z-index:-17738240" type="#_x0000_t202" filled="false" stroked="false">
            <v:textbox inset="0,0,0,0">
              <w:txbxContent>
                <w:p>
                  <w:pPr>
                    <w:spacing w:before="28"/>
                    <w:ind w:left="20" w:right="0" w:firstLine="0"/>
                    <w:jc w:val="left"/>
                    <w:rPr>
                      <w:rFonts w:ascii="Europa-Bold"/>
                      <w:b/>
                      <w:sz w:val="20"/>
                    </w:rPr>
                  </w:pPr>
                  <w:r>
                    <w:rPr>
                      <w:rFonts w:ascii="Europa-Bold"/>
                      <w:b/>
                      <w:color w:val="2296B4"/>
                      <w:sz w:val="20"/>
                    </w:rPr>
                    <w:t>Rob Spence</w:t>
                  </w:r>
                </w:p>
                <w:p>
                  <w:pPr>
                    <w:pStyle w:val="BodyText"/>
                    <w:spacing w:before="7"/>
                    <w:ind w:left="20"/>
                    <w:rPr>
                      <w:rFonts w:ascii="Europa-Regular"/>
                    </w:rPr>
                  </w:pPr>
                  <w:r>
                    <w:rPr>
                      <w:rFonts w:ascii="Europa-Regular"/>
                      <w:color w:val="231F20"/>
                    </w:rPr>
                    <w:t>Independent representative</w:t>
                  </w:r>
                </w:p>
                <w:p>
                  <w:pPr>
                    <w:pStyle w:val="BodyText"/>
                    <w:spacing w:before="6"/>
                    <w:ind w:left="20"/>
                    <w:rPr>
                      <w:rFonts w:ascii="Europa-Regular"/>
                    </w:rPr>
                  </w:pPr>
                  <w:r>
                    <w:rPr>
                      <w:rFonts w:ascii="Europa-Regular"/>
                      <w:color w:val="231F20"/>
                    </w:rPr>
                    <w:t>- Appointed 2017</w:t>
                  </w:r>
                </w:p>
                <w:p>
                  <w:pPr>
                    <w:pStyle w:val="BodyText"/>
                    <w:numPr>
                      <w:ilvl w:val="0"/>
                      <w:numId w:val="36"/>
                    </w:numPr>
                    <w:tabs>
                      <w:tab w:pos="191" w:val="left" w:leader="none"/>
                    </w:tabs>
                    <w:spacing w:line="240" w:lineRule="auto" w:before="64" w:after="0"/>
                    <w:ind w:left="190" w:right="0" w:hanging="171"/>
                    <w:jc w:val="left"/>
                  </w:pPr>
                  <w:r>
                    <w:rPr>
                      <w:color w:val="231F20"/>
                      <w:spacing w:val="-6"/>
                    </w:rPr>
                    <w:t>Chair, </w:t>
                  </w:r>
                  <w:r>
                    <w:rPr>
                      <w:color w:val="231F20"/>
                      <w:spacing w:val="-5"/>
                    </w:rPr>
                    <w:t>MAV</w:t>
                  </w:r>
                  <w:r>
                    <w:rPr>
                      <w:color w:val="231F20"/>
                      <w:spacing w:val="-2"/>
                    </w:rPr>
                    <w:t> </w:t>
                  </w:r>
                  <w:r>
                    <w:rPr>
                      <w:color w:val="231F20"/>
                      <w:spacing w:val="-3"/>
                    </w:rPr>
                    <w:t>Insurance</w:t>
                  </w:r>
                </w:p>
                <w:p>
                  <w:pPr>
                    <w:pStyle w:val="BodyText"/>
                    <w:numPr>
                      <w:ilvl w:val="0"/>
                      <w:numId w:val="36"/>
                    </w:numPr>
                    <w:tabs>
                      <w:tab w:pos="191" w:val="left" w:leader="none"/>
                    </w:tabs>
                    <w:spacing w:line="247" w:lineRule="auto" w:before="6" w:after="0"/>
                    <w:ind w:left="190" w:right="231" w:hanging="171"/>
                    <w:jc w:val="left"/>
                  </w:pPr>
                  <w:r>
                    <w:rPr>
                      <w:color w:val="231F20"/>
                      <w:spacing w:val="-3"/>
                    </w:rPr>
                    <w:t>Former </w:t>
                  </w:r>
                  <w:r>
                    <w:rPr>
                      <w:color w:val="231F20"/>
                      <w:spacing w:val="-4"/>
                    </w:rPr>
                    <w:t>Chief Executive Officer, Municipal </w:t>
                  </w:r>
                  <w:r>
                    <w:rPr>
                      <w:color w:val="231F20"/>
                      <w:spacing w:val="-3"/>
                    </w:rPr>
                    <w:t>Association of </w:t>
                  </w:r>
                  <w:r>
                    <w:rPr>
                      <w:color w:val="231F20"/>
                      <w:spacing w:val="-4"/>
                    </w:rPr>
                    <w:t>Victoria </w:t>
                  </w:r>
                  <w:r>
                    <w:rPr>
                      <w:color w:val="231F20"/>
                      <w:spacing w:val="-6"/>
                    </w:rPr>
                    <w:t>(until </w:t>
                  </w:r>
                  <w:r>
                    <w:rPr>
                      <w:color w:val="231F20"/>
                    </w:rPr>
                    <w:t>20 </w:t>
                  </w:r>
                  <w:r>
                    <w:rPr>
                      <w:color w:val="231F20"/>
                      <w:spacing w:val="-3"/>
                    </w:rPr>
                    <w:t>August</w:t>
                  </w:r>
                  <w:r>
                    <w:rPr>
                      <w:color w:val="231F20"/>
                      <w:spacing w:val="-6"/>
                    </w:rPr>
                    <w:t> </w:t>
                  </w:r>
                  <w:r>
                    <w:rPr>
                      <w:color w:val="231F20"/>
                      <w:spacing w:val="-5"/>
                    </w:rPr>
                    <w:t>2018)</w:t>
                  </w:r>
                </w:p>
                <w:p>
                  <w:pPr>
                    <w:pStyle w:val="BodyText"/>
                    <w:numPr>
                      <w:ilvl w:val="0"/>
                      <w:numId w:val="36"/>
                    </w:numPr>
                    <w:tabs>
                      <w:tab w:pos="191" w:val="left" w:leader="none"/>
                    </w:tabs>
                    <w:spacing w:line="247" w:lineRule="auto" w:before="0" w:after="0"/>
                    <w:ind w:left="190" w:right="17" w:hanging="171"/>
                    <w:jc w:val="left"/>
                  </w:pPr>
                  <w:r>
                    <w:rPr>
                      <w:color w:val="231F20"/>
                      <w:spacing w:val="-4"/>
                    </w:rPr>
                    <w:t>Specialist </w:t>
                  </w:r>
                  <w:r>
                    <w:rPr>
                      <w:color w:val="231F20"/>
                      <w:spacing w:val="-3"/>
                    </w:rPr>
                    <w:t>Non-indigenous </w:t>
                  </w:r>
                  <w:r>
                    <w:rPr>
                      <w:color w:val="231F20"/>
                      <w:spacing w:val="-5"/>
                    </w:rPr>
                    <w:t>Director, </w:t>
                  </w:r>
                  <w:r>
                    <w:rPr>
                      <w:color w:val="231F20"/>
                      <w:spacing w:val="-7"/>
                    </w:rPr>
                    <w:t>WANTA </w:t>
                  </w:r>
                  <w:r>
                    <w:rPr>
                      <w:color w:val="231F20"/>
                      <w:spacing w:val="-3"/>
                    </w:rPr>
                    <w:t>Aboriginal</w:t>
                  </w:r>
                  <w:r>
                    <w:rPr>
                      <w:color w:val="231F20"/>
                      <w:spacing w:val="1"/>
                    </w:rPr>
                    <w:t> </w:t>
                  </w:r>
                  <w:r>
                    <w:rPr>
                      <w:color w:val="231F20"/>
                      <w:spacing w:val="-3"/>
                    </w:rPr>
                    <w:t>Corporation</w:t>
                  </w:r>
                </w:p>
              </w:txbxContent>
            </v:textbox>
            <w10:wrap type="none"/>
          </v:shape>
        </w:pict>
      </w:r>
      <w:r>
        <w:rPr/>
        <w:pict>
          <v:shape style="position:absolute;margin-left:84.787399pt;margin-top:809.378235pt;width:374.8pt;height:14.45pt;mso-position-horizontal-relative:page;mso-position-vertical-relative:page;z-index:-17737728" type="#_x0000_t202" filled="false" stroked="false">
            <v:textbox inset="0,0,0,0">
              <w:txbxContent>
                <w:p>
                  <w:pPr>
                    <w:pStyle w:val="BodyText"/>
                    <w:tabs>
                      <w:tab w:pos="1332" w:val="left" w:leader="none"/>
                      <w:tab w:pos="1674" w:val="left" w:leader="none"/>
                      <w:tab w:pos="3828" w:val="left" w:leader="none"/>
                      <w:tab w:pos="4130" w:val="left" w:leader="none"/>
                      <w:tab w:pos="5475" w:val="left" w:leader="none"/>
                      <w:tab w:pos="6730" w:val="left" w:leader="none"/>
                    </w:tabs>
                    <w:spacing w:before="20"/>
                    <w:ind w:left="20"/>
                    <w:rPr>
                      <w:rFonts w:ascii="Europa-Regular" w:hAnsi="Europa-Regular"/>
                    </w:rPr>
                  </w:pPr>
                  <w:r>
                    <w:rPr>
                      <w:color w:val="231F20"/>
                      <w:spacing w:val="19"/>
                    </w:rPr>
                    <w:t>B </w:t>
                  </w:r>
                  <w:r>
                    <w:rPr>
                      <w:color w:val="231F20"/>
                    </w:rPr>
                    <w:t>O </w:t>
                  </w:r>
                  <w:r>
                    <w:rPr>
                      <w:color w:val="231F20"/>
                      <w:spacing w:val="19"/>
                    </w:rPr>
                    <w:t>A R</w:t>
                  </w:r>
                  <w:r>
                    <w:rPr>
                      <w:color w:val="231F20"/>
                      <w:spacing w:val="-21"/>
                    </w:rPr>
                    <w:t> </w:t>
                  </w:r>
                  <w:r>
                    <w:rPr>
                      <w:color w:val="231F20"/>
                      <w:spacing w:val="19"/>
                    </w:rPr>
                    <w:t>D</w:t>
                  </w:r>
                  <w:r>
                    <w:rPr>
                      <w:color w:val="231F20"/>
                    </w:rPr>
                    <w:t> S</w:t>
                    <w:tab/>
                    <w:t>&amp;</w:t>
                    <w:tab/>
                  </w:r>
                  <w:r>
                    <w:rPr>
                      <w:color w:val="231F20"/>
                      <w:spacing w:val="19"/>
                    </w:rPr>
                    <w:t>G</w:t>
                  </w:r>
                  <w:r>
                    <w:rPr>
                      <w:color w:val="231F20"/>
                    </w:rPr>
                    <w:t> O</w:t>
                  </w:r>
                  <w:r>
                    <w:rPr>
                      <w:color w:val="231F20"/>
                      <w:spacing w:val="15"/>
                    </w:rPr>
                    <w:t> </w:t>
                  </w:r>
                  <w:r>
                    <w:rPr>
                      <w:color w:val="231F20"/>
                      <w:spacing w:val="19"/>
                    </w:rPr>
                    <w:t>V</w:t>
                  </w:r>
                  <w:r>
                    <w:rPr>
                      <w:color w:val="231F20"/>
                    </w:rPr>
                    <w:t> </w:t>
                  </w:r>
                  <w:r>
                    <w:rPr>
                      <w:color w:val="231F20"/>
                      <w:spacing w:val="19"/>
                    </w:rPr>
                    <w:t>E</w:t>
                  </w:r>
                  <w:r>
                    <w:rPr>
                      <w:color w:val="231F20"/>
                    </w:rPr>
                    <w:t> </w:t>
                  </w:r>
                  <w:r>
                    <w:rPr>
                      <w:color w:val="231F20"/>
                      <w:spacing w:val="19"/>
                    </w:rPr>
                    <w:t>R</w:t>
                  </w:r>
                  <w:r>
                    <w:rPr>
                      <w:color w:val="231F20"/>
                    </w:rPr>
                    <w:t> </w:t>
                  </w:r>
                  <w:r>
                    <w:rPr>
                      <w:color w:val="231F20"/>
                      <w:spacing w:val="19"/>
                    </w:rPr>
                    <w:t>N</w:t>
                  </w:r>
                  <w:r>
                    <w:rPr>
                      <w:color w:val="231F20"/>
                    </w:rPr>
                    <w:t> </w:t>
                  </w:r>
                  <w:r>
                    <w:rPr>
                      <w:color w:val="231F20"/>
                      <w:spacing w:val="19"/>
                    </w:rPr>
                    <w:t>A</w:t>
                  </w:r>
                  <w:r>
                    <w:rPr>
                      <w:color w:val="231F20"/>
                    </w:rPr>
                    <w:t> </w:t>
                  </w:r>
                  <w:r>
                    <w:rPr>
                      <w:color w:val="231F20"/>
                      <w:spacing w:val="19"/>
                    </w:rPr>
                    <w:t>N</w:t>
                  </w:r>
                  <w:r>
                    <w:rPr>
                      <w:color w:val="231F20"/>
                    </w:rPr>
                    <w:t> </w:t>
                  </w:r>
                  <w:r>
                    <w:rPr>
                      <w:color w:val="231F20"/>
                      <w:spacing w:val="19"/>
                    </w:rPr>
                    <w:t>C</w:t>
                  </w:r>
                  <w:r>
                    <w:rPr>
                      <w:color w:val="231F20"/>
                    </w:rPr>
                    <w:t> E</w:t>
                    <w:tab/>
                    <w:t>–</w:t>
                    <w:tab/>
                  </w:r>
                  <w:r>
                    <w:rPr>
                      <w:color w:val="231F20"/>
                      <w:spacing w:val="19"/>
                    </w:rPr>
                    <w:t>A</w:t>
                  </w:r>
                  <w:r>
                    <w:rPr>
                      <w:color w:val="231F20"/>
                    </w:rPr>
                    <w:t> </w:t>
                  </w:r>
                  <w:r>
                    <w:rPr>
                      <w:color w:val="231F20"/>
                      <w:spacing w:val="19"/>
                    </w:rPr>
                    <w:t>N</w:t>
                  </w:r>
                  <w:r>
                    <w:rPr>
                      <w:color w:val="231F20"/>
                    </w:rPr>
                    <w:t> </w:t>
                  </w:r>
                  <w:r>
                    <w:rPr>
                      <w:color w:val="231F20"/>
                      <w:spacing w:val="19"/>
                    </w:rPr>
                    <w:t>N</w:t>
                  </w:r>
                  <w:r>
                    <w:rPr>
                      <w:color w:val="231F20"/>
                    </w:rPr>
                    <w:t> </w:t>
                  </w:r>
                  <w:r>
                    <w:rPr>
                      <w:color w:val="231F20"/>
                      <w:spacing w:val="19"/>
                    </w:rPr>
                    <w:t>U</w:t>
                  </w:r>
                  <w:r>
                    <w:rPr>
                      <w:color w:val="231F20"/>
                    </w:rPr>
                    <w:t> </w:t>
                  </w:r>
                  <w:r>
                    <w:rPr>
                      <w:color w:val="231F20"/>
                      <w:spacing w:val="19"/>
                    </w:rPr>
                    <w:t>A</w:t>
                  </w:r>
                  <w:r>
                    <w:rPr>
                      <w:color w:val="231F20"/>
                    </w:rPr>
                    <w:t> L</w:t>
                    <w:tab/>
                  </w:r>
                  <w:r>
                    <w:rPr>
                      <w:color w:val="231F20"/>
                      <w:spacing w:val="19"/>
                    </w:rPr>
                    <w:t>R</w:t>
                  </w:r>
                  <w:r>
                    <w:rPr>
                      <w:color w:val="231F20"/>
                    </w:rPr>
                    <w:t> </w:t>
                  </w:r>
                  <w:r>
                    <w:rPr>
                      <w:color w:val="231F20"/>
                      <w:spacing w:val="19"/>
                    </w:rPr>
                    <w:t>E</w:t>
                  </w:r>
                  <w:r>
                    <w:rPr>
                      <w:color w:val="231F20"/>
                    </w:rPr>
                    <w:t> </w:t>
                  </w:r>
                  <w:r>
                    <w:rPr>
                      <w:color w:val="231F20"/>
                      <w:spacing w:val="19"/>
                    </w:rPr>
                    <w:t>P</w:t>
                  </w:r>
                  <w:r>
                    <w:rPr>
                      <w:color w:val="231F20"/>
                    </w:rPr>
                    <w:t> </w:t>
                  </w:r>
                  <w:r>
                    <w:rPr>
                      <w:color w:val="231F20"/>
                      <w:spacing w:val="19"/>
                    </w:rPr>
                    <w:t>O</w:t>
                  </w:r>
                  <w:r>
                    <w:rPr>
                      <w:color w:val="231F20"/>
                    </w:rPr>
                    <w:t> </w:t>
                  </w:r>
                  <w:r>
                    <w:rPr>
                      <w:color w:val="231F20"/>
                      <w:spacing w:val="19"/>
                    </w:rPr>
                    <w:t>R</w:t>
                  </w:r>
                  <w:r>
                    <w:rPr>
                      <w:color w:val="231F20"/>
                    </w:rPr>
                    <w:t> T</w:t>
                    <w:tab/>
                  </w:r>
                  <w:r>
                    <w:rPr>
                      <w:rFonts w:ascii="Europa-Regular" w:hAnsi="Europa-Regular"/>
                      <w:color w:val="231F20"/>
                      <w:spacing w:val="18"/>
                    </w:rPr>
                    <w:t>2 0 2</w:t>
                  </w:r>
                  <w:r>
                    <w:rPr>
                      <w:rFonts w:ascii="Europa-Regular" w:hAnsi="Europa-Regular"/>
                      <w:color w:val="231F20"/>
                      <w:spacing w:val="-36"/>
                    </w:rPr>
                    <w:t> </w:t>
                  </w:r>
                  <w:r>
                    <w:rPr>
                      <w:rFonts w:ascii="Europa-Regular" w:hAnsi="Europa-Regular"/>
                      <w:color w:val="231F20"/>
                    </w:rPr>
                    <w:t>0</w:t>
                  </w:r>
                  <w:r>
                    <w:rPr>
                      <w:rFonts w:ascii="Europa-Regular" w:hAnsi="Europa-Regular"/>
                      <w:color w:val="231F20"/>
                      <w:spacing w:val="18"/>
                    </w:rPr>
                    <w:t> </w:t>
                  </w:r>
                </w:p>
              </w:txbxContent>
            </v:textbox>
            <w10:wrap type="none"/>
          </v:shape>
        </w:pict>
      </w:r>
      <w:r>
        <w:rPr/>
        <w:pict>
          <v:shape style="position:absolute;margin-left:539.104919pt;margin-top:808.958191pt;width:19.1pt;height:15.1pt;mso-position-horizontal-relative:page;mso-position-vertical-relative:page;z-index:-17737216" type="#_x0000_t202" filled="false" stroked="false">
            <v:textbox inset="0,0,0,0">
              <w:txbxContent>
                <w:p>
                  <w:pPr>
                    <w:spacing w:before="28"/>
                    <w:ind w:left="20" w:right="0" w:firstLine="0"/>
                    <w:jc w:val="left"/>
                    <w:rPr>
                      <w:rFonts w:ascii="Europa-Bold"/>
                      <w:b/>
                      <w:sz w:val="20"/>
                    </w:rPr>
                  </w:pPr>
                  <w:r>
                    <w:rPr>
                      <w:rFonts w:ascii="Europa-Bold"/>
                      <w:b/>
                      <w:color w:val="231F20"/>
                      <w:sz w:val="20"/>
                    </w:rPr>
                    <w:t>1 7 </w:t>
                  </w:r>
                </w:p>
              </w:txbxContent>
            </v:textbox>
            <w10:wrap type="none"/>
          </v:shape>
        </w:pict>
      </w:r>
      <w:r>
        <w:rPr/>
        <w:pict>
          <v:shape style="position:absolute;margin-left:40.800999pt;margin-top:468.08902pt;width:114.15pt;height:111.25pt;mso-position-horizontal-relative:page;mso-position-vertical-relative:page;z-index:-177367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970001pt;margin-top:472.259003pt;width:103.95pt;height:100.95pt;mso-position-horizontal-relative:page;mso-position-vertical-relative:page;z-index:-177361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96.075989pt;margin-top:140.597015pt;width:114.15pt;height:111.25pt;mso-position-horizontal-relative:page;mso-position-vertical-relative:page;z-index:-177356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0.244995pt;margin-top:144.767014pt;width:103.95pt;height:100.95pt;mso-position-horizontal-relative:page;mso-position-vertical-relative:page;z-index:-177351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8.438995pt;margin-top:140.014008pt;width:114.15pt;height:111.25pt;mso-position-horizontal-relative:page;mso-position-vertical-relative:page;z-index:-177346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22.608002pt;margin-top:144.183014pt;width:103.95pt;height:100.95pt;mso-position-horizontal-relative:page;mso-position-vertical-relative:page;z-index:-177341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0.800999pt;margin-top:140.014008pt;width:114.15pt;height:111.25pt;mso-position-horizontal-relative:page;mso-position-vertical-relative:page;z-index:-177336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4.970001pt;margin-top:144.183014pt;width:103.95pt;height:100.95pt;mso-position-horizontal-relative:page;mso-position-vertical-relative:page;z-index:-177331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0pt;margin-top:.000015pt;width:595.3pt;height:97.6pt;mso-position-horizontal-relative:page;mso-position-vertical-relative:page;z-index:-177326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11.986908pt;margin-top:55.897663pt;width:14.15pt;height:12pt;mso-position-horizontal-relative:page;mso-position-vertical-relative:page;z-index:-1773209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420" w:right="480"/>
        </w:sectPr>
      </w:pPr>
    </w:p>
    <w:p>
      <w:pPr>
        <w:rPr>
          <w:sz w:val="2"/>
          <w:szCs w:val="2"/>
        </w:rPr>
      </w:pPr>
      <w:r>
        <w:rPr/>
        <w:pict>
          <v:group style="position:absolute;margin-left:42.519699pt;margin-top:140.45462pt;width:468.75pt;height:167.85pt;mso-position-horizontal-relative:page;mso-position-vertical-relative:page;z-index:-17731584" coordorigin="850,2809" coordsize="9375,3357">
            <v:rect style="position:absolute;left:870;top:2829;width:9335;height:369" filled="true" fillcolor="#2296b4" stroked="false">
              <v:fill type="solid"/>
            </v:rect>
            <v:shape style="position:absolute;left:870;top:3197;width:2588;height:2949" coordorigin="870,3198" coordsize="2588,2949" path="m3458,4672l870,4672,870,5409,870,6146,3458,6146,3458,5409,3458,4672xm3458,3198l870,3198,870,3935,870,4672,3458,4672,3458,3935,3458,3198xe" filled="true" fillcolor="#e0ebf0" stroked="false">
              <v:path arrowok="t"/>
              <v:fill type="solid"/>
            </v:shape>
            <v:shape style="position:absolute;left:3458;top:3197;width:6747;height:2949" coordorigin="3458,3198" coordsize="6747,2949" path="m10205,4672l9241,4672,8277,4672,8277,5040,7313,5040,7313,4672,6350,4672,5386,4672,4422,4672,4422,5040,3458,5040,3458,5409,3458,6146,4422,6146,5386,6146,6350,6146,6350,5777,7313,5777,8277,5777,8277,6146,9241,6146,10205,6146,10205,5409,10205,4672xm10205,3198l9241,3198,8277,3198,7313,3198,6350,3198,5386,3198,4422,3198,3458,3198,3458,3935,3458,4672,4422,4672,5386,4672,6350,4672,7313,4672,8277,4672,9241,4672,9241,4303,10205,4303,10205,3935,10205,3198xe" filled="true" fillcolor="#d7eddd" stroked="false">
              <v:path arrowok="t"/>
              <v:fill type="solid"/>
            </v:shape>
            <v:shape style="position:absolute;left:3458;top:4303;width:6747;height:1843" coordorigin="3458,4303" coordsize="6747,1843" path="m4422,4672l3458,4672,3458,5040,4422,5040,4422,4672xm8277,5777l7313,5777,6350,5777,6350,6146,7313,6146,8277,6146,8277,5777xm8277,4672l7313,4672,7313,5040,8277,5040,8277,4672xm10205,4303l9241,4303,9241,4672,10205,4672,10205,4303xe" filled="true" fillcolor="#fdddce" stroked="false">
              <v:path arrowok="t"/>
              <v:fill type="solid"/>
            </v:shape>
            <v:line style="position:absolute" from="850,2829" to="3458,2829" stroked="true" strokeweight="2pt" strokecolor="#ffffff">
              <v:stroke dashstyle="solid"/>
            </v:line>
            <v:line style="position:absolute" from="870,3178" to="870,2849" stroked="true" strokeweight="2pt" strokecolor="#ffffff">
              <v:stroke dashstyle="solid"/>
            </v:line>
            <v:rect style="position:absolute;left:3458;top:2809;width:964;height:40" filled="true" fillcolor="#ffffff" stroked="false">
              <v:fill type="solid"/>
            </v:rect>
            <v:line style="position:absolute" from="3458,3178" to="3458,2849" stroked="true" strokeweight="2pt" strokecolor="#ffffff">
              <v:stroke dashstyle="solid"/>
            </v:line>
            <v:rect style="position:absolute;left:4422;top:2809;width:964;height:40" filled="true" fillcolor="#ffffff" stroked="false">
              <v:fill type="solid"/>
            </v:rect>
            <v:line style="position:absolute" from="4422,3178" to="4422,2849" stroked="true" strokeweight="2pt" strokecolor="#ffffff">
              <v:stroke dashstyle="solid"/>
            </v:line>
            <v:rect style="position:absolute;left:5385;top:2809;width:964;height:40" filled="true" fillcolor="#ffffff" stroked="false">
              <v:fill type="solid"/>
            </v:rect>
            <v:line style="position:absolute" from="5386,3178" to="5386,2849" stroked="true" strokeweight="2pt" strokecolor="#ffffff">
              <v:stroke dashstyle="solid"/>
            </v:line>
            <v:rect style="position:absolute;left:6349;top:2809;width:964;height:40" filled="true" fillcolor="#ffffff" stroked="false">
              <v:fill type="solid"/>
            </v:rect>
            <v:line style="position:absolute" from="6350,3178" to="6350,2849" stroked="true" strokeweight="2pt" strokecolor="#ffffff">
              <v:stroke dashstyle="solid"/>
            </v:line>
            <v:rect style="position:absolute;left:7313;top:2809;width:964;height:40" filled="true" fillcolor="#ffffff" stroked="false">
              <v:fill type="solid"/>
            </v:rect>
            <v:line style="position:absolute" from="7313,3178" to="7313,2849" stroked="true" strokeweight="2pt" strokecolor="#ffffff">
              <v:stroke dashstyle="solid"/>
            </v:line>
            <v:rect style="position:absolute;left:8277;top:2809;width:964;height:40" filled="true" fillcolor="#ffffff" stroked="false">
              <v:fill type="solid"/>
            </v:rect>
            <v:line style="position:absolute" from="8277,3178" to="8277,2849" stroked="true" strokeweight="2pt" strokecolor="#ffffff">
              <v:stroke dashstyle="solid"/>
            </v:line>
            <v:line style="position:absolute" from="9241,2829" to="10225,2829" stroked="true" strokeweight="2pt" strokecolor="#ffffff">
              <v:stroke dashstyle="solid"/>
            </v:line>
            <v:line style="position:absolute" from="9241,3178" to="9241,2849" stroked="true" strokeweight="2pt" strokecolor="#ffffff">
              <v:stroke dashstyle="solid"/>
            </v:line>
            <v:line style="position:absolute" from="10205,3178" to="10205,2849" stroked="true" strokeweight="2pt" strokecolor="#ffffff">
              <v:stroke dashstyle="solid"/>
            </v:line>
            <v:line style="position:absolute" from="850,3198" to="3458,3198" stroked="true" strokeweight="2pt" strokecolor="#ffffff">
              <v:stroke dashstyle="solid"/>
            </v:line>
            <v:line style="position:absolute" from="870,3546" to="870,3218" stroked="true" strokeweight="2pt" strokecolor="#ffffff">
              <v:stroke dashstyle="solid"/>
            </v:line>
            <v:rect style="position:absolute;left:3458;top:3177;width:964;height:40" filled="true" fillcolor="#ffffff" stroked="false">
              <v:fill type="solid"/>
            </v:rect>
            <v:line style="position:absolute" from="3458,3546" to="3458,3218" stroked="true" strokeweight="2pt" strokecolor="#ffffff">
              <v:stroke dashstyle="solid"/>
            </v:line>
            <v:rect style="position:absolute;left:4422;top:3177;width:964;height:40" filled="true" fillcolor="#ffffff" stroked="false">
              <v:fill type="solid"/>
            </v:rect>
            <v:line style="position:absolute" from="4422,3546" to="4422,3218" stroked="true" strokeweight="2pt" strokecolor="#ffffff">
              <v:stroke dashstyle="solid"/>
            </v:line>
            <v:rect style="position:absolute;left:5385;top:3177;width:964;height:40" filled="true" fillcolor="#ffffff" stroked="false">
              <v:fill type="solid"/>
            </v:rect>
            <v:line style="position:absolute" from="5386,3546" to="5386,3218" stroked="true" strokeweight="2pt" strokecolor="#ffffff">
              <v:stroke dashstyle="solid"/>
            </v:line>
            <v:rect style="position:absolute;left:6349;top:3177;width:964;height:40" filled="true" fillcolor="#ffffff" stroked="false">
              <v:fill type="solid"/>
            </v:rect>
            <v:line style="position:absolute" from="6350,3546" to="6350,3218" stroked="true" strokeweight="2pt" strokecolor="#ffffff">
              <v:stroke dashstyle="solid"/>
            </v:line>
            <v:rect style="position:absolute;left:7313;top:3177;width:964;height:40" filled="true" fillcolor="#ffffff" stroked="false">
              <v:fill type="solid"/>
            </v:rect>
            <v:line style="position:absolute" from="7313,3546" to="7313,3218" stroked="true" strokeweight="2pt" strokecolor="#ffffff">
              <v:stroke dashstyle="solid"/>
            </v:line>
            <v:rect style="position:absolute;left:8277;top:3177;width:964;height:40" filled="true" fillcolor="#ffffff" stroked="false">
              <v:fill type="solid"/>
            </v:rect>
            <v:line style="position:absolute" from="8277,3546" to="8277,3218" stroked="true" strokeweight="2pt" strokecolor="#ffffff">
              <v:stroke dashstyle="solid"/>
            </v:line>
            <v:line style="position:absolute" from="9241,3198" to="10225,3198" stroked="true" strokeweight="2pt" strokecolor="#ffffff">
              <v:stroke dashstyle="solid"/>
            </v:line>
            <v:line style="position:absolute" from="9241,3546" to="9241,3218" stroked="true" strokeweight="2pt" strokecolor="#ffffff">
              <v:stroke dashstyle="solid"/>
            </v:line>
            <v:line style="position:absolute" from="10205,3546" to="10205,3218" stroked="true" strokeweight="2pt" strokecolor="#ffffff">
              <v:stroke dashstyle="solid"/>
            </v:line>
            <v:line style="position:absolute" from="850,3566" to="3458,3566" stroked="true" strokeweight="2pt" strokecolor="#ffffff">
              <v:stroke dashstyle="solid"/>
            </v:line>
            <v:line style="position:absolute" from="870,3915" to="870,3586" stroked="true" strokeweight="2pt" strokecolor="#ffffff">
              <v:stroke dashstyle="solid"/>
            </v:line>
            <v:rect style="position:absolute;left:3458;top:3546;width:964;height:40" filled="true" fillcolor="#ffffff" stroked="false">
              <v:fill type="solid"/>
            </v:rect>
            <v:line style="position:absolute" from="3458,3915" to="3458,3586" stroked="true" strokeweight="2pt" strokecolor="#ffffff">
              <v:stroke dashstyle="solid"/>
            </v:line>
            <v:rect style="position:absolute;left:4422;top:3546;width:964;height:40" filled="true" fillcolor="#ffffff" stroked="false">
              <v:fill type="solid"/>
            </v:rect>
            <v:line style="position:absolute" from="4422,3915" to="4422,3586" stroked="true" strokeweight="2pt" strokecolor="#ffffff">
              <v:stroke dashstyle="solid"/>
            </v:line>
            <v:rect style="position:absolute;left:5385;top:3546;width:964;height:40" filled="true" fillcolor="#ffffff" stroked="false">
              <v:fill type="solid"/>
            </v:rect>
            <v:line style="position:absolute" from="5386,3915" to="5386,3586" stroked="true" strokeweight="2pt" strokecolor="#ffffff">
              <v:stroke dashstyle="solid"/>
            </v:line>
            <v:rect style="position:absolute;left:6349;top:3546;width:964;height:40" filled="true" fillcolor="#ffffff" stroked="false">
              <v:fill type="solid"/>
            </v:rect>
            <v:line style="position:absolute" from="6350,3915" to="6350,3586" stroked="true" strokeweight="2pt" strokecolor="#ffffff">
              <v:stroke dashstyle="solid"/>
            </v:line>
            <v:rect style="position:absolute;left:7313;top:3546;width:964;height:40" filled="true" fillcolor="#ffffff" stroked="false">
              <v:fill type="solid"/>
            </v:rect>
            <v:line style="position:absolute" from="7313,3915" to="7313,3586" stroked="true" strokeweight="2pt" strokecolor="#ffffff">
              <v:stroke dashstyle="solid"/>
            </v:line>
            <v:rect style="position:absolute;left:8277;top:3546;width:964;height:40" filled="true" fillcolor="#ffffff" stroked="false">
              <v:fill type="solid"/>
            </v:rect>
            <v:line style="position:absolute" from="8277,3915" to="8277,3586" stroked="true" strokeweight="2pt" strokecolor="#ffffff">
              <v:stroke dashstyle="solid"/>
            </v:line>
            <v:line style="position:absolute" from="9241,3566" to="10225,3566" stroked="true" strokeweight="2pt" strokecolor="#ffffff">
              <v:stroke dashstyle="solid"/>
            </v:line>
            <v:line style="position:absolute" from="9241,3915" to="9241,3586" stroked="true" strokeweight="2pt" strokecolor="#ffffff">
              <v:stroke dashstyle="solid"/>
            </v:line>
            <v:line style="position:absolute" from="10205,3915" to="10205,3586" stroked="true" strokeweight="2pt" strokecolor="#ffffff">
              <v:stroke dashstyle="solid"/>
            </v:line>
            <v:line style="position:absolute" from="850,3935" to="3458,3935" stroked="true" strokeweight="2pt" strokecolor="#ffffff">
              <v:stroke dashstyle="solid"/>
            </v:line>
            <v:line style="position:absolute" from="870,4283" to="870,3955" stroked="true" strokeweight="2pt" strokecolor="#ffffff">
              <v:stroke dashstyle="solid"/>
            </v:line>
            <v:rect style="position:absolute;left:3458;top:3914;width:964;height:40" filled="true" fillcolor="#ffffff" stroked="false">
              <v:fill type="solid"/>
            </v:rect>
            <v:line style="position:absolute" from="3458,4283" to="3458,3955" stroked="true" strokeweight="2pt" strokecolor="#ffffff">
              <v:stroke dashstyle="solid"/>
            </v:line>
            <v:rect style="position:absolute;left:4422;top:3914;width:964;height:40" filled="true" fillcolor="#ffffff" stroked="false">
              <v:fill type="solid"/>
            </v:rect>
            <v:line style="position:absolute" from="4422,4283" to="4422,3955" stroked="true" strokeweight="2pt" strokecolor="#ffffff">
              <v:stroke dashstyle="solid"/>
            </v:line>
            <v:rect style="position:absolute;left:5385;top:3914;width:964;height:40" filled="true" fillcolor="#ffffff" stroked="false">
              <v:fill type="solid"/>
            </v:rect>
            <v:line style="position:absolute" from="5386,4283" to="5386,3955" stroked="true" strokeweight="2pt" strokecolor="#ffffff">
              <v:stroke dashstyle="solid"/>
            </v:line>
            <v:rect style="position:absolute;left:6349;top:3914;width:964;height:40" filled="true" fillcolor="#ffffff" stroked="false">
              <v:fill type="solid"/>
            </v:rect>
            <v:line style="position:absolute" from="6350,4283" to="6350,3955" stroked="true" strokeweight="2pt" strokecolor="#ffffff">
              <v:stroke dashstyle="solid"/>
            </v:line>
            <v:rect style="position:absolute;left:7313;top:3914;width:964;height:40" filled="true" fillcolor="#ffffff" stroked="false">
              <v:fill type="solid"/>
            </v:rect>
            <v:line style="position:absolute" from="7313,4283" to="7313,3955" stroked="true" strokeweight="2pt" strokecolor="#ffffff">
              <v:stroke dashstyle="solid"/>
            </v:line>
            <v:rect style="position:absolute;left:8277;top:3914;width:964;height:40" filled="true" fillcolor="#ffffff" stroked="false">
              <v:fill type="solid"/>
            </v:rect>
            <v:line style="position:absolute" from="8277,4283" to="8277,3955" stroked="true" strokeweight="2pt" strokecolor="#ffffff">
              <v:stroke dashstyle="solid"/>
            </v:line>
            <v:line style="position:absolute" from="9241,3935" to="10225,3935" stroked="true" strokeweight="2pt" strokecolor="#ffffff">
              <v:stroke dashstyle="solid"/>
            </v:line>
            <v:line style="position:absolute" from="9241,4283" to="9241,3955" stroked="true" strokeweight="2pt" strokecolor="#ffffff">
              <v:stroke dashstyle="solid"/>
            </v:line>
            <v:line style="position:absolute" from="10205,4283" to="10205,3955" stroked="true" strokeweight="2pt" strokecolor="#ffffff">
              <v:stroke dashstyle="solid"/>
            </v:line>
            <v:line style="position:absolute" from="850,4303" to="3458,4303" stroked="true" strokeweight="2pt" strokecolor="#ffffff">
              <v:stroke dashstyle="solid"/>
            </v:line>
            <v:line style="position:absolute" from="870,4652" to="870,4323" stroked="true" strokeweight="2pt" strokecolor="#ffffff">
              <v:stroke dashstyle="solid"/>
            </v:line>
            <v:rect style="position:absolute;left:3458;top:4283;width:964;height:40" filled="true" fillcolor="#ffffff" stroked="false">
              <v:fill type="solid"/>
            </v:rect>
            <v:line style="position:absolute" from="3458,4652" to="3458,4323" stroked="true" strokeweight="2pt" strokecolor="#ffffff">
              <v:stroke dashstyle="solid"/>
            </v:line>
            <v:rect style="position:absolute;left:4422;top:4283;width:964;height:40" filled="true" fillcolor="#ffffff" stroked="false">
              <v:fill type="solid"/>
            </v:rect>
            <v:line style="position:absolute" from="4422,4652" to="4422,4323" stroked="true" strokeweight="2pt" strokecolor="#ffffff">
              <v:stroke dashstyle="solid"/>
            </v:line>
            <v:rect style="position:absolute;left:5385;top:4283;width:964;height:40" filled="true" fillcolor="#ffffff" stroked="false">
              <v:fill type="solid"/>
            </v:rect>
            <v:line style="position:absolute" from="5386,4652" to="5386,4323" stroked="true" strokeweight="2pt" strokecolor="#ffffff">
              <v:stroke dashstyle="solid"/>
            </v:line>
            <v:rect style="position:absolute;left:6349;top:4283;width:964;height:40" filled="true" fillcolor="#ffffff" stroked="false">
              <v:fill type="solid"/>
            </v:rect>
            <v:line style="position:absolute" from="6350,4652" to="6350,4323" stroked="true" strokeweight="2pt" strokecolor="#ffffff">
              <v:stroke dashstyle="solid"/>
            </v:line>
            <v:rect style="position:absolute;left:7313;top:4283;width:964;height:40" filled="true" fillcolor="#ffffff" stroked="false">
              <v:fill type="solid"/>
            </v:rect>
            <v:line style="position:absolute" from="7313,4652" to="7313,4323" stroked="true" strokeweight="2pt" strokecolor="#ffffff">
              <v:stroke dashstyle="solid"/>
            </v:line>
            <v:rect style="position:absolute;left:8277;top:4283;width:964;height:40" filled="true" fillcolor="#ffffff" stroked="false">
              <v:fill type="solid"/>
            </v:rect>
            <v:line style="position:absolute" from="8277,4652" to="8277,4323" stroked="true" strokeweight="2pt" strokecolor="#ffffff">
              <v:stroke dashstyle="solid"/>
            </v:line>
            <v:line style="position:absolute" from="9241,4303" to="10225,4303" stroked="true" strokeweight="2pt" strokecolor="#ffffff">
              <v:stroke dashstyle="solid"/>
            </v:line>
            <v:line style="position:absolute" from="9241,4652" to="9241,4323" stroked="true" strokeweight="2pt" strokecolor="#ffffff">
              <v:stroke dashstyle="solid"/>
            </v:line>
            <v:line style="position:absolute" from="10205,4652" to="10205,4323" stroked="true" strokeweight="2pt" strokecolor="#ffffff">
              <v:stroke dashstyle="solid"/>
            </v:line>
            <v:line style="position:absolute" from="850,4672" to="3458,4672" stroked="true" strokeweight="2pt" strokecolor="#ffffff">
              <v:stroke dashstyle="solid"/>
            </v:line>
            <v:line style="position:absolute" from="870,5020" to="870,4692" stroked="true" strokeweight="2pt" strokecolor="#ffffff">
              <v:stroke dashstyle="solid"/>
            </v:line>
            <v:rect style="position:absolute;left:3458;top:4651;width:964;height:40" filled="true" fillcolor="#ffffff" stroked="false">
              <v:fill type="solid"/>
            </v:rect>
            <v:line style="position:absolute" from="3458,5020" to="3458,4692" stroked="true" strokeweight="2pt" strokecolor="#ffffff">
              <v:stroke dashstyle="solid"/>
            </v:line>
            <v:rect style="position:absolute;left:4422;top:4651;width:964;height:40" filled="true" fillcolor="#ffffff" stroked="false">
              <v:fill type="solid"/>
            </v:rect>
            <v:line style="position:absolute" from="4422,5020" to="4422,4692" stroked="true" strokeweight="2pt" strokecolor="#ffffff">
              <v:stroke dashstyle="solid"/>
            </v:line>
            <v:rect style="position:absolute;left:5385;top:4651;width:964;height:40" filled="true" fillcolor="#ffffff" stroked="false">
              <v:fill type="solid"/>
            </v:rect>
            <v:line style="position:absolute" from="5386,5020" to="5386,4692" stroked="true" strokeweight="2pt" strokecolor="#ffffff">
              <v:stroke dashstyle="solid"/>
            </v:line>
            <v:rect style="position:absolute;left:6349;top:4651;width:964;height:40" filled="true" fillcolor="#ffffff" stroked="false">
              <v:fill type="solid"/>
            </v:rect>
            <v:line style="position:absolute" from="6350,5020" to="6350,4692" stroked="true" strokeweight="2pt" strokecolor="#ffffff">
              <v:stroke dashstyle="solid"/>
            </v:line>
            <v:rect style="position:absolute;left:7313;top:4651;width:964;height:40" filled="true" fillcolor="#ffffff" stroked="false">
              <v:fill type="solid"/>
            </v:rect>
            <v:line style="position:absolute" from="7313,5020" to="7313,4692" stroked="true" strokeweight="2pt" strokecolor="#ffffff">
              <v:stroke dashstyle="solid"/>
            </v:line>
            <v:rect style="position:absolute;left:8277;top:4651;width:964;height:40" filled="true" fillcolor="#ffffff" stroked="false">
              <v:fill type="solid"/>
            </v:rect>
            <v:line style="position:absolute" from="8277,5020" to="8277,4692" stroked="true" strokeweight="2pt" strokecolor="#ffffff">
              <v:stroke dashstyle="solid"/>
            </v:line>
            <v:line style="position:absolute" from="9241,4672" to="10225,4672" stroked="true" strokeweight="2pt" strokecolor="#ffffff">
              <v:stroke dashstyle="solid"/>
            </v:line>
            <v:line style="position:absolute" from="9241,5020" to="9241,4692" stroked="true" strokeweight="2pt" strokecolor="#ffffff">
              <v:stroke dashstyle="solid"/>
            </v:line>
            <v:line style="position:absolute" from="10205,5020" to="10205,4692" stroked="true" strokeweight="2pt" strokecolor="#ffffff">
              <v:stroke dashstyle="solid"/>
            </v:line>
            <v:line style="position:absolute" from="850,5040" to="3458,5040" stroked="true" strokeweight="2pt" strokecolor="#ffffff">
              <v:stroke dashstyle="solid"/>
            </v:line>
            <v:line style="position:absolute" from="870,5389" to="870,5060" stroked="true" strokeweight="2pt" strokecolor="#ffffff">
              <v:stroke dashstyle="solid"/>
            </v:line>
            <v:rect style="position:absolute;left:3458;top:5020;width:964;height:40" filled="true" fillcolor="#ffffff" stroked="false">
              <v:fill type="solid"/>
            </v:rect>
            <v:line style="position:absolute" from="3458,5389" to="3458,5060" stroked="true" strokeweight="2pt" strokecolor="#ffffff">
              <v:stroke dashstyle="solid"/>
            </v:line>
            <v:rect style="position:absolute;left:4422;top:5020;width:964;height:40" filled="true" fillcolor="#ffffff" stroked="false">
              <v:fill type="solid"/>
            </v:rect>
            <v:line style="position:absolute" from="4422,5389" to="4422,5060" stroked="true" strokeweight="2pt" strokecolor="#ffffff">
              <v:stroke dashstyle="solid"/>
            </v:line>
            <v:rect style="position:absolute;left:5385;top:5020;width:964;height:40" filled="true" fillcolor="#ffffff" stroked="false">
              <v:fill type="solid"/>
            </v:rect>
            <v:line style="position:absolute" from="5386,5389" to="5386,5060" stroked="true" strokeweight="2pt" strokecolor="#ffffff">
              <v:stroke dashstyle="solid"/>
            </v:line>
            <v:rect style="position:absolute;left:6349;top:5020;width:964;height:40" filled="true" fillcolor="#ffffff" stroked="false">
              <v:fill type="solid"/>
            </v:rect>
            <v:line style="position:absolute" from="6350,5389" to="6350,5060" stroked="true" strokeweight="2pt" strokecolor="#ffffff">
              <v:stroke dashstyle="solid"/>
            </v:line>
            <v:rect style="position:absolute;left:7313;top:5020;width:964;height:40" filled="true" fillcolor="#ffffff" stroked="false">
              <v:fill type="solid"/>
            </v:rect>
            <v:line style="position:absolute" from="7313,5389" to="7313,5060" stroked="true" strokeweight="2pt" strokecolor="#ffffff">
              <v:stroke dashstyle="solid"/>
            </v:line>
            <v:rect style="position:absolute;left:8277;top:5020;width:964;height:40" filled="true" fillcolor="#ffffff" stroked="false">
              <v:fill type="solid"/>
            </v:rect>
            <v:line style="position:absolute" from="8277,5389" to="8277,5060" stroked="true" strokeweight="2pt" strokecolor="#ffffff">
              <v:stroke dashstyle="solid"/>
            </v:line>
            <v:line style="position:absolute" from="9241,5040" to="10225,5040" stroked="true" strokeweight="2pt" strokecolor="#ffffff">
              <v:stroke dashstyle="solid"/>
            </v:line>
            <v:line style="position:absolute" from="9241,5389" to="9241,5060" stroked="true" strokeweight="2pt" strokecolor="#ffffff">
              <v:stroke dashstyle="solid"/>
            </v:line>
            <v:line style="position:absolute" from="10205,5389" to="10205,5060" stroked="true" strokeweight="2pt" strokecolor="#ffffff">
              <v:stroke dashstyle="solid"/>
            </v:line>
            <v:line style="position:absolute" from="850,5409" to="3458,5409" stroked="true" strokeweight="2pt" strokecolor="#ffffff">
              <v:stroke dashstyle="solid"/>
            </v:line>
            <v:line style="position:absolute" from="870,5757" to="870,5429" stroked="true" strokeweight="2pt" strokecolor="#ffffff">
              <v:stroke dashstyle="solid"/>
            </v:line>
            <v:rect style="position:absolute;left:3458;top:5388;width:964;height:40" filled="true" fillcolor="#ffffff" stroked="false">
              <v:fill type="solid"/>
            </v:rect>
            <v:line style="position:absolute" from="3458,5757" to="3458,5429" stroked="true" strokeweight="2pt" strokecolor="#ffffff">
              <v:stroke dashstyle="solid"/>
            </v:line>
            <v:rect style="position:absolute;left:4422;top:5388;width:964;height:40" filled="true" fillcolor="#ffffff" stroked="false">
              <v:fill type="solid"/>
            </v:rect>
            <v:line style="position:absolute" from="4422,5757" to="4422,5429" stroked="true" strokeweight="2pt" strokecolor="#ffffff">
              <v:stroke dashstyle="solid"/>
            </v:line>
            <v:rect style="position:absolute;left:5385;top:5388;width:964;height:40" filled="true" fillcolor="#ffffff" stroked="false">
              <v:fill type="solid"/>
            </v:rect>
            <v:line style="position:absolute" from="5386,5757" to="5386,5429" stroked="true" strokeweight="2pt" strokecolor="#ffffff">
              <v:stroke dashstyle="solid"/>
            </v:line>
            <v:rect style="position:absolute;left:6349;top:5388;width:964;height:40" filled="true" fillcolor="#ffffff" stroked="false">
              <v:fill type="solid"/>
            </v:rect>
            <v:line style="position:absolute" from="6350,5757" to="6350,5429" stroked="true" strokeweight="2pt" strokecolor="#ffffff">
              <v:stroke dashstyle="solid"/>
            </v:line>
            <v:rect style="position:absolute;left:7313;top:5388;width:964;height:40" filled="true" fillcolor="#ffffff" stroked="false">
              <v:fill type="solid"/>
            </v:rect>
            <v:line style="position:absolute" from="7313,5757" to="7313,5429" stroked="true" strokeweight="2pt" strokecolor="#ffffff">
              <v:stroke dashstyle="solid"/>
            </v:line>
            <v:rect style="position:absolute;left:8277;top:5388;width:964;height:40" filled="true" fillcolor="#ffffff" stroked="false">
              <v:fill type="solid"/>
            </v:rect>
            <v:line style="position:absolute" from="8277,5757" to="8277,5429" stroked="true" strokeweight="2pt" strokecolor="#ffffff">
              <v:stroke dashstyle="solid"/>
            </v:line>
            <v:line style="position:absolute" from="9241,5409" to="10225,5409" stroked="true" strokeweight="2pt" strokecolor="#ffffff">
              <v:stroke dashstyle="solid"/>
            </v:line>
            <v:line style="position:absolute" from="9241,5757" to="9241,5429" stroked="true" strokeweight="2pt" strokecolor="#ffffff">
              <v:stroke dashstyle="solid"/>
            </v:line>
            <v:line style="position:absolute" from="10205,5757" to="10205,5429" stroked="true" strokeweight="2pt" strokecolor="#ffffff">
              <v:stroke dashstyle="solid"/>
            </v:line>
            <v:line style="position:absolute" from="850,5777" to="3458,5777" stroked="true" strokeweight="2pt" strokecolor="#ffffff">
              <v:stroke dashstyle="solid"/>
            </v:line>
            <v:line style="position:absolute" from="870,6126" to="870,5797" stroked="true" strokeweight="2pt" strokecolor="#ffffff">
              <v:stroke dashstyle="solid"/>
            </v:line>
            <v:rect style="position:absolute;left:3458;top:5757;width:964;height:40" filled="true" fillcolor="#ffffff" stroked="false">
              <v:fill type="solid"/>
            </v:rect>
            <v:line style="position:absolute" from="3458,6126" to="3458,5797" stroked="true" strokeweight="2pt" strokecolor="#ffffff">
              <v:stroke dashstyle="solid"/>
            </v:line>
            <v:rect style="position:absolute;left:4422;top:5757;width:964;height:40" filled="true" fillcolor="#ffffff" stroked="false">
              <v:fill type="solid"/>
            </v:rect>
            <v:line style="position:absolute" from="4422,6126" to="4422,5797" stroked="true" strokeweight="2pt" strokecolor="#ffffff">
              <v:stroke dashstyle="solid"/>
            </v:line>
            <v:rect style="position:absolute;left:5385;top:5757;width:964;height:40" filled="true" fillcolor="#ffffff" stroked="false">
              <v:fill type="solid"/>
            </v:rect>
            <v:line style="position:absolute" from="5386,6126" to="5386,5797" stroked="true" strokeweight="2pt" strokecolor="#ffffff">
              <v:stroke dashstyle="solid"/>
            </v:line>
            <v:rect style="position:absolute;left:6349;top:5757;width:964;height:40" filled="true" fillcolor="#ffffff" stroked="false">
              <v:fill type="solid"/>
            </v:rect>
            <v:line style="position:absolute" from="6350,6126" to="6350,5797" stroked="true" strokeweight="2pt" strokecolor="#ffffff">
              <v:stroke dashstyle="solid"/>
            </v:line>
            <v:rect style="position:absolute;left:7313;top:5757;width:964;height:40" filled="true" fillcolor="#ffffff" stroked="false">
              <v:fill type="solid"/>
            </v:rect>
            <v:line style="position:absolute" from="7313,6126" to="7313,5797" stroked="true" strokeweight="2pt" strokecolor="#ffffff">
              <v:stroke dashstyle="solid"/>
            </v:line>
            <v:rect style="position:absolute;left:8277;top:5757;width:964;height:40" filled="true" fillcolor="#ffffff" stroked="false">
              <v:fill type="solid"/>
            </v:rect>
            <v:line style="position:absolute" from="8277,6126" to="8277,5797" stroked="true" strokeweight="2pt" strokecolor="#ffffff">
              <v:stroke dashstyle="solid"/>
            </v:line>
            <v:line style="position:absolute" from="9241,5777" to="10225,5777" stroked="true" strokeweight="2pt" strokecolor="#ffffff">
              <v:stroke dashstyle="solid"/>
            </v:line>
            <v:line style="position:absolute" from="9241,6126" to="9241,5797" stroked="true" strokeweight="2pt" strokecolor="#ffffff">
              <v:stroke dashstyle="solid"/>
            </v:line>
            <v:line style="position:absolute" from="10205,6126" to="10205,5797" stroked="true" strokeweight="2pt" strokecolor="#ffffff">
              <v:stroke dashstyle="solid"/>
            </v:line>
            <v:line style="position:absolute" from="850,6146" to="3458,6146" stroked="true" strokeweight="2pt" strokecolor="#ffffff">
              <v:stroke dashstyle="solid"/>
            </v:line>
            <v:rect style="position:absolute;left:3458;top:6125;width:5783;height:40" filled="true" fillcolor="#ffffff" stroked="false">
              <v:fill type="solid"/>
            </v:rect>
            <v:line style="position:absolute" from="9241,6146" to="10225,6146" stroked="true" strokeweight="2pt" strokecolor="#ffffff">
              <v:stroke dashstyle="solid"/>
            </v:line>
            <w10:wrap type="none"/>
          </v:group>
        </w:pict>
      </w:r>
      <w:r>
        <w:rPr/>
        <w:pict>
          <v:group style="position:absolute;margin-left:0pt;margin-top:.000015pt;width:595.3pt;height:97.6pt;mso-position-horizontal-relative:page;mso-position-vertical-relative:page;z-index:-17731072" coordorigin="0,0" coordsize="11906,1952">
            <v:rect style="position:absolute;left:0;top:0;width:11906;height:1952" filled="true" fillcolor="#2296b4" stroked="false">
              <v:fill type="solid"/>
            </v:rect>
            <v:shape style="position:absolute;left:861;top:850;width:2019;height:509" coordorigin="862,850" coordsize="2019,509" path="m1383,1349l1286,858,1122,1229,959,858,862,1349,923,1349,978,1038,980,1038,1122,1359,1265,1038,1266,1038,1322,1349,1383,1349xm1894,1346l1688,850,1481,1346,1546,1346,1688,998,1829,1346,1894,1346xm2072,1333l2071,1333,2069,1333,2068,1333,2068,1337,2072,1337,2072,1333xm2091,1333l2089,1333,2088,1333,2087,1333,2087,1337,2089,1337,2091,1337,2091,1333xm2142,1333l2140,1333,2139,1333,2139,1336,2140,1336,2142,1336,2142,1334,2142,1333xm2242,1333l2241,1333,2239,1333,2238,1333,2238,1337,2242,1337,2242,1333xm2281,1333l2280,1333,2278,1333,2278,1336,2280,1336,2281,1336,2281,1334,2281,1333xm2880,854l2815,854,2673,1202,2531,854,2466,854,2673,1350,2880,854xe" filled="true" fillcolor="#ffffff" stroked="false">
              <v:path arrowok="t"/>
              <v:fill type="solid"/>
            </v:shape>
            <v:shape style="position:absolute;left:2129;top:1065;width:168;height:201" type="#_x0000_t75" stroked="false">
              <v:imagedata r:id="rId47" o:title=""/>
            </v:shape>
            <v:shape style="position:absolute;left:1944;top:862;width:523;height:492" coordorigin="1945,862" coordsize="523,492" path="m1986,1087l1982,1084,1980,1091,1982,1088,1986,1087xm2011,1105l2010,1094,2003,1084,1998,1082,1993,1080,1983,1080,1975,1084,1968,1088,1961,1096,1948,1114,1945,1114,1948,1118,1956,1114,1959,1112,1961,1118,1958,1128,1957,1136,1965,1134,1968,1130,1974,1122,1972,1114,1979,1118,1983,1118,1979,1114,1978,1112,1977,1108,1977,1100,1980,1091,1970,1104,1976,1112,1973,1112,1970,1110,1969,1108,1971,1120,1969,1126,1961,1130,1963,1122,1963,1114,1963,1112,1964,1106,1961,1108,1954,1114,1952,1112,1958,1104,1962,1098,1971,1088,1978,1086,1983,1082,1996,1082,2003,1088,2011,1105xm2012,1106l2011,1105,2011,1107,2012,1106xm2020,1038l2019,1037,2017,1030,2017,1029,2015,1029,2015,1032,2012,1028,2008,1022,2006,1025,2006,1031,2013,1035,2014,1036,2017,1038,2020,1038xm2028,1015l2027,1014,2024,1011,2023,1011,2018,1013,2016,1016,2020,1016,2023,1015,2023,1015,2028,1015xm2040,1032l2038,1029,2038,1027,2036,1023,2034,1019,2034,1018,2033,1017,2030,1011,2029,1017,2028,1015,2028,1024,2026,1026,2023,1026,2021,1023,2023,1021,2026,1021,2028,1024,2028,1015,2028,1015,2023,1015,2025,1016,2026,1018,2022,1018,2019,1020,2014,1021,2015,1021,2015,1022,2019,1029,2029,1031,2030,1026,2031,1021,2032,1019,2035,1027,2032,1030,2025,1038,2031,1038,2037,1027,2035,1036,2040,1032xm2050,1024l2037,1017,2037,1017,2042,1025,2050,1024xm2050,1024l2050,1024,2050,1024,2050,1024xm2055,1012l2054,1010,2054,1008,2054,1006,2053,1004,2052,1006,2050,1008,2048,1008,2047,1004,2044,1004,2040,1013,2039,1012,2037,1008,2036,1001,2035,998,2034,1006,2034,1008,2037,1017,2041,1015,2047,1017,2048,1015,2048,1015,2046,1013,2045,1011,2049,1010,2051,1014,2048,1017,2052,1018,2055,1012xm2055,1028l2050,1027,2046,1026,2040,1028,2045,1033,2047,1031,2048,1030,2046,1029,2049,1029,2050,1029,2052,1029,2054,1029,2055,1028xm2063,1040l2060,1036,2059,1033,2058,1029,2058,1031,2058,1031,2058,1047,2057,1048,2056,1048,2054,1048,2054,1045,2052,1041,2054,1042,2055,1042,2058,1046,2058,1047,2058,1031,2057,1031,2057,1034,2057,1039,2057,1042,2056,1041,2055,1040,2055,1039,2055,1037,2054,1037,2053,1035,2054,1035,2056,1034,2057,1033,2057,1034,2057,1031,2055,1032,2051,1034,2051,1037,2051,1044,2051,1045,2045,1048,2044,1048,2044,1052,2043,1053,2042,1055,2041,1055,2039,1051,2039,1050,2039,1047,2042,1050,2042,1051,2044,1052,2044,1048,2043,1047,2039,1044,2039,1043,2039,1040,2043,1040,2045,1041,2046,1040,2048,1037,2051,1037,2051,1034,2050,1034,2046,1034,2039,1037,2038,1039,2038,1039,2038,1051,2034,1048,2032,1046,2031,1045,2032,1045,2033,1045,2034,1044,2035,1044,2036,1046,2037,1047,2038,1048,2038,1051,2038,1039,2036,1041,2034,1042,2032,1043,2030,1043,2028,1043,2031,1048,2034,1057,2045,1057,2045,1055,2046,1053,2053,1049,2059,1050,2059,1049,2060,1048,2060,1048,2060,1048,2062,1042,2063,1040xm2065,1003l2060,1000,2057,999,2058,1007,2060,1012,2058,1009,2056,1011,2057,1011,2060,1017,2061,1019,2062,1016,2063,1013,2065,1003xm2083,938l2082,940,2082,941,2082,940,2083,938xm2116,1335l2113,1333,2111,1333,2108,1333,2106,1335,2106,1341,2108,1343,2113,1343,2116,1341,2116,1335xm2143,1339l2141,1340,2139,1340,2139,1340,2139,1344,2141,1344,2143,1344,2143,1339xm2143,1180l2136,1178,2130,1180,2134,1186,2137,1184,2139,1182,2143,1180xm2145,1180l2145,1179,2143,1180,2145,1180xm2167,1335l2165,1333,2162,1333,2159,1333,2157,1335,2157,1341,2159,1343,2165,1343,2167,1341,2167,1335xm2199,1240l2193,1250,2194,1250,2194,1258,2194,1260,2194,1262,2190,1264,2192,1264,2193,1270,2195,1264,2198,1260,2198,1256,2196,1250,2199,1240xm2216,1335l2213,1333,2210,1333,2208,1333,2205,1335,2205,1341,2208,1343,2213,1343,2216,1341,2216,1335xm2283,1339l2280,1340,2279,1340,2278,1340,2278,1344,2280,1344,2283,1344,2283,1339xm2297,1148l2296,1154,2297,1159,2297,1148xm2331,1084l2321,1080,2314,1084,2311,1094,2303,1094,2299,1086,2299,1082,2297,1080,2297,1096,2300,1098,2308,1100,2310,1102,2297,1128,2297,1148,2300,1134,2301,1130,2304,1124,2309,1112,2313,1104,2313,1100,2313,1096,2315,1094,2318,1088,2320,1088,2323,1086,2331,1084xm2351,1335l2349,1333,2346,1333,2343,1333,2341,1335,2341,1341,2343,1343,2349,1343,2351,1341,2351,1335xm2355,1013l2354,1010,2352,1013,2353,1008,2355,1000,2352,1001,2347,1005,2348,1015,2350,1018,2351,1020,2351,1019,2354,1013,2355,1013xm2360,1000l2358,998,2353,994,2349,994,2345,996,2342,1004,2340,1014,2341,1018,2339,1018,2333,1020,2329,1024,2328,1026,2333,1026,2337,1032,2335,1032,2330,1036,2324,1038,2322,1042,2326,1046,2340,1044,2339,1046,2347,1046,2347,1044,2348,1042,2349,1038,2349,1038,2347,1042,2338,1042,2337,1040,2332,1040,2338,1032,2349,1030,2337,1030,2334,1024,2338,1024,2346,1020,2345,1016,2344,1008,2349,1000,2354,998,2357,1000,2360,1000xm2372,1030l2365,1027,2362,1029,2356,1029,2359,1031,2363,1030,2366,1030,2364,1032,2365,1033,2366,1034,2371,1030,2372,1030xm2374,1019l2362,1025,2370,1026,2374,1019,2374,1019xm2378,1010l2377,1007,2376,1000,2375,1002,2374,1009,2373,1014,2371,1015,2370,1011,2370,1010,2368,1005,2364,1005,2363,1010,2362,1009,2360,1007,2358,1006,2358,1008,2357,1014,2359,1020,2363,1019,2361,1016,2362,1011,2367,1013,2363,1016,2365,1019,2371,1017,2374,1019,2375,1017,2376,1015,2378,1010xm2383,1045l2382,1045,2381,1045,2381,1047,2379,1048,2377,1050,2373,1052,2373,1049,2375,1049,2375,1048,2376,1047,2376,1045,2377,1046,2379,1047,2381,1047,2381,1045,2380,1044,2377,1044,2375,1042,2375,1042,2374,1041,2373,1040,2373,1040,2373,1051,2371,1056,2369,1056,2369,1055,2367,1053,2370,1052,2370,1052,2370,1051,2371,1050,2372,1048,2373,1051,2373,1040,2373,1039,2373,1045,2366,1050,2366,1050,2361,1047,2361,1046,2361,1042,2360,1038,2363,1038,2366,1043,2369,1042,2372,1042,2373,1045,2373,1039,2372,1039,2370,1038,2366,1036,2362,1036,2359,1034,2359,1042,2358,1047,2358,1050,2357,1050,2356,1049,2354,1050,2354,1049,2354,1048,2356,1044,2358,1043,2359,1042,2359,1034,2359,1034,2358,1034,2358,1037,2357,1039,2356,1040,2356,1042,2354,1043,2354,1041,2354,1036,2354,1034,2355,1036,2357,1036,2358,1037,2358,1034,2357,1033,2354,1032,2353,1030,2351,1037,2351,1038,2349,1041,2349,1042,2353,1052,2358,1051,2366,1054,2366,1059,2377,1058,2378,1056,2379,1052,2380,1049,2382,1047,2383,1045,2383,1045xm2396,1023l2391,1023,2390,1022,2389,1021,2389,1026,2388,1027,2387,1029,2384,1029,2383,1026,2385,1024,2388,1023,2389,1026,2389,1021,2389,1021,2389,1020,2385,1021,2385,1019,2386,1019,2387,1018,2391,1018,2394,1019,2394,1018,2393,1016,2388,1014,2386,1013,2384,1017,2381,1019,2380,1013,2373,1030,2372,1031,2371,1035,2376,1038,2374,1030,2379,1041,2386,1041,2375,1030,2375,1030,2379,1022,2382,1033,2390,1032,2391,1032,2393,1029,2396,1025,2396,1024,2396,1023,2396,1023xm2401,1107l2400,1108,2400,1109,2401,1107xm2406,1032l2405,1026,2404,1023,2396,1033,2396,1034,2397,1031,2394,1031,2395,1032,2392,1038,2392,1040,2394,1039,2397,1038,2406,1032xm2413,1026l2412,1026,2412,1027,2413,1026xm2413,1024l2412,1022,2408,1018,2411,1010,2408,1008,2406,1006,2398,1006,2401,1002,2400,998,2400,998,2398,996,2391,996,2390,994,2388,990,2387,988,2381,984,2377,992,2376,990,2371,984,2366,984,2365,990,2358,986,2352,988,2354,994,2353,994,2362,996,2366,996,2370,1000,2370,992,2373,994,2376,996,2378,1000,2382,990,2384,992,2388,1000,2387,1004,2393,1002,2397,1004,2391,1010,2402,1008,2405,1012,2406,1020,2401,1016,2401,1022,2406,1020,2412,1026,2413,1024xm2431,1093l2429,1086,2426,1088,2429,1090,2431,1093xm2451,1194l2450,1186,2446,1174,2437,1158,2427,1142,2417,1128,2411,1116,2411,1104,2413,1098,2419,1092,2426,1088,2424,1086,2414,1090,2404,1100,2408,1116,2413,1126,2422,1140,2429,1152,2435,1162,2445,1180,2447,1188,2448,1198,2445,1202,2440,1204,2444,1196,2445,1194,2442,1186,2433,1168,2423,1150,2415,1136,2410,1130,2400,1109,2400,1112,2405,1126,2412,1138,2418,1148,2426,1162,2435,1178,2437,1192,2427,1196,2417,1192,2409,1182,2401,1168,2392,1150,2383,1130,2376,1112,2373,1100,2372,1094,2377,1090,2379,1088,2391,1078,2384,1072,2384,1072,2384,1078,2373,1088,2355,1076,2345,1072,2325,1068,2325,1052,2338,1054,2337,1060,2348,1064,2350,1058,2363,1066,2360,1070,2370,1076,2374,1072,2384,1078,2384,1072,2379,1068,2383,1064,2384,1072,2391,1074,2399,1068,2398,1066,2395,1056,2398,1058,2403,1058,2403,1056,2403,1054,2401,1048,2399,1044,2400,1044,2409,1036,2412,1027,2403,1036,2401,1040,2397,1042,2395,1044,2394,1046,2398,1052,2399,1052,2396,1054,2393,1054,2390,1050,2390,1052,2392,1056,2392,1058,2393,1066,2390,1066,2390,1064,2389,1062,2389,1060,2379,1060,2386,1046,2387,1046,2388,1044,2384,1044,2380,1058,2375,1062,2371,1062,2364,1060,2362,1062,2357,1058,2354,1056,2350,1052,2346,1050,2347,1048,2338,1048,2321,1048,2322,1068,2316,1072,2309,1072,2303,1070,2295,1068,2282,1066,2264,1066,2265,1068,2265,1068,2265,1070,2264,1074,2297,1074,2297,1076,2304,1078,2325,1078,2325,1072,2346,1076,2356,1082,2370,1092,2368,1096,2368,1100,2370,1108,2373,1120,2379,1134,2388,1154,2396,1172,2402,1182,2405,1188,2417,1200,2439,1204,2432,1206,2415,1206,2409,1198,2395,1182,2393,1176,2395,1204,2390,1214,2381,1216,2371,1202,2370,1194,2370,1188,2371,1186,2371,1184,2375,1166,2375,1164,2376,1160,2377,1142,2365,1130,2343,1124,2334,1120,2326,1116,2321,1110,2319,1122,2315,1128,2304,1148,2304,1156,2305,1164,2313,1164,2315,1162,2317,1164,2317,1166,2313,1168,2309,1170,2314,1174,2315,1176,2314,1180,2312,1180,2311,1178,2303,1172,2306,1180,2304,1180,2303,1178,2300,1168,2297,1159,2297,1178,2297,1178,2298,1180,2300,1184,2309,1188,2309,1182,2314,1184,2321,1186,2323,1182,2319,1182,2319,1180,2319,1174,2315,1172,2314,1170,2324,1172,2324,1170,2327,1164,2323,1164,2321,1162,2319,1160,2317,1158,2313,1160,2306,1156,2309,1150,2312,1140,2324,1120,2328,1122,2334,1126,2341,1132,2350,1142,2358,1150,2362,1156,2362,1160,2362,1160,2362,1166,2362,1174,2357,1174,2352,1176,2342,1176,2341,1184,2342,1204,2342,1218,2340,1222,2336,1226,2331,1228,2320,1232,2317,1234,2318,1238,2319,1240,2317,1246,2311,1246,2314,1244,2314,1240,2314,1236,2313,1236,2310,1238,2307,1240,2305,1242,2303,1248,2298,1248,2297,1244,2300,1240,2304,1238,2307,1236,2302,1234,2295,1238,2290,1238,2289,1236,2289,1234,2290,1234,2294,1232,2297,1234,2301,1232,2306,1232,2303,1228,2298,1226,2294,1226,2294,1220,2297,1220,2306,1228,2310,1228,2310,1224,2309,1222,2308,1220,2307,1216,2309,1214,2312,1218,2312,1220,2314,1224,2316,1226,2318,1226,2325,1224,2334,1220,2339,1212,2337,1200,2335,1194,2333,1188,2333,1182,2337,1172,2346,1166,2353,1164,2360,1164,2362,1166,2362,1160,2348,1162,2337,1164,2330,1170,2326,1186,2334,1204,2331,1218,2317,1220,2314,1214,2312,1212,2307,1212,2307,1210,2303,1208,2298,1212,2305,1212,2302,1216,2308,1224,2307,1224,2301,1220,2300,1218,2291,1216,2291,1220,2288,1220,2287,1222,2290,1222,2291,1224,2290,1228,2299,1230,2291,1230,2287,1232,2286,1236,2282,1240,2283,1244,2285,1240,2291,1240,2298,1242,2295,1244,2292,1244,2291,1246,2288,1254,2293,1250,2300,1254,2304,1250,2305,1248,2309,1244,2312,1240,2310,1248,2307,1254,2313,1252,2318,1250,2319,1246,2321,1242,2327,1234,2340,1232,2350,1220,2351,1204,2356,1192,2367,1186,2364,1208,2368,1216,2374,1224,2382,1234,2391,1244,2403,1256,2402,1264,2394,1262,2391,1262,2389,1264,2390,1268,2386,1274,2393,1274,2395,1272,2400,1276,2386,1282,2391,1290,2388,1288,2387,1294,2389,1300,2392,1296,2392,1294,2393,1290,2395,1292,2400,1290,2404,1282,2408,1284,2403,1290,2404,1296,2408,1294,2408,1300,2411,1302,2412,1304,2356,1303,2356,1332,2356,1344,2352,1348,2340,1348,2336,1344,2336,1342,2336,1336,2336,1332,2341,1330,2351,1330,2356,1332,2356,1303,2331,1303,2331,1330,2331,1336,2330,1334,2324,1334,2322,1336,2322,1342,2324,1344,2329,1344,2330,1342,2331,1342,2331,1348,2322,1348,2320,1346,2318,1344,2317,1342,2317,1336,2318,1334,2322,1330,2331,1330,2331,1303,2309,1302,2312,1320,2312,1320,2312,1330,2312,1348,2308,1348,2308,1330,2312,1330,2312,1320,2303,1320,2303,1344,2303,1348,2293,1348,2293,1330,2297,1330,2297,1344,2303,1344,2303,1320,2287,1320,2287,1340,2287,1346,2284,1348,2274,1348,2274,1330,2286,1330,2286,1336,2285,1338,2286,1338,2287,1340,2287,1320,2268,1320,2268,1330,2268,1344,2264,1348,2255,1348,2252,1344,2252,1330,2257,1330,2257,1344,2263,1344,2263,1330,2268,1330,2268,1320,2247,1320,2247,1332,2247,1340,2245,1342,2238,1342,2238,1348,2233,1348,2233,1330,2244,1330,2247,1332,2247,1320,2220,1320,2220,1332,2220,1344,2216,1348,2205,1348,2200,1344,2200,1332,2205,1330,2216,1330,2220,1332,2220,1320,2195,1320,2195,1330,2195,1348,2191,1348,2182,1336,2182,1336,2182,1348,2177,1348,2177,1330,2182,1330,2191,1340,2191,1340,2191,1330,2195,1330,2195,1320,2172,1320,2172,1332,2172,1344,2168,1348,2156,1348,2152,1344,2152,1332,2157,1330,2167,1330,2172,1332,2172,1320,2148,1320,2148,1340,2148,1346,2145,1348,2134,1348,2134,1330,2146,1330,2146,1336,2146,1338,2147,1338,2148,1340,2148,1320,2121,1320,2121,1332,2121,1344,2116,1348,2105,1348,2101,1344,2101,1332,2105,1330,2116,1330,2121,1332,2121,1320,2104,1320,2108,1302,2097,1302,2097,1348,2092,1348,2087,1340,2087,1340,2087,1348,2082,1348,2082,1330,2093,1330,2096,1332,2096,1338,2094,1340,2092,1340,2097,1348,2097,1302,2077,1302,2077,1332,2077,1340,2075,1342,2068,1342,2068,1348,2064,1348,2064,1330,2075,1330,2077,1332,2077,1302,2000,1302,2001,1300,2003,1298,2003,1294,2007,1296,2007,1294,2008,1288,2003,1282,2007,1280,2011,1288,2016,1290,2018,1290,2019,1294,2023,1298,2025,1292,2024,1288,2024,1286,2020,1288,2025,1280,2012,1274,2016,1270,2018,1272,2025,1272,2023,1270,2022,1268,2023,1262,2017,1260,2009,1262,2008,1254,2020,1242,2029,1234,2038,1224,2043,1216,2044,1214,2047,1208,2045,1184,2056,1190,2060,1202,2062,1218,2071,1230,2085,1234,2091,1240,2094,1248,2099,1250,2105,1252,2101,1246,2100,1238,2102,1242,2106,1248,2112,1252,2119,1248,2123,1252,2121,1248,2120,1246,2119,1244,2114,1240,2124,1240,2126,1238,2128,1242,2129,1238,2125,1234,2125,1230,2123,1229,2123,1234,2121,1238,2117,1236,2109,1232,2104,1234,2111,1240,2114,1242,2114,1246,2109,1246,2106,1240,2105,1238,2101,1236,2098,1234,2098,1236,2097,1238,2098,1242,2100,1246,2094,1246,2092,1240,2093,1236,2095,1232,2091,1232,2080,1226,2076,1224,2072,1220,2069,1216,2069,1204,2071,1184,2071,1182,2069,1174,2060,1174,2050,1172,2050,1166,2052,1162,2058,1164,2065,1166,2075,1170,2078,1179,2078,1186,2075,1198,2073,1210,2078,1218,2086,1222,2093,1226,2095,1226,2097,1222,2099,1220,2099,1216,2102,1212,2104,1214,2104,1220,2102,1220,2101,1224,2101,1226,2105,1226,2111,1222,2114,1220,2117,1220,2118,1224,2113,1224,2111,1226,2108,1226,2105,1230,2107,1230,2111,1232,2122,1232,2123,1234,2123,1229,2120,1228,2121,1228,2121,1222,2122,1220,2124,1222,2126,1222,2137,1246,2153,1270,2176,1294,2207,1314,2207,1314,2238,1294,2243,1288,2245,1286,2257,1274,2260,1270,2264,1264,2276,1246,2286,1224,2287,1222,2286,1224,2285,1224,2285,1222,2286,1220,2288,1220,2293,1204,2293,1202,2294,1198,2296,1190,2297,1182,2297,1178,2295,1166,2295,1160,2294,1156,2295,1134,2297,1128,2297,1096,2292,1096,2292,1080,2289,1080,2289,1084,2289,1108,2287,1111,2287,1176,2287,1182,2282,1182,2281,1186,2281,1188,2280,1188,2283,1192,2278,1198,2274,1194,2272,1196,2268,1196,2268,1202,2260,1202,2260,1198,2260,1196,2256,1196,2255,1194,2251,1198,2245,1192,2249,1190,2248,1188,2247,1186,2247,1184,2241,1184,2241,1176,2247,1176,2247,1174,2248,1172,2249,1170,2245,1166,2251,1160,2254,1164,2256,1162,2260,1162,2260,1160,2260,1156,2268,1156,2268,1162,2272,1162,2274,1164,2277,1160,2283,1166,2279,1170,2281,1172,2281,1174,2282,1176,2287,1176,2287,1111,2227,1180,2274,1236,2269,1244,2264,1254,2256,1264,2242,1248,2242,1270,2241,1274,2237,1274,2234,1270,2233,1262,2228,1248,2229,1256,2229,1258,2229,1262,2230,1284,2228,1286,2226,1286,2225,1282,2226,1270,2223,1265,2223,1274,2220,1284,2219,1288,2217,1288,2215,1284,2218,1274,2219,1270,2214,1260,2213,1256,2211,1248,2213,1246,2217,1260,2223,1274,2223,1265,2219,1258,2218,1258,2218,1250,2215,1246,2214,1244,2214,1228,2222,1232,2238,1256,2242,1270,2242,1248,2227,1228,2215,1214,2212,1210,2212,1222,2212,1222,2212,1224,2212,1232,2209,1248,2207,1246,2207,1248,2206,1258,2202,1270,2197,1288,2193,1286,2193,1284,2194,1274,2192,1274,2191,1284,2188,1284,2189,1278,2189,1274,2189,1268,2187,1270,2185,1270,2184,1274,2181,1274,2180,1272,2179,1268,2179,1264,2179,1262,2178,1258,2180,1254,2178,1254,2176,1256,2176,1260,2176,1262,2174,1262,2172,1258,2175,1252,2179,1250,2193,1250,2191,1248,2181,1248,2189,1240,2195,1234,2201,1230,2203,1238,2203,1244,2207,1248,2207,1246,2207,1236,2204,1232,2204,1230,2203,1226,2207,1226,2212,1224,2212,1222,2209,1222,2204,1224,2203,1224,2200,1220,2202,1214,2209,1214,2211,1216,2211,1216,2212,1218,2212,1222,2212,1210,2207,1204,2158,1264,2150,1254,2145,1244,2140,1236,2170,1200,2187,1180,2177,1168,2165,1154,2165,1164,2165,1168,2161,1166,2149,1164,2145,1162,2142,1162,2142,1166,2159,1176,2163,1186,2161,1192,2155,1194,2145,1194,2138,1198,2141,1212,2149,1212,2151,1210,2153,1208,2150,1204,2146,1208,2145,1204,2147,1200,2150,1200,2156,1202,2157,1206,2156,1212,2151,1220,2137,1216,2132,1208,2134,1196,2138,1192,2142,1190,2144,1188,2142,1182,2131,1196,2127,1186,2128,1172,2128,1166,2139,1172,2145,1179,2146,1178,2146,1176,2136,1166,2134,1164,2132,1162,2136,1160,2136,1158,2135,1158,2128,1158,2130,1156,2135,1158,2135,1156,2131,1154,2127,1152,2129,1150,2132,1152,2137,1154,2132,1150,2130,1148,2129,1144,2130,1144,2135,1150,2138,1150,2137,1148,2136,1144,2135,1142,2134,1138,2136,1140,2139,1148,2141,1148,2141,1146,2142,1140,2142,1138,2142,1138,2144,1140,2144,1144,2144,1148,2146,1148,2147,1142,2149,1140,2149,1142,2148,1148,2150,1150,2152,1146,2157,1146,2154,1148,2151,1150,2150,1150,2149,1150,2152,1156,2153,1160,2161,1162,2164,1164,2165,1164,2165,1154,2158,1146,2153,1140,2151,1138,2146,1132,2126,1108,2126,1220,2124,1218,2120,1218,2120,1216,2112,1216,2110,1218,2104,1222,2104,1222,2109,1216,2107,1212,2108,1210,2109,1210,2114,1212,2108,1206,2106,1208,2105,1208,2104,1210,2100,1210,2098,1214,2094,1220,2080,1216,2079,1212,2078,1202,2086,1184,2081,1168,2074,1162,2064,1160,2050,1158,2050,1154,2053,1150,2061,1140,2071,1130,2077,1124,2084,1120,2088,1120,2099,1138,2103,1148,2106,1154,2099,1158,2094,1156,2091,1160,2089,1162,2084,1162,2088,1170,2096,1170,2093,1172,2093,1180,2088,1180,2090,1184,2097,1182,2102,1180,2102,1186,2111,1182,2114,1178,2115,1176,2116,1168,2117,1160,2117,1179,2117,1190,2119,1198,2121,1206,2126,1220,2126,1108,2125,1106,2125,1084,2146,1084,2207,1156,2234,1124,2253,1102,2268,1084,2289,1084,2289,1080,2260,1080,2263,1066,2263,1066,2259,1060,2255,1052,2254,1049,2254,1076,2252,1078,2252,1084,2238,1088,2238,1106,2229,1120,2225,1119,2225,1122,2216,1124,2198,1124,2190,1122,2199,1120,2214,1120,2225,1122,2225,1119,2215,1116,2197,1116,2184,1120,2174,1104,2182,1100,2186,1106,2192,1104,2191,1100,2190,1098,2200,1096,2202,1104,2211,1104,2212,1096,2222,1098,2220,1104,2228,1108,2231,1102,2238,1106,2238,1088,2237,1088,2217,1092,2199,1096,2189,1096,2184,1094,2169,1084,2175,1084,2173,1082,2172,1080,2173,1078,2173,1076,2174,1072,2174,1070,2174,1068,2174,1064,2173,1052,2172,1050,2171,1044,2171,1042,2171,1042,2171,1042,2171,1062,2170,1068,2170,1068,2167,1062,2158,1064,2156,1068,2155,1058,2156,1054,2157,1052,2161,1048,2162,1042,2163,1040,2163,1038,2158,1038,2151,1046,2145,1050,2141,1056,2128,1060,2118,1058,2116,1052,2116,1050,2121,1046,2132,1048,2133,1046,2134,1042,2137,1038,2138,1036,2136,1036,2130,1034,2127,1034,2133,1028,2137,1026,2137,1024,2138,1022,2138,1020,2139,1018,2139,1016,2127,1016,2122,1016,2119,1020,2119,1008,2116,1012,2106,1016,2103,1022,2095,1018,2086,1012,2079,1008,2075,1000,2069,990,2084,996,2083,992,2083,990,2089,994,2101,1006,2104,1008,2106,1006,2105,1002,2104,1000,2101,994,2090,980,2083,964,2081,950,2080,944,2082,941,2075,944,2068,944,2060,938,2062,930,2071,924,2081,928,2088,936,2092,956,2092,954,2093,948,2098,940,2098,946,2100,952,2100,968,2105,992,2116,1000,2114,996,2113,988,2113,986,2116,970,2116,976,2118,982,2119,988,2134,1010,2134,1010,2135,1012,2131,1014,2140,1014,2140,1010,2154,1010,2153,1014,2154,1018,2155,1022,2164,1030,2170,1038,2171,1054,2171,1062,2171,1042,2170,1040,2169,1036,2172,1038,2177,1052,2178,1058,2178,1070,2178,1072,2177,1078,2177,1084,2180,1084,2181,1068,2181,1054,2177,1042,2175,1038,2177,1040,2180,1042,2183,1048,2187,1062,2187,1068,2188,1084,2196,1084,2196,1078,2197,1074,2197,1070,2197,1062,2194,1046,2195,1044,2208,1042,2210,1046,2213,1050,2214,1050,2215,1052,2215,1054,2217,1056,2217,1056,2219,1060,2222,1070,2225,1080,2226,1084,2230,1084,2226,1070,2226,1070,2225,1068,2224,1064,2222,1058,2219,1052,2218,1050,2217,1046,2214,1044,2209,1042,2210,1040,2214,1038,2218,1040,2222,1042,2226,1054,2229,1060,2230,1064,2230,1064,2234,1072,2236,1074,2238,1076,2240,1080,2242,1082,2240,1082,2237,1084,2252,1084,2252,1078,2250,1080,2244,1080,2234,1064,2228,1054,2232,1052,2232,1054,2236,1058,2243,1064,2244,1064,2247,1068,2249,1070,2252,1072,2253,1074,2254,1076,2254,1049,2253,1048,2251,1038,2251,1036,2253,1042,2256,1046,2258,1050,2265,1054,2275,1058,2286,1062,2295,1060,2305,1058,2306,1056,2310,1042,2311,1032,2308,1026,2314,1028,2321,1026,2328,1024,2330,1022,2330,1016,2327,1014,2336,1014,2336,1012,2337,1006,2337,998,2343,1000,2343,998,2344,996,2337,994,2328,994,2326,988,2316,992,2315,1004,2307,1006,2317,986,2321,978,2320,978,2327,956,2331,954,2337,958,2336,960,2334,964,2334,968,2335,978,2342,986,2344,978,2346,976,2347,972,2351,972,2355,968,2356,966,2362,972,2363,970,2365,966,2368,958,2365,950,2365,948,2363,946,2363,952,2363,954,2363,962,2361,966,2355,960,2355,964,2352,970,2347,970,2345,972,2340,978,2338,974,2336,968,2339,960,2341,956,2350,950,2347,950,2341,954,2336,952,2332,950,2331,942,2336,944,2342,944,2344,942,2345,940,2347,938,2352,934,2344,926,2347,928,2358,934,2357,946,2360,946,2363,952,2363,946,2362,944,2360,942,2360,942,2360,940,2358,926,2357,922,2336,920,2324,926,2313,940,2308,934,2307,937,2307,1036,2305,1046,2294,1056,2296,1050,2297,1048,2298,1046,2296,1042,2292,1038,2286,1040,2279,1044,2276,1046,2275,1040,2279,1032,2284,1026,2280,1026,2271,1024,2271,1022,2269,1012,2273,1018,2279,1016,2281,1014,2288,1016,2297,1022,2291,1016,2291,1014,2291,1012,2295,1012,2299,1014,2303,1018,2307,1036,2307,937,2303,946,2303,956,2303,970,2303,982,2298,994,2287,1006,2284,1004,2284,1002,2287,1000,2293,994,2302,980,2297,968,2297,958,2297,957,2297,966,2290,980,2286,978,2284,976,2268,976,2270,972,2272,970,2275,968,2269,960,2267,954,2270,946,2273,950,2275,954,2287,962,2288,962,2284,956,2286,954,2288,952,2290,954,2297,966,2297,957,2292,952,2286,944,2283,950,2283,954,2278,954,2274,946,2270,938,2265,946,2264,960,2270,966,2267,970,2265,974,2263,980,2280,978,2287,980,2288,984,2288,990,2277,998,2262,1000,2257,998,2255,996,2256,994,2257,992,2258,990,2257,982,2254,978,2254,984,2253,990,2251,990,2250,982,2249,986,2249,1010,2241,1018,2240,1022,2238,1014,2239,1012,2236,1012,2234,1014,2228,1010,2234,1008,2238,1010,2239,1008,2240,1004,2241,1000,2241,992,2247,998,2247,1004,2249,1010,2249,986,2248,990,2246,988,2244,986,2245,980,2245,976,2250,978,2254,984,2254,978,2253,976,2252,974,2253,972,2254,970,2262,954,2249,946,2245,954,2241,954,2241,986,2236,984,2231,982,2230,972,2240,974,2241,986,2241,954,2237,954,2237,952,2238,944,2229,943,2229,988,2224,992,2221,994,2215,996,2214,1008,2211,1014,2182,1026,2183,1024,2189,1016,2192,1004,2196,998,2204,988,2229,988,2229,943,2225,943,2225,982,2221,980,2218,974,2217,980,2214,980,2212,970,2223,972,2225,982,2225,943,2224,942,2221,930,2220,928,2241,942,2231,928,2226,922,2251,926,2245,922,2230,912,2255,908,2230,904,2242,896,2251,890,2226,896,2231,890,2241,876,2220,890,2221,886,2226,864,2219,875,2219,942,2216,942,2216,952,2209,952,2209,980,2197,980,2197,979,2197,990,2190,1002,2186,1012,2180,1024,2173,1016,2172,1010,2173,1002,2178,994,2197,990,2197,979,2194,972,2194,970,2206,970,2209,980,2209,952,2208,952,2212,930,2219,942,2219,875,2212,886,2208,862,2207,867,2207,952,2200,952,2200,942,2196,942,2203,930,2207,952,2207,867,2203,886,2190,864,2195,890,2174,876,2189,896,2164,890,2185,904,2160,908,2185,912,2164,926,2189,922,2174,942,2195,928,2193,938,2193,982,2187,982,2184,976,2184,982,2181,984,2177,977,2177,984,2168,990,2161,986,2162,984,2163,980,2165,976,2171,974,2177,984,2177,977,2176,974,2189,972,2193,982,2193,938,2192,942,2178,944,2180,954,2171,954,2168,946,2155,952,2163,972,2158,980,2157,982,2158,988,2165,994,2165,1000,2165,1004,2163,1008,2162,1012,2166,1020,2181,1032,2194,1026,2208,1020,2213,1016,2217,1014,2218,1010,2220,1002,2223,998,2235,990,2239,990,2227,1000,2223,1004,2223,1012,2222,1014,2206,1026,2186,1036,2181,1036,2176,1034,2168,1028,2158,1016,2157,1012,2159,1008,2161,1006,2162,1000,2159,1000,2155,1006,2148,1006,2137,1004,2123,990,2123,986,2126,980,2133,980,2145,976,2144,970,2138,970,2145,964,2148,958,2150,952,2150,950,2145,950,2137,952,2133,952,2134,944,2129,946,2120,956,2117,960,2114,964,2113,968,2110,988,2106,978,2105,970,2105,964,2104,956,2104,950,2102,944,2101,930,2099,932,2093,940,2088,930,2085,928,2081,924,2065,920,2050,930,2047,944,2044,944,2038,950,2037,960,2036,962,2040,970,2041,968,2047,964,2047,962,2054,972,2062,980,2069,968,2069,962,2067,954,2071,954,2075,950,2078,958,2083,972,2091,988,2101,998,2100,1002,2090,992,2087,990,2080,986,2078,982,2080,992,2075,990,2068,986,2064,986,2071,1004,2086,1016,2102,1026,2102,1036,2101,1042,2107,1056,2123,1062,2134,1062,2136,1060,2139,1058,2148,1052,2153,1048,2159,1040,2160,1044,2153,1050,2153,1056,2154,1058,2154,1064,2144,1064,2130,1066,2117,1066,2108,1068,2103,1070,2096,1070,2090,1068,2091,1050,2091,1048,2091,1046,2091,1044,2086,1045,2086,1050,2086,1066,2066,1070,2057,1074,2039,1088,2028,1078,2037,1070,2041,1074,2048,1070,2051,1068,2048,1064,2053,1062,2057,1060,2061,1058,2064,1062,2075,1058,2073,1052,2086,1050,2086,1045,2086,1045,2088,1042,2089,1040,2087,1036,2084,1035,2084,1046,2073,1048,2071,1042,2084,1046,2084,1035,2081,1034,2076,1032,2074,1030,2079,1024,2084,1026,2083,1024,2083,1022,2078,1020,2073,1018,2071,1016,2072,1012,2069,1002,2067,996,2067,994,2062,992,2059,992,2051,998,2055,998,2058,996,2063,998,2067,1006,2066,1016,2066,1020,2073,1022,2077,1024,2075,1028,2063,1028,2073,1030,2079,1038,2074,1038,2073,1040,2064,1040,2062,1036,2062,1036,2064,1042,2065,1044,2065,1048,2062,1052,2057,1054,2055,1058,2050,1060,2036,1060,2032,1056,2028,1044,2026,1042,2023,1042,2025,1044,2026,1044,2027,1048,2032,1060,2023,1058,2021,1064,2018,1064,2019,1060,2019,1054,2020,1052,2022,1050,2021,1048,2018,1052,2013,1052,2013,1050,2017,1046,2017,1042,2015,1040,2011,1038,2008,1036,1999,1024,2006,1020,2010,1020,2010,1018,2011,1014,2005,1018,2006,1010,2009,1008,2020,1008,2015,1002,2019,1000,2025,1002,2024,1000,2024,998,2027,990,2029,990,2034,998,2035,994,2036,994,2038,992,2041,990,2042,998,2045,996,2049,994,2059,992,2058,992,2059,986,2054,984,2047,990,2046,982,2040,982,2034,990,2030,982,2024,986,2022,992,2020,994,2014,994,2011,996,2010,1000,2013,1004,2006,1004,2000,1008,2003,1018,1999,1020,1998,1024,2003,1036,2011,1042,2013,1044,2010,1046,2008,1052,2008,1056,2017,1056,2012,1068,2021,1072,2027,1070,2028,1064,2029,1062,2033,1066,2021,1076,2035,1088,2039,1092,2036,1110,2033,1122,2028,1134,2019,1150,2010,1166,2002,1180,1995,1190,1985,1196,1974,1192,1977,1178,1985,1160,1993,1146,1999,1136,2007,1124,2011,1110,2011,1107,2001,1128,1997,1136,1988,1148,1978,1166,1970,1184,1967,1192,1971,1202,1995,1198,1997,1196,2007,1186,2010,1180,2015,1170,2024,1152,2033,1132,2038,1118,2041,1106,2043,1098,2044,1094,2041,1090,2044,1088,2056,1080,2065,1074,2087,1070,2087,1076,2096,1076,2102,1078,2108,1076,2125,1072,2134,1074,2126,1076,2117,1078,2117,1094,2117,1132,2102,1100,2104,1098,2113,1096,2117,1094,2117,1078,2112,1078,2113,1082,2109,1094,2106,1094,2101,1092,2098,1082,2091,1080,2080,1082,2088,1084,2094,1086,2096,1090,2098,1096,2099,1098,2098,1104,2102,1110,2104,1114,2108,1122,2110,1128,2111,1132,2116,1154,2109,1178,2105,1178,2108,1170,2101,1178,2098,1178,2097,1176,2097,1174,2097,1172,2103,1168,2098,1166,2094,1166,2095,1162,2097,1160,2099,1164,2106,1162,2106,1160,2107,1158,2107,1154,2107,1146,2096,1126,2092,1120,2090,1108,2086,1114,2068,1122,2047,1130,2035,1140,2036,1158,2036,1164,2041,1184,2041,1186,2041,1194,2041,1200,2031,1214,2022,1212,2016,1204,2017,1196,2018,1174,2016,1180,2006,1192,1996,1206,1980,1206,1966,1200,1963,1196,1966,1178,1976,1160,1982,1152,1990,1140,1998,1126,2003,1114,2007,1098,1997,1090,1993,1088,1987,1086,1986,1087,1993,1090,1998,1096,2001,1104,2000,1114,1994,1126,1985,1140,1974,1156,1966,1172,1961,1184,1961,1194,1964,1202,1972,1208,2001,1208,2003,1206,2010,1196,2008,1212,2018,1224,2012,1228,2006,1232,2000,1238,1997,1254,1995,1268,1988,1270,1984,1274,1980,1276,1983,1282,1976,1282,1980,1290,1983,1284,1991,1288,1992,1284,1993,1280,1998,1280,1995,1288,1996,1296,1999,1294,1998,1298,1997,1302,1974,1302,1984,1332,2038,1332,2045,1350,2048,1354,2363,1354,2367,1352,2369,1348,2375,1334,2413,1334,2425,1336,2430,1334,2433,1334,2434,1330,2437,1320,2443,1304,2414,1304,2414,1298,2412,1296,2415,1296,2416,1294,2416,1290,2413,1282,2419,1280,2421,1288,2428,1286,2431,1290,2434,1286,2435,1284,2429,1284,2430,1280,2431,1278,2427,1274,2425,1272,2423,1270,2416,1268,2416,1264,2415,1256,2411,1240,2406,1232,2399,1228,2394,1224,2400,1216,2403,1212,2402,1198,2410,1208,2425,1210,2440,1210,2445,1206,2448,1204,2451,1194xm2467,1114l2464,1116,2457,1106,2451,1098,2443,1090,2436,1084,2429,1082,2419,1082,2409,1086,2402,1096,2401,1107,2408,1090,2415,1084,2428,1084,2434,1086,2440,1090,2450,1100,2453,1106,2460,1112,2457,1114,2451,1108,2447,1106,2448,1114,2448,1124,2450,1132,2443,1128,2441,1120,2441,1116,2442,1114,2442,1110,2442,1112,2438,1114,2437,1114,2436,1112,2442,1106,2431,1093,2434,1102,2434,1110,2432,1116,2429,1120,2432,1120,2439,1116,2437,1124,2446,1136,2454,1138,2453,1132,2453,1130,2451,1120,2452,1114,2455,1116,2464,1118,2465,1116,2467,1114xe" filled="true" fillcolor="#ffffff" stroked="false">
              <v:path arrowok="t"/>
              <v:fill type="solid"/>
            </v:shape>
            <w10:wrap type="none"/>
          </v:group>
        </w:pict>
      </w:r>
      <w:r>
        <w:rPr/>
        <w:pict>
          <v:shape style="position:absolute;margin-left:41.519699pt;margin-top:68.275681pt;width:103.65pt;height:21.15pt;mso-position-horizontal-relative:page;mso-position-vertical-relative:page;z-index:-17730560" type="#_x0000_t202" filled="false" stroked="false">
            <v:textbox inset="0,0,0,0">
              <w:txbxContent>
                <w:p>
                  <w:pPr>
                    <w:spacing w:before="7"/>
                    <w:ind w:left="20" w:right="0" w:firstLine="0"/>
                    <w:jc w:val="left"/>
                    <w:rPr>
                      <w:rFonts w:ascii="Futura PT"/>
                      <w:sz w:val="32"/>
                    </w:rPr>
                  </w:pPr>
                  <w:r>
                    <w:rPr>
                      <w:rFonts w:ascii="Futura PT"/>
                      <w:color w:val="FFFFFF"/>
                      <w:w w:val="110"/>
                      <w:sz w:val="32"/>
                    </w:rPr>
                    <w:t>WORKCARE</w:t>
                  </w:r>
                  <w:r>
                    <w:rPr>
                      <w:rFonts w:ascii="Futura PT"/>
                      <w:color w:val="FFFFFF"/>
                      <w:sz w:val="32"/>
                    </w:rPr>
                    <w:t> </w:t>
                  </w:r>
                </w:p>
              </w:txbxContent>
            </v:textbox>
            <w10:wrap type="none"/>
          </v:shape>
        </w:pict>
      </w:r>
      <w:r>
        <w:rPr/>
        <w:pict>
          <v:shape style="position:absolute;margin-left:41.519699pt;margin-top:114.290314pt;width:229.1pt;height:21.65pt;mso-position-horizontal-relative:page;mso-position-vertical-relative:page;z-index:-17730048" type="#_x0000_t202" filled="false" stroked="false">
            <v:textbox inset="0,0,0,0">
              <w:txbxContent>
                <w:p>
                  <w:pPr>
                    <w:spacing w:before="32"/>
                    <w:ind w:left="20" w:right="0" w:firstLine="0"/>
                    <w:jc w:val="left"/>
                    <w:rPr>
                      <w:rFonts w:ascii="Europa-Bold"/>
                      <w:b/>
                      <w:sz w:val="30"/>
                    </w:rPr>
                  </w:pPr>
                  <w:r>
                    <w:rPr>
                      <w:rFonts w:ascii="Europa-Bold"/>
                      <w:b/>
                      <w:color w:val="2296B4"/>
                      <w:spacing w:val="-9"/>
                      <w:sz w:val="30"/>
                    </w:rPr>
                    <w:t>MAV </w:t>
                  </w:r>
                  <w:r>
                    <w:rPr>
                      <w:rFonts w:ascii="Europa-Bold"/>
                      <w:b/>
                      <w:color w:val="2296B4"/>
                      <w:spacing w:val="-5"/>
                      <w:sz w:val="30"/>
                    </w:rPr>
                    <w:t>WorkCare </w:t>
                  </w:r>
                  <w:r>
                    <w:rPr>
                      <w:rFonts w:ascii="Europa-Bold"/>
                      <w:b/>
                      <w:color w:val="2296B4"/>
                      <w:spacing w:val="-3"/>
                      <w:sz w:val="30"/>
                    </w:rPr>
                    <w:t>Board attendance</w:t>
                  </w:r>
                </w:p>
              </w:txbxContent>
            </v:textbox>
            <w10:wrap type="none"/>
          </v:shape>
        </w:pict>
      </w:r>
      <w:r>
        <w:rPr/>
        <w:pict>
          <v:shape style="position:absolute;margin-left:41.519699pt;margin-top:316.124908pt;width:376.05pt;height:130.9500pt;mso-position-horizontal-relative:page;mso-position-vertical-relative:page;z-index:-17729536" type="#_x0000_t202" filled="false" stroked="false">
            <v:textbox inset="0,0,0,0">
              <w:txbxContent>
                <w:p>
                  <w:pPr>
                    <w:spacing w:before="32"/>
                    <w:ind w:left="20" w:right="0" w:firstLine="0"/>
                    <w:jc w:val="left"/>
                    <w:rPr>
                      <w:rFonts w:ascii="Europa-Bold"/>
                      <w:b/>
                      <w:sz w:val="30"/>
                    </w:rPr>
                  </w:pPr>
                  <w:r>
                    <w:rPr>
                      <w:rFonts w:ascii="Europa-Bold"/>
                      <w:b/>
                      <w:color w:val="2296B4"/>
                      <w:sz w:val="30"/>
                    </w:rPr>
                    <w:t>Board sitting fees</w:t>
                  </w:r>
                </w:p>
                <w:p>
                  <w:pPr>
                    <w:pStyle w:val="BodyText"/>
                    <w:spacing w:before="93"/>
                    <w:ind w:left="20"/>
                  </w:pPr>
                  <w:r>
                    <w:rPr>
                      <w:color w:val="231F20"/>
                    </w:rPr>
                    <w:t>Independent</w:t>
                  </w:r>
                  <w:r>
                    <w:rPr>
                      <w:color w:val="231F20"/>
                      <w:spacing w:val="-5"/>
                    </w:rPr>
                    <w:t> </w:t>
                  </w:r>
                  <w:r>
                    <w:rPr>
                      <w:color w:val="231F20"/>
                    </w:rPr>
                    <w:t>Board</w:t>
                  </w:r>
                  <w:r>
                    <w:rPr>
                      <w:color w:val="231F20"/>
                      <w:spacing w:val="-5"/>
                    </w:rPr>
                    <w:t> </w:t>
                  </w:r>
                  <w:r>
                    <w:rPr>
                      <w:color w:val="231F20"/>
                    </w:rPr>
                    <w:t>members</w:t>
                  </w:r>
                  <w:r>
                    <w:rPr>
                      <w:color w:val="231F20"/>
                      <w:spacing w:val="-4"/>
                    </w:rPr>
                    <w:t> </w:t>
                  </w:r>
                  <w:r>
                    <w:rPr>
                      <w:color w:val="231F20"/>
                    </w:rPr>
                    <w:t>receive</w:t>
                  </w:r>
                  <w:r>
                    <w:rPr>
                      <w:color w:val="231F20"/>
                      <w:spacing w:val="-5"/>
                    </w:rPr>
                    <w:t> </w:t>
                  </w:r>
                  <w:r>
                    <w:rPr>
                      <w:color w:val="231F20"/>
                    </w:rPr>
                    <w:t>a</w:t>
                  </w:r>
                  <w:r>
                    <w:rPr>
                      <w:color w:val="231F20"/>
                      <w:spacing w:val="-5"/>
                    </w:rPr>
                    <w:t> </w:t>
                  </w:r>
                  <w:r>
                    <w:rPr>
                      <w:color w:val="231F20"/>
                    </w:rPr>
                    <w:t>sitting</w:t>
                  </w:r>
                  <w:r>
                    <w:rPr>
                      <w:color w:val="231F20"/>
                      <w:spacing w:val="-4"/>
                    </w:rPr>
                    <w:t> </w:t>
                  </w:r>
                  <w:r>
                    <w:rPr>
                      <w:color w:val="231F20"/>
                    </w:rPr>
                    <w:t>fee.</w:t>
                  </w:r>
                  <w:r>
                    <w:rPr>
                      <w:color w:val="231F20"/>
                      <w:spacing w:val="-5"/>
                    </w:rPr>
                    <w:t> </w:t>
                  </w:r>
                  <w:r>
                    <w:rPr>
                      <w:color w:val="231F20"/>
                    </w:rPr>
                    <w:t>In</w:t>
                  </w:r>
                  <w:r>
                    <w:rPr>
                      <w:color w:val="231F20"/>
                      <w:spacing w:val="-5"/>
                    </w:rPr>
                    <w:t> </w:t>
                  </w:r>
                  <w:r>
                    <w:rPr>
                      <w:color w:val="231F20"/>
                      <w:spacing w:val="-3"/>
                    </w:rPr>
                    <w:t>2019-20</w:t>
                  </w:r>
                  <w:r>
                    <w:rPr>
                      <w:color w:val="231F20"/>
                      <w:spacing w:val="-4"/>
                    </w:rPr>
                    <w:t> </w:t>
                  </w:r>
                  <w:r>
                    <w:rPr>
                      <w:color w:val="231F20"/>
                    </w:rPr>
                    <w:t>the</w:t>
                  </w:r>
                  <w:r>
                    <w:rPr>
                      <w:color w:val="231F20"/>
                      <w:spacing w:val="-5"/>
                    </w:rPr>
                    <w:t> </w:t>
                  </w:r>
                  <w:r>
                    <w:rPr>
                      <w:color w:val="231F20"/>
                    </w:rPr>
                    <w:t>annual</w:t>
                  </w:r>
                  <w:r>
                    <w:rPr>
                      <w:color w:val="231F20"/>
                      <w:spacing w:val="-5"/>
                    </w:rPr>
                    <w:t> </w:t>
                  </w:r>
                  <w:r>
                    <w:rPr>
                      <w:color w:val="231F20"/>
                    </w:rPr>
                    <w:t>sitting</w:t>
                  </w:r>
                  <w:r>
                    <w:rPr>
                      <w:color w:val="231F20"/>
                      <w:spacing w:val="-4"/>
                    </w:rPr>
                    <w:t> </w:t>
                  </w:r>
                  <w:r>
                    <w:rPr>
                      <w:color w:val="231F20"/>
                    </w:rPr>
                    <w:t>fee</w:t>
                  </w:r>
                  <w:r>
                    <w:rPr>
                      <w:color w:val="231F20"/>
                      <w:spacing w:val="-5"/>
                    </w:rPr>
                    <w:t> </w:t>
                  </w:r>
                  <w:r>
                    <w:rPr>
                      <w:color w:val="231F20"/>
                    </w:rPr>
                    <w:t>was:</w:t>
                  </w:r>
                </w:p>
                <w:p>
                  <w:pPr>
                    <w:spacing w:before="120"/>
                    <w:ind w:left="20" w:right="0" w:firstLine="0"/>
                    <w:jc w:val="left"/>
                    <w:rPr>
                      <w:rFonts w:ascii="Europa-Bold"/>
                      <w:b/>
                      <w:sz w:val="20"/>
                    </w:rPr>
                  </w:pPr>
                  <w:r>
                    <w:rPr>
                      <w:rFonts w:ascii="Europa-Bold"/>
                      <w:b/>
                      <w:color w:val="4C4D4F"/>
                      <w:sz w:val="20"/>
                    </w:rPr>
                    <w:t>Chair</w:t>
                  </w:r>
                </w:p>
                <w:p>
                  <w:pPr>
                    <w:pStyle w:val="BodyText"/>
                    <w:spacing w:before="6"/>
                    <w:ind w:left="20"/>
                  </w:pPr>
                  <w:r>
                    <w:rPr>
                      <w:color w:val="231F20"/>
                    </w:rPr>
                    <w:t>$25,000</w:t>
                  </w:r>
                </w:p>
                <w:p>
                  <w:pPr>
                    <w:spacing w:before="120"/>
                    <w:ind w:left="20" w:right="0" w:firstLine="0"/>
                    <w:jc w:val="left"/>
                    <w:rPr>
                      <w:rFonts w:ascii="Europa-Bold"/>
                      <w:b/>
                      <w:sz w:val="20"/>
                    </w:rPr>
                  </w:pPr>
                  <w:r>
                    <w:rPr>
                      <w:rFonts w:ascii="Europa-Bold"/>
                      <w:b/>
                      <w:color w:val="4C4D4F"/>
                      <w:sz w:val="20"/>
                    </w:rPr>
                    <w:t>Independent Board Member</w:t>
                  </w:r>
                </w:p>
                <w:p>
                  <w:pPr>
                    <w:pStyle w:val="BodyText"/>
                    <w:spacing w:before="7"/>
                    <w:ind w:left="20"/>
                  </w:pPr>
                  <w:r>
                    <w:rPr>
                      <w:color w:val="231F20"/>
                    </w:rPr>
                    <w:t>$15,000</w:t>
                  </w:r>
                </w:p>
                <w:p>
                  <w:pPr>
                    <w:spacing w:before="193"/>
                    <w:ind w:left="20" w:right="0" w:firstLine="0"/>
                    <w:jc w:val="left"/>
                    <w:rPr>
                      <w:rFonts w:ascii="Europa-Bold"/>
                      <w:b/>
                      <w:sz w:val="30"/>
                    </w:rPr>
                  </w:pPr>
                  <w:r>
                    <w:rPr>
                      <w:rFonts w:ascii="Europa-Bold"/>
                      <w:b/>
                      <w:color w:val="2296B4"/>
                      <w:sz w:val="30"/>
                    </w:rPr>
                    <w:t>MAV WorkCare Team</w:t>
                  </w:r>
                </w:p>
              </w:txbxContent>
            </v:textbox>
            <w10:wrap type="none"/>
          </v:shape>
        </w:pict>
      </w:r>
      <w:r>
        <w:rPr/>
        <w:pict>
          <v:shape style="position:absolute;margin-left:41.519699pt;margin-top:450.742218pt;width:122.4pt;height:345pt;mso-position-horizontal-relative:page;mso-position-vertical-relative:page;z-index:-17729024" type="#_x0000_t202" filled="false" stroked="false">
            <v:textbox inset="0,0,0,0">
              <w:txbxContent>
                <w:p>
                  <w:pPr>
                    <w:spacing w:before="28"/>
                    <w:ind w:left="20" w:right="0" w:firstLine="0"/>
                    <w:jc w:val="left"/>
                    <w:rPr>
                      <w:rFonts w:ascii="Europa-Bold"/>
                      <w:b/>
                      <w:sz w:val="20"/>
                    </w:rPr>
                  </w:pPr>
                  <w:r>
                    <w:rPr>
                      <w:rFonts w:ascii="Europa-Bold"/>
                      <w:b/>
                      <w:color w:val="2296B4"/>
                      <w:sz w:val="20"/>
                    </w:rPr>
                    <w:t>EXECUTIVE TEAM</w:t>
                  </w:r>
                </w:p>
                <w:p>
                  <w:pPr>
                    <w:spacing w:before="120"/>
                    <w:ind w:left="20" w:right="0" w:firstLine="0"/>
                    <w:jc w:val="left"/>
                    <w:rPr>
                      <w:rFonts w:ascii="Europa-Bold"/>
                      <w:b/>
                      <w:sz w:val="20"/>
                    </w:rPr>
                  </w:pPr>
                  <w:r>
                    <w:rPr>
                      <w:rFonts w:ascii="Europa-Bold"/>
                      <w:b/>
                      <w:color w:val="231F20"/>
                      <w:sz w:val="20"/>
                    </w:rPr>
                    <w:t>Kerry Thompson</w:t>
                  </w:r>
                </w:p>
                <w:p>
                  <w:pPr>
                    <w:pStyle w:val="BodyText"/>
                    <w:spacing w:before="7"/>
                    <w:ind w:left="20"/>
                  </w:pPr>
                  <w:r>
                    <w:rPr>
                      <w:color w:val="231F20"/>
                      <w:spacing w:val="-4"/>
                    </w:rPr>
                    <w:t>MAV </w:t>
                  </w:r>
                  <w:r>
                    <w:rPr>
                      <w:color w:val="231F20"/>
                      <w:spacing w:val="-3"/>
                    </w:rPr>
                    <w:t>Chief </w:t>
                  </w:r>
                  <w:r>
                    <w:rPr>
                      <w:color w:val="231F20"/>
                    </w:rPr>
                    <w:t>Executive Officer</w:t>
                  </w:r>
                </w:p>
                <w:p>
                  <w:pPr>
                    <w:spacing w:before="63"/>
                    <w:ind w:left="20" w:right="0" w:firstLine="0"/>
                    <w:jc w:val="left"/>
                    <w:rPr>
                      <w:rFonts w:ascii="Europa-Bold"/>
                      <w:b/>
                      <w:sz w:val="20"/>
                    </w:rPr>
                  </w:pPr>
                  <w:r>
                    <w:rPr>
                      <w:rFonts w:ascii="Europa-Bold"/>
                      <w:b/>
                      <w:color w:val="231F20"/>
                      <w:sz w:val="20"/>
                    </w:rPr>
                    <w:t>Chris Banks</w:t>
                  </w:r>
                </w:p>
                <w:p>
                  <w:pPr>
                    <w:pStyle w:val="BodyText"/>
                    <w:spacing w:before="6"/>
                    <w:ind w:left="20"/>
                  </w:pPr>
                  <w:r>
                    <w:rPr>
                      <w:color w:val="231F20"/>
                    </w:rPr>
                    <w:t>General</w:t>
                  </w:r>
                  <w:r>
                    <w:rPr>
                      <w:color w:val="231F20"/>
                      <w:spacing w:val="-5"/>
                    </w:rPr>
                    <w:t> </w:t>
                  </w:r>
                  <w:r>
                    <w:rPr>
                      <w:color w:val="231F20"/>
                    </w:rPr>
                    <w:t>Manager</w:t>
                  </w:r>
                </w:p>
                <w:p>
                  <w:pPr>
                    <w:spacing w:before="64"/>
                    <w:ind w:left="20" w:right="0" w:firstLine="0"/>
                    <w:jc w:val="left"/>
                    <w:rPr>
                      <w:rFonts w:ascii="Europa-Bold"/>
                      <w:b/>
                      <w:sz w:val="20"/>
                    </w:rPr>
                  </w:pPr>
                  <w:r>
                    <w:rPr>
                      <w:rFonts w:ascii="Europa-Bold"/>
                      <w:b/>
                      <w:color w:val="231F20"/>
                      <w:spacing w:val="-3"/>
                      <w:sz w:val="20"/>
                    </w:rPr>
                    <w:t>Anthony</w:t>
                  </w:r>
                  <w:r>
                    <w:rPr>
                      <w:rFonts w:ascii="Europa-Bold"/>
                      <w:b/>
                      <w:color w:val="231F20"/>
                      <w:spacing w:val="-11"/>
                      <w:sz w:val="20"/>
                    </w:rPr>
                    <w:t> </w:t>
                  </w:r>
                  <w:r>
                    <w:rPr>
                      <w:rFonts w:ascii="Europa-Bold"/>
                      <w:b/>
                      <w:color w:val="231F20"/>
                      <w:sz w:val="20"/>
                    </w:rPr>
                    <w:t>DeJong</w:t>
                  </w:r>
                </w:p>
                <w:p>
                  <w:pPr>
                    <w:pStyle w:val="BodyText"/>
                    <w:spacing w:before="6"/>
                    <w:ind w:left="20"/>
                  </w:pPr>
                  <w:r>
                    <w:rPr>
                      <w:color w:val="231F20"/>
                    </w:rPr>
                    <w:t>Chief Financial Officer</w:t>
                  </w:r>
                </w:p>
                <w:p>
                  <w:pPr>
                    <w:spacing w:before="63"/>
                    <w:ind w:left="20" w:right="0" w:firstLine="0"/>
                    <w:jc w:val="left"/>
                    <w:rPr>
                      <w:rFonts w:ascii="Europa-Bold"/>
                      <w:b/>
                      <w:sz w:val="20"/>
                    </w:rPr>
                  </w:pPr>
                  <w:r>
                    <w:rPr>
                      <w:rFonts w:ascii="Europa-Bold"/>
                      <w:b/>
                      <w:color w:val="231F20"/>
                      <w:sz w:val="20"/>
                    </w:rPr>
                    <w:t>Bernadette Brennan</w:t>
                  </w:r>
                </w:p>
                <w:p>
                  <w:pPr>
                    <w:pStyle w:val="BodyText"/>
                    <w:spacing w:before="7"/>
                    <w:ind w:left="20"/>
                  </w:pPr>
                  <w:r>
                    <w:rPr>
                      <w:color w:val="231F20"/>
                    </w:rPr>
                    <w:t>OHS Manager</w:t>
                  </w:r>
                </w:p>
                <w:p>
                  <w:pPr>
                    <w:spacing w:before="63"/>
                    <w:ind w:left="20" w:right="0" w:firstLine="0"/>
                    <w:jc w:val="left"/>
                    <w:rPr>
                      <w:rFonts w:ascii="Europa-Bold"/>
                      <w:b/>
                      <w:sz w:val="20"/>
                    </w:rPr>
                  </w:pPr>
                  <w:r>
                    <w:rPr>
                      <w:rFonts w:ascii="Europa-Bold"/>
                      <w:b/>
                      <w:color w:val="231F20"/>
                      <w:sz w:val="20"/>
                    </w:rPr>
                    <w:t>Nabeel Nizam</w:t>
                  </w:r>
                </w:p>
                <w:p>
                  <w:pPr>
                    <w:pStyle w:val="BodyText"/>
                    <w:spacing w:before="7"/>
                    <w:ind w:left="20"/>
                  </w:pPr>
                  <w:r>
                    <w:rPr>
                      <w:color w:val="231F20"/>
                    </w:rPr>
                    <w:t>Claims Manager</w:t>
                  </w:r>
                </w:p>
                <w:p>
                  <w:pPr>
                    <w:spacing w:before="63"/>
                    <w:ind w:left="20" w:right="0" w:firstLine="0"/>
                    <w:jc w:val="left"/>
                    <w:rPr>
                      <w:rFonts w:ascii="Europa-Bold"/>
                      <w:b/>
                      <w:sz w:val="20"/>
                    </w:rPr>
                  </w:pPr>
                  <w:r>
                    <w:rPr>
                      <w:rFonts w:ascii="Europa-Bold"/>
                      <w:b/>
                      <w:color w:val="231F20"/>
                      <w:sz w:val="20"/>
                    </w:rPr>
                    <w:t>Candice Lucas</w:t>
                  </w:r>
                </w:p>
                <w:p>
                  <w:pPr>
                    <w:pStyle w:val="BodyText"/>
                    <w:spacing w:before="7"/>
                    <w:ind w:left="20"/>
                  </w:pPr>
                  <w:r>
                    <w:rPr>
                      <w:color w:val="231F20"/>
                    </w:rPr>
                    <w:t>RTW Manager</w:t>
                  </w:r>
                </w:p>
                <w:p>
                  <w:pPr>
                    <w:spacing w:before="63"/>
                    <w:ind w:left="20" w:right="0" w:firstLine="0"/>
                    <w:jc w:val="left"/>
                    <w:rPr>
                      <w:rFonts w:ascii="Europa-Bold"/>
                      <w:b/>
                      <w:sz w:val="20"/>
                    </w:rPr>
                  </w:pPr>
                  <w:r>
                    <w:rPr>
                      <w:rFonts w:ascii="Europa-Bold"/>
                      <w:b/>
                      <w:color w:val="231F20"/>
                      <w:sz w:val="20"/>
                    </w:rPr>
                    <w:t>Derek Kan</w:t>
                  </w:r>
                </w:p>
                <w:p>
                  <w:pPr>
                    <w:pStyle w:val="BodyText"/>
                    <w:spacing w:line="247" w:lineRule="auto" w:before="6"/>
                    <w:ind w:left="20" w:right="107"/>
                  </w:pPr>
                  <w:r>
                    <w:rPr>
                      <w:color w:val="231F20"/>
                    </w:rPr>
                    <w:t>Senior Advisor, Performance Analytics</w:t>
                  </w:r>
                </w:p>
                <w:p>
                  <w:pPr>
                    <w:spacing w:line="247" w:lineRule="auto" w:before="55"/>
                    <w:ind w:left="20" w:right="694" w:firstLine="0"/>
                    <w:jc w:val="left"/>
                    <w:rPr>
                      <w:sz w:val="20"/>
                    </w:rPr>
                  </w:pPr>
                  <w:r>
                    <w:rPr>
                      <w:rFonts w:ascii="Europa-Bold"/>
                      <w:b/>
                      <w:color w:val="231F20"/>
                      <w:spacing w:val="-3"/>
                      <w:sz w:val="20"/>
                    </w:rPr>
                    <w:t>David Kerwin </w:t>
                  </w:r>
                  <w:r>
                    <w:rPr>
                      <w:color w:val="231F20"/>
                      <w:spacing w:val="-3"/>
                      <w:sz w:val="20"/>
                    </w:rPr>
                    <w:t>Senior </w:t>
                  </w:r>
                  <w:r>
                    <w:rPr>
                      <w:color w:val="231F20"/>
                      <w:spacing w:val="-5"/>
                      <w:sz w:val="20"/>
                    </w:rPr>
                    <w:t>Manager, </w:t>
                  </w:r>
                  <w:r>
                    <w:rPr>
                      <w:color w:val="231F20"/>
                      <w:spacing w:val="-4"/>
                      <w:sz w:val="20"/>
                    </w:rPr>
                    <w:t>Strategy </w:t>
                  </w:r>
                  <w:r>
                    <w:rPr>
                      <w:color w:val="231F20"/>
                      <w:sz w:val="20"/>
                    </w:rPr>
                    <w:t>and</w:t>
                  </w:r>
                  <w:r>
                    <w:rPr>
                      <w:color w:val="231F20"/>
                      <w:spacing w:val="-1"/>
                      <w:sz w:val="20"/>
                    </w:rPr>
                    <w:t> </w:t>
                  </w:r>
                  <w:r>
                    <w:rPr>
                      <w:color w:val="231F20"/>
                      <w:spacing w:val="-4"/>
                      <w:sz w:val="20"/>
                    </w:rPr>
                    <w:t>Service</w:t>
                  </w:r>
                </w:p>
                <w:p>
                  <w:pPr>
                    <w:spacing w:before="54"/>
                    <w:ind w:left="20" w:right="0" w:firstLine="0"/>
                    <w:jc w:val="left"/>
                    <w:rPr>
                      <w:rFonts w:ascii="Europa-Bold"/>
                      <w:b/>
                      <w:sz w:val="20"/>
                    </w:rPr>
                  </w:pPr>
                  <w:r>
                    <w:rPr>
                      <w:rFonts w:ascii="Europa-Bold"/>
                      <w:b/>
                      <w:color w:val="231F20"/>
                      <w:spacing w:val="-3"/>
                      <w:sz w:val="20"/>
                    </w:rPr>
                    <w:t>Katherine</w:t>
                  </w:r>
                  <w:r>
                    <w:rPr>
                      <w:rFonts w:ascii="Europa-Bold"/>
                      <w:b/>
                      <w:color w:val="231F20"/>
                      <w:spacing w:val="2"/>
                      <w:sz w:val="20"/>
                    </w:rPr>
                    <w:t> </w:t>
                  </w:r>
                  <w:r>
                    <w:rPr>
                      <w:rFonts w:ascii="Europa-Bold"/>
                      <w:b/>
                      <w:color w:val="231F20"/>
                      <w:spacing w:val="-3"/>
                      <w:sz w:val="20"/>
                    </w:rPr>
                    <w:t>Bowman</w:t>
                  </w:r>
                </w:p>
                <w:p>
                  <w:pPr>
                    <w:pStyle w:val="BodyText"/>
                    <w:spacing w:line="247" w:lineRule="auto" w:before="6"/>
                    <w:ind w:left="20" w:right="30"/>
                  </w:pPr>
                  <w:r>
                    <w:rPr>
                      <w:color w:val="231F20"/>
                    </w:rPr>
                    <w:t>Senior Communications and Engagement Advisor</w:t>
                  </w:r>
                </w:p>
                <w:p>
                  <w:pPr>
                    <w:spacing w:before="55"/>
                    <w:ind w:left="20" w:right="0" w:firstLine="0"/>
                    <w:jc w:val="left"/>
                    <w:rPr>
                      <w:rFonts w:ascii="Europa-Bold"/>
                      <w:b/>
                      <w:sz w:val="20"/>
                    </w:rPr>
                  </w:pPr>
                  <w:r>
                    <w:rPr>
                      <w:rFonts w:ascii="Europa-Bold"/>
                      <w:b/>
                      <w:color w:val="231F20"/>
                      <w:sz w:val="20"/>
                    </w:rPr>
                    <w:t>Melissa Kuy</w:t>
                  </w:r>
                </w:p>
                <w:p>
                  <w:pPr>
                    <w:pStyle w:val="BodyText"/>
                    <w:spacing w:before="6"/>
                    <w:ind w:left="20"/>
                  </w:pPr>
                  <w:r>
                    <w:rPr>
                      <w:color w:val="231F20"/>
                    </w:rPr>
                    <w:t>Executive Assistant</w:t>
                  </w:r>
                </w:p>
              </w:txbxContent>
            </v:textbox>
            <w10:wrap type="none"/>
          </v:shape>
        </w:pict>
      </w:r>
      <w:r>
        <w:rPr/>
        <w:pict>
          <v:shape style="position:absolute;margin-left:201.429703pt;margin-top:450.702209pt;width:112.65pt;height:216.85pt;mso-position-horizontal-relative:page;mso-position-vertical-relative:page;z-index:-17728512" type="#_x0000_t202" filled="false" stroked="false">
            <v:textbox inset="0,0,0,0">
              <w:txbxContent>
                <w:p>
                  <w:pPr>
                    <w:spacing w:before="28"/>
                    <w:ind w:left="20" w:right="0" w:firstLine="0"/>
                    <w:jc w:val="left"/>
                    <w:rPr>
                      <w:rFonts w:ascii="Europa-Bold"/>
                      <w:b/>
                      <w:sz w:val="20"/>
                    </w:rPr>
                  </w:pPr>
                  <w:r>
                    <w:rPr>
                      <w:rFonts w:ascii="Europa-Bold"/>
                      <w:b/>
                      <w:color w:val="2296B4"/>
                      <w:sz w:val="20"/>
                    </w:rPr>
                    <w:t>SERVICE</w:t>
                  </w:r>
                  <w:r>
                    <w:rPr>
                      <w:rFonts w:ascii="Europa-Bold"/>
                      <w:b/>
                      <w:color w:val="2296B4"/>
                      <w:spacing w:val="-17"/>
                      <w:sz w:val="20"/>
                    </w:rPr>
                    <w:t> </w:t>
                  </w:r>
                  <w:r>
                    <w:rPr>
                      <w:rFonts w:ascii="Europa-Bold"/>
                      <w:b/>
                      <w:color w:val="2296B4"/>
                      <w:sz w:val="20"/>
                    </w:rPr>
                    <w:t>PROVIDERS</w:t>
                  </w:r>
                </w:p>
                <w:p>
                  <w:pPr>
                    <w:spacing w:line="228" w:lineRule="auto" w:before="110"/>
                    <w:ind w:left="20" w:right="8" w:firstLine="0"/>
                    <w:jc w:val="left"/>
                    <w:rPr>
                      <w:sz w:val="20"/>
                    </w:rPr>
                  </w:pPr>
                  <w:r>
                    <w:rPr>
                      <w:rFonts w:ascii="Europa-Bold"/>
                      <w:b/>
                      <w:color w:val="231F20"/>
                      <w:sz w:val="20"/>
                    </w:rPr>
                    <w:t>Jardine Lloyd</w:t>
                  </w:r>
                  <w:r>
                    <w:rPr>
                      <w:rFonts w:ascii="Europa-Bold"/>
                      <w:b/>
                      <w:color w:val="231F20"/>
                      <w:spacing w:val="-18"/>
                      <w:sz w:val="20"/>
                    </w:rPr>
                    <w:t> </w:t>
                  </w:r>
                  <w:r>
                    <w:rPr>
                      <w:rFonts w:ascii="Europa-Bold"/>
                      <w:b/>
                      <w:color w:val="231F20"/>
                      <w:sz w:val="20"/>
                    </w:rPr>
                    <w:t>Thompson </w:t>
                  </w:r>
                  <w:r>
                    <w:rPr>
                      <w:color w:val="231F20"/>
                      <w:spacing w:val="-4"/>
                      <w:sz w:val="20"/>
                    </w:rPr>
                    <w:t>Safety, </w:t>
                  </w:r>
                  <w:r>
                    <w:rPr>
                      <w:color w:val="231F20"/>
                      <w:spacing w:val="2"/>
                      <w:sz w:val="20"/>
                    </w:rPr>
                    <w:t>RTW </w:t>
                  </w:r>
                  <w:r>
                    <w:rPr>
                      <w:color w:val="231F20"/>
                      <w:sz w:val="20"/>
                    </w:rPr>
                    <w:t>and </w:t>
                  </w:r>
                  <w:r>
                    <w:rPr>
                      <w:color w:val="231F20"/>
                      <w:spacing w:val="-3"/>
                      <w:sz w:val="20"/>
                    </w:rPr>
                    <w:t>claims </w:t>
                  </w:r>
                  <w:r>
                    <w:rPr>
                      <w:color w:val="231F20"/>
                      <w:sz w:val="20"/>
                    </w:rPr>
                    <w:t>management</w:t>
                  </w:r>
                  <w:r>
                    <w:rPr>
                      <w:color w:val="231F20"/>
                      <w:spacing w:val="-2"/>
                      <w:sz w:val="20"/>
                    </w:rPr>
                    <w:t> </w:t>
                  </w:r>
                  <w:r>
                    <w:rPr>
                      <w:color w:val="231F20"/>
                      <w:sz w:val="20"/>
                    </w:rPr>
                    <w:t>services</w:t>
                  </w:r>
                </w:p>
                <w:p>
                  <w:pPr>
                    <w:spacing w:line="247" w:lineRule="exact" w:before="101"/>
                    <w:ind w:left="20" w:right="0" w:firstLine="0"/>
                    <w:jc w:val="left"/>
                    <w:rPr>
                      <w:rFonts w:ascii="Europa-Bold"/>
                      <w:b/>
                      <w:sz w:val="20"/>
                    </w:rPr>
                  </w:pPr>
                  <w:r>
                    <w:rPr>
                      <w:rFonts w:ascii="Europa-Bold"/>
                      <w:b/>
                      <w:color w:val="231F20"/>
                      <w:sz w:val="20"/>
                    </w:rPr>
                    <w:t>Finity Consulting</w:t>
                  </w:r>
                </w:p>
                <w:p>
                  <w:pPr>
                    <w:pStyle w:val="BodyText"/>
                    <w:spacing w:line="247" w:lineRule="exact" w:before="0"/>
                    <w:ind w:left="20"/>
                  </w:pPr>
                  <w:r>
                    <w:rPr>
                      <w:color w:val="231F20"/>
                    </w:rPr>
                    <w:t>Scheme Actuary</w:t>
                  </w:r>
                </w:p>
                <w:p>
                  <w:pPr>
                    <w:spacing w:line="247" w:lineRule="exact" w:before="100"/>
                    <w:ind w:left="20" w:right="0" w:firstLine="0"/>
                    <w:jc w:val="left"/>
                    <w:rPr>
                      <w:rFonts w:ascii="Europa-Bold"/>
                      <w:b/>
                      <w:sz w:val="20"/>
                    </w:rPr>
                  </w:pPr>
                  <w:r>
                    <w:rPr>
                      <w:rFonts w:ascii="Europa-Bold"/>
                      <w:b/>
                      <w:color w:val="231F20"/>
                      <w:sz w:val="20"/>
                    </w:rPr>
                    <w:t>VFMC</w:t>
                  </w:r>
                </w:p>
                <w:p>
                  <w:pPr>
                    <w:pStyle w:val="BodyText"/>
                    <w:spacing w:line="247" w:lineRule="exact" w:before="0"/>
                    <w:ind w:left="20"/>
                  </w:pPr>
                  <w:r>
                    <w:rPr>
                      <w:color w:val="231F20"/>
                    </w:rPr>
                    <w:t>Investment Manager</w:t>
                  </w:r>
                </w:p>
                <w:p>
                  <w:pPr>
                    <w:spacing w:line="247" w:lineRule="exact" w:before="100"/>
                    <w:ind w:left="20" w:right="0" w:firstLine="0"/>
                    <w:jc w:val="left"/>
                    <w:rPr>
                      <w:rFonts w:ascii="Europa-Bold"/>
                      <w:b/>
                      <w:sz w:val="20"/>
                    </w:rPr>
                  </w:pPr>
                  <w:r>
                    <w:rPr>
                      <w:rFonts w:ascii="Europa-Bold"/>
                      <w:b/>
                      <w:color w:val="231F20"/>
                      <w:sz w:val="20"/>
                    </w:rPr>
                    <w:t>Frontier Advisors</w:t>
                  </w:r>
                </w:p>
                <w:p>
                  <w:pPr>
                    <w:pStyle w:val="BodyText"/>
                    <w:spacing w:line="247" w:lineRule="exact" w:before="0"/>
                    <w:ind w:left="20"/>
                  </w:pPr>
                  <w:r>
                    <w:rPr>
                      <w:color w:val="231F20"/>
                    </w:rPr>
                    <w:t>Investment Adviser</w:t>
                  </w:r>
                </w:p>
                <w:p>
                  <w:pPr>
                    <w:spacing w:line="247" w:lineRule="exact" w:before="100"/>
                    <w:ind w:left="20" w:right="0" w:firstLine="0"/>
                    <w:jc w:val="left"/>
                    <w:rPr>
                      <w:rFonts w:ascii="Europa-Bold"/>
                      <w:b/>
                      <w:sz w:val="20"/>
                    </w:rPr>
                  </w:pPr>
                  <w:r>
                    <w:rPr>
                      <w:rFonts w:ascii="Europa-Bold"/>
                      <w:b/>
                      <w:color w:val="231F20"/>
                      <w:sz w:val="20"/>
                    </w:rPr>
                    <w:t>EY</w:t>
                  </w:r>
                </w:p>
                <w:p>
                  <w:pPr>
                    <w:pStyle w:val="BodyText"/>
                    <w:spacing w:line="247" w:lineRule="exact" w:before="0"/>
                    <w:ind w:left="20"/>
                  </w:pPr>
                  <w:r>
                    <w:rPr>
                      <w:color w:val="231F20"/>
                    </w:rPr>
                    <w:t>Auditor</w:t>
                  </w:r>
                </w:p>
                <w:p>
                  <w:pPr>
                    <w:spacing w:line="228" w:lineRule="auto" w:before="110"/>
                    <w:ind w:left="20" w:right="0" w:firstLine="0"/>
                    <w:jc w:val="left"/>
                    <w:rPr>
                      <w:sz w:val="20"/>
                    </w:rPr>
                  </w:pPr>
                  <w:r>
                    <w:rPr>
                      <w:rFonts w:ascii="Europa-Bold"/>
                      <w:b/>
                      <w:color w:val="231F20"/>
                      <w:sz w:val="20"/>
                    </w:rPr>
                    <w:t>National Australia Bank Asset Servicing </w:t>
                  </w:r>
                  <w:r>
                    <w:rPr>
                      <w:color w:val="231F20"/>
                      <w:sz w:val="20"/>
                    </w:rPr>
                    <w:t>Custodian Services</w:t>
                  </w:r>
                </w:p>
              </w:txbxContent>
            </v:textbox>
            <w10:wrap type="none"/>
          </v:shape>
        </w:pict>
      </w:r>
      <w:r>
        <w:rPr/>
        <w:pict>
          <v:shape style="position:absolute;margin-left:361.339691pt;margin-top:450.702209pt;width:127.15pt;height:111.55pt;mso-position-horizontal-relative:page;mso-position-vertical-relative:page;z-index:-17728000" type="#_x0000_t202" filled="false" stroked="false">
            <v:textbox inset="0,0,0,0">
              <w:txbxContent>
                <w:p>
                  <w:pPr>
                    <w:spacing w:line="247" w:lineRule="auto" w:before="28"/>
                    <w:ind w:left="20" w:right="13" w:firstLine="0"/>
                    <w:jc w:val="left"/>
                    <w:rPr>
                      <w:rFonts w:ascii="Europa-Bold"/>
                      <w:b/>
                      <w:sz w:val="20"/>
                    </w:rPr>
                  </w:pPr>
                  <w:r>
                    <w:rPr>
                      <w:rFonts w:ascii="Europa-Bold"/>
                      <w:b/>
                      <w:color w:val="2296B4"/>
                      <w:spacing w:val="-3"/>
                      <w:sz w:val="20"/>
                    </w:rPr>
                    <w:t>OCCUPATIONAL REHABILITATION </w:t>
                  </w:r>
                  <w:r>
                    <w:rPr>
                      <w:rFonts w:ascii="Europa-Bold"/>
                      <w:b/>
                      <w:color w:val="2296B4"/>
                      <w:sz w:val="20"/>
                    </w:rPr>
                    <w:t>PROVIDER (ORP) PANEL</w:t>
                  </w:r>
                </w:p>
                <w:p>
                  <w:pPr>
                    <w:pStyle w:val="BodyText"/>
                    <w:ind w:left="20"/>
                  </w:pPr>
                  <w:r>
                    <w:rPr>
                      <w:color w:val="231F20"/>
                    </w:rPr>
                    <w:t>IPAR</w:t>
                  </w:r>
                </w:p>
                <w:p>
                  <w:pPr>
                    <w:pStyle w:val="BodyText"/>
                    <w:spacing w:before="100"/>
                    <w:ind w:left="20"/>
                  </w:pPr>
                  <w:r>
                    <w:rPr>
                      <w:color w:val="231F20"/>
                    </w:rPr>
                    <w:t>Nabenet</w:t>
                  </w:r>
                </w:p>
                <w:p>
                  <w:pPr>
                    <w:pStyle w:val="BodyText"/>
                    <w:spacing w:line="350" w:lineRule="atLeast" w:before="4"/>
                    <w:ind w:left="20" w:right="220"/>
                  </w:pPr>
                  <w:r>
                    <w:rPr>
                      <w:color w:val="231F20"/>
                    </w:rPr>
                    <w:t>Workable Consulting Rehab Management</w:t>
                  </w:r>
                </w:p>
              </w:txbxContent>
            </v:textbox>
            <w10:wrap type="none"/>
          </v:shape>
        </w:pict>
      </w:r>
      <w:r>
        <w:rPr/>
        <w:pict>
          <v:shape style="position:absolute;margin-left:361.339691pt;margin-top:573.552185pt;width:95.75pt;height:79.850pt;mso-position-horizontal-relative:page;mso-position-vertical-relative:page;z-index:-17727488" type="#_x0000_t202" filled="false" stroked="false">
            <v:textbox inset="0,0,0,0">
              <w:txbxContent>
                <w:p>
                  <w:pPr>
                    <w:spacing w:line="228" w:lineRule="auto" w:before="38"/>
                    <w:ind w:left="20" w:right="4" w:firstLine="0"/>
                    <w:jc w:val="left"/>
                    <w:rPr>
                      <w:rFonts w:ascii="Europa-Bold"/>
                      <w:b/>
                      <w:sz w:val="20"/>
                    </w:rPr>
                  </w:pPr>
                  <w:r>
                    <w:rPr>
                      <w:rFonts w:ascii="Europa-Bold"/>
                      <w:b/>
                      <w:color w:val="231F20"/>
                      <w:sz w:val="20"/>
                    </w:rPr>
                    <w:t>Private</w:t>
                  </w:r>
                  <w:r>
                    <w:rPr>
                      <w:rFonts w:ascii="Europa-Bold"/>
                      <w:b/>
                      <w:color w:val="231F20"/>
                      <w:spacing w:val="-27"/>
                      <w:sz w:val="20"/>
                    </w:rPr>
                    <w:t> </w:t>
                  </w:r>
                  <w:r>
                    <w:rPr>
                      <w:rFonts w:ascii="Europa-Bold"/>
                      <w:b/>
                      <w:color w:val="231F20"/>
                      <w:sz w:val="20"/>
                    </w:rPr>
                    <w:t>Investigation Provider</w:t>
                  </w:r>
                  <w:r>
                    <w:rPr>
                      <w:rFonts w:ascii="Europa-Bold"/>
                      <w:b/>
                      <w:color w:val="231F20"/>
                      <w:spacing w:val="-2"/>
                      <w:sz w:val="20"/>
                    </w:rPr>
                    <w:t> </w:t>
                  </w:r>
                  <w:r>
                    <w:rPr>
                      <w:rFonts w:ascii="Europa-Bold"/>
                      <w:b/>
                      <w:color w:val="231F20"/>
                      <w:sz w:val="20"/>
                    </w:rPr>
                    <w:t>Panel</w:t>
                  </w:r>
                </w:p>
                <w:p>
                  <w:pPr>
                    <w:pStyle w:val="BodyText"/>
                    <w:spacing w:line="350" w:lineRule="atLeast" w:before="5"/>
                    <w:ind w:left="20" w:right="402"/>
                  </w:pPr>
                  <w:r>
                    <w:rPr>
                      <w:color w:val="231F20"/>
                    </w:rPr>
                    <w:t>A Matter of Fact Macil Group SECA</w:t>
                  </w:r>
                </w:p>
              </w:txbxContent>
            </v:textbox>
            <w10:wrap type="none"/>
          </v:shape>
        </w:pict>
      </w:r>
      <w:r>
        <w:rPr/>
        <w:pict>
          <v:shape style="position:absolute;margin-left:361.339691pt;margin-top:664.732239pt;width:81.7pt;height:26.85pt;mso-position-horizontal-relative:page;mso-position-vertical-relative:page;z-index:-17726976" type="#_x0000_t202" filled="false" stroked="false">
            <v:textbox inset="0,0,0,0">
              <w:txbxContent>
                <w:p>
                  <w:pPr>
                    <w:spacing w:line="247" w:lineRule="exact" w:before="28"/>
                    <w:ind w:left="20" w:right="0" w:firstLine="0"/>
                    <w:jc w:val="left"/>
                    <w:rPr>
                      <w:rFonts w:ascii="Europa-Bold"/>
                      <w:b/>
                      <w:sz w:val="20"/>
                    </w:rPr>
                  </w:pPr>
                  <w:r>
                    <w:rPr>
                      <w:rFonts w:ascii="Europa-Bold"/>
                      <w:b/>
                      <w:color w:val="231F20"/>
                      <w:sz w:val="20"/>
                    </w:rPr>
                    <w:t>Claims Auditor</w:t>
                  </w:r>
                </w:p>
                <w:p>
                  <w:pPr>
                    <w:pStyle w:val="BodyText"/>
                    <w:spacing w:line="247" w:lineRule="exact" w:before="0"/>
                    <w:ind w:left="20"/>
                  </w:pPr>
                  <w:r>
                    <w:rPr>
                      <w:color w:val="231F20"/>
                    </w:rPr>
                    <w:t>BRM Risk Solutions</w:t>
                  </w:r>
                </w:p>
              </w:txbxContent>
            </v:textbox>
            <w10:wrap type="none"/>
          </v:shape>
        </w:pict>
      </w:r>
      <w:r>
        <w:rPr/>
        <w:pict>
          <v:shape style="position:absolute;margin-left:201.429703pt;margin-top:679.892212pt;width:85.1pt;height:85.55pt;mso-position-horizontal-relative:page;mso-position-vertical-relative:page;z-index:-17726464" type="#_x0000_t202" filled="false" stroked="false">
            <v:textbox inset="0,0,0,0">
              <w:txbxContent>
                <w:p>
                  <w:pPr>
                    <w:spacing w:before="28"/>
                    <w:ind w:left="20" w:right="0" w:firstLine="0"/>
                    <w:jc w:val="left"/>
                    <w:rPr>
                      <w:rFonts w:ascii="Europa-Bold"/>
                      <w:b/>
                      <w:sz w:val="20"/>
                    </w:rPr>
                  </w:pPr>
                  <w:r>
                    <w:rPr>
                      <w:rFonts w:ascii="Europa-Bold"/>
                      <w:b/>
                      <w:color w:val="2296B4"/>
                      <w:sz w:val="20"/>
                    </w:rPr>
                    <w:t>LEGAL PANEL</w:t>
                  </w:r>
                </w:p>
                <w:p>
                  <w:pPr>
                    <w:pStyle w:val="BodyText"/>
                    <w:spacing w:line="350" w:lineRule="atLeast" w:before="3"/>
                    <w:ind w:left="20" w:right="-15"/>
                  </w:pPr>
                  <w:r>
                    <w:rPr>
                      <w:color w:val="231F20"/>
                    </w:rPr>
                    <w:t>Hall and Wilcox Wisewould Mahony Minter Ellison Lander and Rogers</w:t>
                  </w:r>
                </w:p>
              </w:txbxContent>
            </v:textbox>
            <w10:wrap type="none"/>
          </v:shape>
        </w:pict>
      </w:r>
      <w:r>
        <w:rPr/>
        <w:pict>
          <v:shape style="position:absolute;margin-left:361.339691pt;margin-top:702.902222pt;width:65.45pt;height:26.85pt;mso-position-horizontal-relative:page;mso-position-vertical-relative:page;z-index:-17725952" type="#_x0000_t202" filled="false" stroked="false">
            <v:textbox inset="0,0,0,0">
              <w:txbxContent>
                <w:p>
                  <w:pPr>
                    <w:spacing w:line="247" w:lineRule="exact" w:before="28"/>
                    <w:ind w:left="20" w:right="0" w:firstLine="0"/>
                    <w:jc w:val="left"/>
                    <w:rPr>
                      <w:rFonts w:ascii="Europa-Bold"/>
                      <w:b/>
                      <w:sz w:val="20"/>
                    </w:rPr>
                  </w:pPr>
                  <w:r>
                    <w:rPr>
                      <w:rFonts w:ascii="Europa-Bold"/>
                      <w:b/>
                      <w:color w:val="231F20"/>
                      <w:sz w:val="20"/>
                    </w:rPr>
                    <w:t>OHS Auditor</w:t>
                  </w:r>
                </w:p>
                <w:p>
                  <w:pPr>
                    <w:pStyle w:val="BodyText"/>
                    <w:spacing w:line="247" w:lineRule="exact" w:before="0"/>
                    <w:ind w:left="20"/>
                  </w:pPr>
                  <w:r>
                    <w:rPr>
                      <w:color w:val="231F20"/>
                      <w:spacing w:val="-3"/>
                    </w:rPr>
                    <w:t>Verus </w:t>
                  </w:r>
                  <w:r>
                    <w:rPr>
                      <w:color w:val="231F20"/>
                    </w:rPr>
                    <w:t>Australia</w:t>
                  </w:r>
                </w:p>
              </w:txbxContent>
            </v:textbox>
            <w10:wrap type="none"/>
          </v:shape>
        </w:pict>
      </w:r>
      <w:r>
        <w:rPr/>
        <w:pict>
          <v:shape style="position:absolute;margin-left:361.339691pt;margin-top:741.072205pt;width:101.5pt;height:26.85pt;mso-position-horizontal-relative:page;mso-position-vertical-relative:page;z-index:-17725440" type="#_x0000_t202" filled="false" stroked="false">
            <v:textbox inset="0,0,0,0">
              <w:txbxContent>
                <w:p>
                  <w:pPr>
                    <w:spacing w:line="247" w:lineRule="exact" w:before="28"/>
                    <w:ind w:left="20" w:right="0" w:firstLine="0"/>
                    <w:jc w:val="left"/>
                    <w:rPr>
                      <w:rFonts w:ascii="Europa-Bold"/>
                      <w:b/>
                      <w:sz w:val="20"/>
                    </w:rPr>
                  </w:pPr>
                  <w:r>
                    <w:rPr>
                      <w:rFonts w:ascii="Europa-Bold"/>
                      <w:b/>
                      <w:color w:val="231F20"/>
                      <w:sz w:val="20"/>
                    </w:rPr>
                    <w:t>Surveys and Research</w:t>
                  </w:r>
                </w:p>
                <w:p>
                  <w:pPr>
                    <w:pStyle w:val="BodyText"/>
                    <w:spacing w:line="247" w:lineRule="exact" w:before="0"/>
                    <w:ind w:left="20"/>
                  </w:pPr>
                  <w:r>
                    <w:rPr>
                      <w:color w:val="231F20"/>
                    </w:rPr>
                    <w:t>Wallis Research Group</w:t>
                  </w:r>
                </w:p>
              </w:txbxContent>
            </v:textbox>
            <w10:wrap type="none"/>
          </v:shape>
        </w:pict>
      </w:r>
      <w:r>
        <w:rPr/>
        <w:pict>
          <v:shape style="position:absolute;margin-left:41.519699pt;margin-top:808.958191pt;width:19.6pt;height:15.1pt;mso-position-horizontal-relative:page;mso-position-vertical-relative:page;z-index:-17724928" type="#_x0000_t202" filled="false" stroked="false">
            <v:textbox inset="0,0,0,0">
              <w:txbxContent>
                <w:p>
                  <w:pPr>
                    <w:spacing w:before="28"/>
                    <w:ind w:left="20" w:right="0" w:firstLine="0"/>
                    <w:jc w:val="left"/>
                    <w:rPr>
                      <w:rFonts w:ascii="Europa-Bold"/>
                      <w:b/>
                      <w:sz w:val="20"/>
                    </w:rPr>
                  </w:pPr>
                  <w:r>
                    <w:rPr>
                      <w:rFonts w:ascii="Europa-Bold"/>
                      <w:b/>
                      <w:color w:val="231F20"/>
                      <w:sz w:val="20"/>
                    </w:rPr>
                    <w:t>1 8 </w:t>
                  </w:r>
                </w:p>
              </w:txbxContent>
            </v:textbox>
            <w10:wrap type="none"/>
          </v:shape>
        </w:pict>
      </w:r>
      <w:r>
        <w:rPr/>
        <w:pict>
          <v:shape style="position:absolute;margin-left:212.027603pt;margin-top:809.548218pt;width:85.15pt;height:14.25pt;mso-position-horizontal-relative:page;mso-position-vertical-relative:page;z-index:-17724416" type="#_x0000_t202" filled="false" stroked="false">
            <v:textbox inset="0,0,0,0">
              <w:txbxContent>
                <w:p>
                  <w:pPr>
                    <w:pStyle w:val="BodyText"/>
                    <w:spacing w:before="16"/>
                    <w:ind w:left="20"/>
                  </w:pPr>
                  <w:r>
                    <w:rPr>
                      <w:color w:val="231F20"/>
                    </w:rPr>
                    <w:t>M U N I C I P A L </w:t>
                  </w:r>
                </w:p>
              </w:txbxContent>
            </v:textbox>
            <w10:wrap type="none"/>
          </v:shape>
        </w:pict>
      </w:r>
      <w:r>
        <w:rPr/>
        <w:pict>
          <v:shape style="position:absolute;margin-left:301.597595pt;margin-top:809.548218pt;width:210.6pt;height:14.25pt;mso-position-horizontal-relative:page;mso-position-vertical-relative:page;z-index:-17723904" type="#_x0000_t202" filled="false" stroked="false">
            <v:textbox inset="0,0,0,0">
              <w:txbxContent>
                <w:p>
                  <w:pPr>
                    <w:pStyle w:val="BodyText"/>
                    <w:tabs>
                      <w:tab w:pos="2219" w:val="left" w:leader="none"/>
                      <w:tab w:pos="2755" w:val="left" w:leader="none"/>
                    </w:tabs>
                    <w:spacing w:before="16"/>
                    <w:ind w:left="20"/>
                  </w:pPr>
                  <w:r>
                    <w:rPr>
                      <w:color w:val="231F20"/>
                      <w:spacing w:val="19"/>
                    </w:rPr>
                    <w:t>A</w:t>
                  </w:r>
                  <w:r>
                    <w:rPr>
                      <w:color w:val="231F20"/>
                    </w:rPr>
                    <w:t> </w:t>
                  </w:r>
                  <w:r>
                    <w:rPr>
                      <w:color w:val="231F20"/>
                      <w:spacing w:val="19"/>
                    </w:rPr>
                    <w:t>S</w:t>
                  </w:r>
                  <w:r>
                    <w:rPr>
                      <w:color w:val="231F20"/>
                    </w:rPr>
                    <w:t> </w:t>
                  </w:r>
                  <w:r>
                    <w:rPr>
                      <w:color w:val="231F20"/>
                      <w:spacing w:val="19"/>
                    </w:rPr>
                    <w:t>S</w:t>
                  </w:r>
                  <w:r>
                    <w:rPr>
                      <w:color w:val="231F20"/>
                    </w:rPr>
                    <w:t> </w:t>
                  </w:r>
                  <w:r>
                    <w:rPr>
                      <w:color w:val="231F20"/>
                      <w:spacing w:val="19"/>
                    </w:rPr>
                    <w:t>O</w:t>
                  </w:r>
                  <w:r>
                    <w:rPr>
                      <w:color w:val="231F20"/>
                    </w:rPr>
                    <w:t> </w:t>
                  </w:r>
                  <w:r>
                    <w:rPr>
                      <w:color w:val="231F20"/>
                      <w:spacing w:val="19"/>
                    </w:rPr>
                    <w:t>C</w:t>
                  </w:r>
                  <w:r>
                    <w:rPr>
                      <w:color w:val="231F20"/>
                    </w:rPr>
                    <w:t> </w:t>
                  </w:r>
                  <w:r>
                    <w:rPr>
                      <w:color w:val="231F20"/>
                      <w:spacing w:val="19"/>
                    </w:rPr>
                    <w:t>I</w:t>
                  </w:r>
                  <w:r>
                    <w:rPr>
                      <w:color w:val="231F20"/>
                    </w:rPr>
                    <w:t> A</w:t>
                  </w:r>
                  <w:r>
                    <w:rPr>
                      <w:color w:val="231F20"/>
                      <w:spacing w:val="14"/>
                    </w:rPr>
                    <w:t> </w:t>
                  </w:r>
                  <w:r>
                    <w:rPr>
                      <w:color w:val="231F20"/>
                      <w:spacing w:val="19"/>
                    </w:rPr>
                    <w:t>T</w:t>
                  </w:r>
                  <w:r>
                    <w:rPr>
                      <w:color w:val="231F20"/>
                    </w:rPr>
                    <w:t> </w:t>
                  </w:r>
                  <w:r>
                    <w:rPr>
                      <w:color w:val="231F20"/>
                      <w:spacing w:val="19"/>
                    </w:rPr>
                    <w:t>I</w:t>
                  </w:r>
                  <w:r>
                    <w:rPr>
                      <w:color w:val="231F20"/>
                    </w:rPr>
                    <w:t> </w:t>
                  </w:r>
                  <w:r>
                    <w:rPr>
                      <w:color w:val="231F20"/>
                      <w:spacing w:val="19"/>
                    </w:rPr>
                    <w:t>O</w:t>
                  </w:r>
                  <w:r>
                    <w:rPr>
                      <w:color w:val="231F20"/>
                    </w:rPr>
                    <w:t> N</w:t>
                    <w:tab/>
                  </w:r>
                  <w:r>
                    <w:rPr>
                      <w:color w:val="231F20"/>
                      <w:spacing w:val="19"/>
                    </w:rPr>
                    <w:t>O</w:t>
                  </w:r>
                  <w:r>
                    <w:rPr>
                      <w:color w:val="231F20"/>
                    </w:rPr>
                    <w:t> F</w:t>
                    <w:tab/>
                  </w:r>
                  <w:r>
                    <w:rPr>
                      <w:color w:val="231F20"/>
                      <w:spacing w:val="19"/>
                    </w:rPr>
                    <w:t>V</w:t>
                  </w:r>
                  <w:r>
                    <w:rPr>
                      <w:color w:val="231F20"/>
                    </w:rPr>
                    <w:t> </w:t>
                  </w:r>
                  <w:r>
                    <w:rPr>
                      <w:color w:val="231F20"/>
                      <w:spacing w:val="19"/>
                    </w:rPr>
                    <w:t>I</w:t>
                  </w:r>
                  <w:r>
                    <w:rPr>
                      <w:color w:val="231F20"/>
                    </w:rPr>
                    <w:t> </w:t>
                  </w:r>
                  <w:r>
                    <w:rPr>
                      <w:color w:val="231F20"/>
                      <w:spacing w:val="19"/>
                    </w:rPr>
                    <w:t>C</w:t>
                  </w:r>
                  <w:r>
                    <w:rPr>
                      <w:color w:val="231F20"/>
                    </w:rPr>
                    <w:t> T</w:t>
                  </w:r>
                  <w:r>
                    <w:rPr>
                      <w:color w:val="231F20"/>
                      <w:spacing w:val="14"/>
                    </w:rPr>
                    <w:t> </w:t>
                  </w:r>
                  <w:r>
                    <w:rPr>
                      <w:color w:val="231F20"/>
                      <w:spacing w:val="19"/>
                    </w:rPr>
                    <w:t>O</w:t>
                  </w:r>
                  <w:r>
                    <w:rPr>
                      <w:color w:val="231F20"/>
                    </w:rPr>
                    <w:t> </w:t>
                  </w:r>
                  <w:r>
                    <w:rPr>
                      <w:color w:val="231F20"/>
                      <w:spacing w:val="19"/>
                    </w:rPr>
                    <w:t>R</w:t>
                  </w:r>
                  <w:r>
                    <w:rPr>
                      <w:color w:val="231F20"/>
                    </w:rPr>
                    <w:t> </w:t>
                  </w:r>
                  <w:r>
                    <w:rPr>
                      <w:color w:val="231F20"/>
                      <w:spacing w:val="19"/>
                    </w:rPr>
                    <w:t>I</w:t>
                  </w:r>
                  <w:r>
                    <w:rPr>
                      <w:color w:val="231F20"/>
                    </w:rPr>
                    <w:t> A</w:t>
                  </w:r>
                  <w:r>
                    <w:rPr>
                      <w:color w:val="231F20"/>
                      <w:spacing w:val="19"/>
                    </w:rPr>
                    <w:t> </w:t>
                  </w:r>
                </w:p>
              </w:txbxContent>
            </v:textbox>
            <w10:wrap type="none"/>
          </v:shape>
        </w:pict>
      </w:r>
      <w:r>
        <w:rPr/>
        <w:pict>
          <v:shape style="position:absolute;margin-left:43.519699pt;margin-top:141.45462pt;width:129.4pt;height:18.45pt;mso-position-horizontal-relative:page;mso-position-vertical-relative:page;z-index:-177233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72.913406pt;margin-top:141.45462pt;width:48.2pt;height:18.45pt;mso-position-horizontal-relative:page;mso-position-vertical-relative:page;z-index:-17722880" type="#_x0000_t202" filled="false" stroked="false">
            <v:textbox inset="0,0,0,0">
              <w:txbxContent>
                <w:p>
                  <w:pPr>
                    <w:pStyle w:val="BodyText"/>
                    <w:spacing w:before="57"/>
                    <w:ind w:left="186"/>
                    <w:rPr>
                      <w:rFonts w:ascii="Europa-Regular"/>
                    </w:rPr>
                  </w:pPr>
                  <w:r>
                    <w:rPr>
                      <w:rFonts w:ascii="Europa-Regular"/>
                      <w:color w:val="FFFFFF"/>
                    </w:rPr>
                    <w:t>14 Aug</w:t>
                  </w:r>
                </w:p>
              </w:txbxContent>
            </v:textbox>
            <w10:wrap type="none"/>
          </v:shape>
        </w:pict>
      </w:r>
      <w:r>
        <w:rPr/>
        <w:pict>
          <v:shape style="position:absolute;margin-left:221.102402pt;margin-top:141.45462pt;width:48.2pt;height:18.45pt;mso-position-horizontal-relative:page;mso-position-vertical-relative:page;z-index:-17722368" type="#_x0000_t202" filled="false" stroked="false">
            <v:textbox inset="0,0,0,0">
              <w:txbxContent>
                <w:p>
                  <w:pPr>
                    <w:pStyle w:val="BodyText"/>
                    <w:spacing w:before="57"/>
                    <w:ind w:left="196"/>
                    <w:rPr>
                      <w:rFonts w:ascii="Europa-Regular"/>
                    </w:rPr>
                  </w:pPr>
                  <w:r>
                    <w:rPr>
                      <w:rFonts w:ascii="Europa-Regular"/>
                      <w:color w:val="FFFFFF"/>
                    </w:rPr>
                    <w:t>2 Oct*</w:t>
                  </w:r>
                </w:p>
              </w:txbxContent>
            </v:textbox>
            <w10:wrap type="none"/>
          </v:shape>
        </w:pict>
      </w:r>
      <w:r>
        <w:rPr/>
        <w:pict>
          <v:shape style="position:absolute;margin-left:269.29129pt;margin-top:141.45462pt;width:48.2pt;height:18.45pt;mso-position-horizontal-relative:page;mso-position-vertical-relative:page;z-index:-17721856" type="#_x0000_t202" filled="false" stroked="false">
            <v:textbox inset="0,0,0,0">
              <w:txbxContent>
                <w:p>
                  <w:pPr>
                    <w:pStyle w:val="BodyText"/>
                    <w:spacing w:before="57"/>
                    <w:ind w:left="197"/>
                    <w:rPr>
                      <w:rFonts w:ascii="Europa-Regular"/>
                    </w:rPr>
                  </w:pPr>
                  <w:r>
                    <w:rPr>
                      <w:rFonts w:ascii="Europa-Regular"/>
                      <w:color w:val="FFFFFF"/>
                    </w:rPr>
                    <w:t>16 Oct</w:t>
                  </w:r>
                </w:p>
              </w:txbxContent>
            </v:textbox>
            <w10:wrap type="none"/>
          </v:shape>
        </w:pict>
      </w:r>
      <w:r>
        <w:rPr/>
        <w:pict>
          <v:shape style="position:absolute;margin-left:317.480286pt;margin-top:141.45462pt;width:48.2pt;height:18.45pt;mso-position-horizontal-relative:page;mso-position-vertical-relative:page;z-index:-17721344" type="#_x0000_t202" filled="false" stroked="false">
            <v:textbox inset="0,0,0,0">
              <w:txbxContent>
                <w:p>
                  <w:pPr>
                    <w:pStyle w:val="BodyText"/>
                    <w:spacing w:before="57"/>
                    <w:ind w:left="193"/>
                    <w:rPr>
                      <w:rFonts w:ascii="Europa-Regular"/>
                    </w:rPr>
                  </w:pPr>
                  <w:r>
                    <w:rPr>
                      <w:rFonts w:ascii="Europa-Regular"/>
                      <w:color w:val="FFFFFF"/>
                    </w:rPr>
                    <w:t>19 Dec</w:t>
                  </w:r>
                </w:p>
              </w:txbxContent>
            </v:textbox>
            <w10:wrap type="none"/>
          </v:shape>
        </w:pict>
      </w:r>
      <w:r>
        <w:rPr/>
        <w:pict>
          <v:shape style="position:absolute;margin-left:365.669312pt;margin-top:141.45462pt;width:48.2pt;height:18.45pt;mso-position-horizontal-relative:page;mso-position-vertical-relative:page;z-index:-17720832" type="#_x0000_t202" filled="false" stroked="false">
            <v:textbox inset="0,0,0,0">
              <w:txbxContent>
                <w:p>
                  <w:pPr>
                    <w:pStyle w:val="BodyText"/>
                    <w:spacing w:before="57"/>
                    <w:ind w:left="191"/>
                    <w:rPr>
                      <w:rFonts w:ascii="Europa-Regular"/>
                    </w:rPr>
                  </w:pPr>
                  <w:r>
                    <w:rPr>
                      <w:rFonts w:ascii="Europa-Regular"/>
                      <w:color w:val="FFFFFF"/>
                    </w:rPr>
                    <w:t>27 Feb</w:t>
                  </w:r>
                </w:p>
              </w:txbxContent>
            </v:textbox>
            <w10:wrap type="none"/>
          </v:shape>
        </w:pict>
      </w:r>
      <w:r>
        <w:rPr/>
        <w:pict>
          <v:shape style="position:absolute;margin-left:413.858307pt;margin-top:141.45462pt;width:48.2pt;height:18.45pt;mso-position-horizontal-relative:page;mso-position-vertical-relative:page;z-index:-17720320" type="#_x0000_t202" filled="false" stroked="false">
            <v:textbox inset="0,0,0,0">
              <w:txbxContent>
                <w:p>
                  <w:pPr>
                    <w:pStyle w:val="BodyText"/>
                    <w:spacing w:before="57"/>
                    <w:ind w:left="192"/>
                    <w:rPr>
                      <w:rFonts w:ascii="Europa-Regular"/>
                    </w:rPr>
                  </w:pPr>
                  <w:r>
                    <w:rPr>
                      <w:rFonts w:ascii="Europa-Regular"/>
                      <w:color w:val="FFFFFF"/>
                    </w:rPr>
                    <w:t>23 Apr</w:t>
                  </w:r>
                </w:p>
              </w:txbxContent>
            </v:textbox>
            <w10:wrap type="none"/>
          </v:shape>
        </w:pict>
      </w:r>
      <w:r>
        <w:rPr/>
        <w:pict>
          <v:shape style="position:absolute;margin-left:462.047211pt;margin-top:141.45462pt;width:48.2pt;height:18.45pt;mso-position-horizontal-relative:page;mso-position-vertical-relative:page;z-index:-17719808" type="#_x0000_t202" filled="false" stroked="false">
            <v:textbox inset="0,0,0,0">
              <w:txbxContent>
                <w:p>
                  <w:pPr>
                    <w:pStyle w:val="BodyText"/>
                    <w:spacing w:before="57"/>
                    <w:ind w:left="193"/>
                    <w:rPr>
                      <w:rFonts w:ascii="Europa-Regular"/>
                    </w:rPr>
                  </w:pPr>
                  <w:r>
                    <w:rPr>
                      <w:rFonts w:ascii="Europa-Regular"/>
                      <w:color w:val="FFFFFF"/>
                    </w:rPr>
                    <w:t>25 Jun</w:t>
                  </w:r>
                </w:p>
              </w:txbxContent>
            </v:textbox>
            <w10:wrap type="none"/>
          </v:shape>
        </w:pict>
      </w:r>
      <w:r>
        <w:rPr/>
        <w:pict>
          <v:shape style="position:absolute;margin-left:43.519699pt;margin-top:159.879715pt;width:129.4pt;height:18.45pt;mso-position-horizontal-relative:page;mso-position-vertical-relative:page;z-index:-17719296" type="#_x0000_t202" filled="false" stroked="false">
            <v:textbox inset="0,0,0,0">
              <w:txbxContent>
                <w:p>
                  <w:pPr>
                    <w:spacing w:before="47"/>
                    <w:ind w:left="113" w:right="0" w:firstLine="0"/>
                    <w:jc w:val="left"/>
                    <w:rPr>
                      <w:sz w:val="18"/>
                    </w:rPr>
                  </w:pPr>
                  <w:r>
                    <w:rPr>
                      <w:color w:val="231F20"/>
                      <w:sz w:val="18"/>
                    </w:rPr>
                    <w:t>Marilyn Duncan</w:t>
                  </w:r>
                </w:p>
              </w:txbxContent>
            </v:textbox>
            <w10:wrap type="none"/>
          </v:shape>
        </w:pict>
      </w:r>
      <w:r>
        <w:rPr/>
        <w:pict>
          <v:shape style="position:absolute;margin-left:172.913406pt;margin-top:159.879715pt;width:48.2pt;height:18.45pt;mso-position-horizontal-relative:page;mso-position-vertical-relative:page;z-index:-17718784"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221.102402pt;margin-top:159.879715pt;width:48.2pt;height:18.45pt;mso-position-horizontal-relative:page;mso-position-vertical-relative:page;z-index:-17718272"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269.29129pt;margin-top:159.879715pt;width:48.2pt;height:18.45pt;mso-position-horizontal-relative:page;mso-position-vertical-relative:page;z-index:-17717760"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317.480286pt;margin-top:159.879715pt;width:48.2pt;height:18.45pt;mso-position-horizontal-relative:page;mso-position-vertical-relative:page;z-index:-17717248"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365.669312pt;margin-top:159.879715pt;width:48.2pt;height:18.45pt;mso-position-horizontal-relative:page;mso-position-vertical-relative:page;z-index:-17716736"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13.858307pt;margin-top:159.879715pt;width:48.2pt;height:18.45pt;mso-position-horizontal-relative:page;mso-position-vertical-relative:page;z-index:-17716224"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62.047211pt;margin-top:159.879715pt;width:48.2pt;height:18.45pt;mso-position-horizontal-relative:page;mso-position-vertical-relative:page;z-index:-17715712"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3.519699pt;margin-top:178.305008pt;width:129.4pt;height:18.45pt;mso-position-horizontal-relative:page;mso-position-vertical-relative:page;z-index:-17715200" type="#_x0000_t202" filled="false" stroked="false">
            <v:textbox inset="0,0,0,0">
              <w:txbxContent>
                <w:p>
                  <w:pPr>
                    <w:spacing w:before="47"/>
                    <w:ind w:left="113" w:right="0" w:firstLine="0"/>
                    <w:jc w:val="left"/>
                    <w:rPr>
                      <w:sz w:val="18"/>
                    </w:rPr>
                  </w:pPr>
                  <w:r>
                    <w:rPr>
                      <w:color w:val="231F20"/>
                      <w:sz w:val="18"/>
                    </w:rPr>
                    <w:t>Prue Digby</w:t>
                  </w:r>
                </w:p>
              </w:txbxContent>
            </v:textbox>
            <w10:wrap type="none"/>
          </v:shape>
        </w:pict>
      </w:r>
      <w:r>
        <w:rPr/>
        <w:pict>
          <v:shape style="position:absolute;margin-left:172.913406pt;margin-top:178.305008pt;width:48.2pt;height:18.45pt;mso-position-horizontal-relative:page;mso-position-vertical-relative:page;z-index:-17714688"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221.102402pt;margin-top:178.305008pt;width:48.2pt;height:18.45pt;mso-position-horizontal-relative:page;mso-position-vertical-relative:page;z-index:-17714176"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269.29129pt;margin-top:178.305008pt;width:48.2pt;height:18.45pt;mso-position-horizontal-relative:page;mso-position-vertical-relative:page;z-index:-17713664"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317.480286pt;margin-top:178.305008pt;width:48.2pt;height:18.45pt;mso-position-horizontal-relative:page;mso-position-vertical-relative:page;z-index:-17713152"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365.669312pt;margin-top:178.305008pt;width:48.2pt;height:18.45pt;mso-position-horizontal-relative:page;mso-position-vertical-relative:page;z-index:-17712640"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13.858307pt;margin-top:178.305008pt;width:48.2pt;height:18.45pt;mso-position-horizontal-relative:page;mso-position-vertical-relative:page;z-index:-17712128"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62.047211pt;margin-top:178.305008pt;width:48.2pt;height:18.45pt;mso-position-horizontal-relative:page;mso-position-vertical-relative:page;z-index:-17711616"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3.519699pt;margin-top:196.730118pt;width:129.4pt;height:18.45pt;mso-position-horizontal-relative:page;mso-position-vertical-relative:page;z-index:-17711104" type="#_x0000_t202" filled="false" stroked="false">
            <v:textbox inset="0,0,0,0">
              <w:txbxContent>
                <w:p>
                  <w:pPr>
                    <w:spacing w:before="47"/>
                    <w:ind w:left="113" w:right="0" w:firstLine="0"/>
                    <w:jc w:val="left"/>
                    <w:rPr>
                      <w:sz w:val="18"/>
                    </w:rPr>
                  </w:pPr>
                  <w:r>
                    <w:rPr>
                      <w:color w:val="231F20"/>
                      <w:sz w:val="18"/>
                    </w:rPr>
                    <w:t>Janet Dore</w:t>
                  </w:r>
                </w:p>
              </w:txbxContent>
            </v:textbox>
            <w10:wrap type="none"/>
          </v:shape>
        </w:pict>
      </w:r>
      <w:r>
        <w:rPr/>
        <w:pict>
          <v:shape style="position:absolute;margin-left:172.913406pt;margin-top:196.730118pt;width:48.2pt;height:18.45pt;mso-position-horizontal-relative:page;mso-position-vertical-relative:page;z-index:-17710592"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221.102402pt;margin-top:196.730118pt;width:48.2pt;height:18.45pt;mso-position-horizontal-relative:page;mso-position-vertical-relative:page;z-index:-17710080"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269.29129pt;margin-top:196.730118pt;width:48.2pt;height:18.45pt;mso-position-horizontal-relative:page;mso-position-vertical-relative:page;z-index:-17709568"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317.480286pt;margin-top:196.730118pt;width:48.2pt;height:18.45pt;mso-position-horizontal-relative:page;mso-position-vertical-relative:page;z-index:-17709056"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365.669312pt;margin-top:196.730118pt;width:48.2pt;height:18.45pt;mso-position-horizontal-relative:page;mso-position-vertical-relative:page;z-index:-17708544"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13.858307pt;margin-top:196.730118pt;width:48.2pt;height:18.45pt;mso-position-horizontal-relative:page;mso-position-vertical-relative:page;z-index:-17708032"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62.047211pt;margin-top:196.730118pt;width:48.2pt;height:18.45pt;mso-position-horizontal-relative:page;mso-position-vertical-relative:page;z-index:-17707520"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3.519699pt;margin-top:215.155411pt;width:129.4pt;height:18.45pt;mso-position-horizontal-relative:page;mso-position-vertical-relative:page;z-index:-17707008" type="#_x0000_t202" filled="false" stroked="false">
            <v:textbox inset="0,0,0,0">
              <w:txbxContent>
                <w:p>
                  <w:pPr>
                    <w:spacing w:before="47"/>
                    <w:ind w:left="113" w:right="0" w:firstLine="0"/>
                    <w:jc w:val="left"/>
                    <w:rPr>
                      <w:sz w:val="18"/>
                    </w:rPr>
                  </w:pPr>
                  <w:r>
                    <w:rPr>
                      <w:color w:val="231F20"/>
                      <w:sz w:val="18"/>
                    </w:rPr>
                    <w:t>Nathan Hansford</w:t>
                  </w:r>
                </w:p>
              </w:txbxContent>
            </v:textbox>
            <w10:wrap type="none"/>
          </v:shape>
        </w:pict>
      </w:r>
      <w:r>
        <w:rPr/>
        <w:pict>
          <v:shape style="position:absolute;margin-left:172.913406pt;margin-top:215.155411pt;width:48.2pt;height:18.45pt;mso-position-horizontal-relative:page;mso-position-vertical-relative:page;z-index:-17706496"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221.102402pt;margin-top:215.155411pt;width:48.2pt;height:18.45pt;mso-position-horizontal-relative:page;mso-position-vertical-relative:page;z-index:-17705984"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269.29129pt;margin-top:215.155411pt;width:48.2pt;height:18.45pt;mso-position-horizontal-relative:page;mso-position-vertical-relative:page;z-index:-17705472"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317.480286pt;margin-top:215.155411pt;width:48.2pt;height:18.45pt;mso-position-horizontal-relative:page;mso-position-vertical-relative:page;z-index:-17704960"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365.669312pt;margin-top:215.155411pt;width:48.2pt;height:18.45pt;mso-position-horizontal-relative:page;mso-position-vertical-relative:page;z-index:-17704448"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13.858307pt;margin-top:215.155411pt;width:48.2pt;height:18.45pt;mso-position-horizontal-relative:page;mso-position-vertical-relative:page;z-index:-17703936"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62.047211pt;margin-top:215.155411pt;width:48.2pt;height:18.45pt;mso-position-horizontal-relative:page;mso-position-vertical-relative:page;z-index:-17703424"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3.519699pt;margin-top:233.580612pt;width:129.4pt;height:18.45pt;mso-position-horizontal-relative:page;mso-position-vertical-relative:page;z-index:-17702912" type="#_x0000_t202" filled="false" stroked="false">
            <v:textbox inset="0,0,0,0">
              <w:txbxContent>
                <w:p>
                  <w:pPr>
                    <w:spacing w:before="47"/>
                    <w:ind w:left="113" w:right="0" w:firstLine="0"/>
                    <w:jc w:val="left"/>
                    <w:rPr>
                      <w:sz w:val="18"/>
                    </w:rPr>
                  </w:pPr>
                  <w:r>
                    <w:rPr>
                      <w:color w:val="231F20"/>
                      <w:sz w:val="18"/>
                    </w:rPr>
                    <w:t>Coral Ross</w:t>
                  </w:r>
                </w:p>
              </w:txbxContent>
            </v:textbox>
            <w10:wrap type="none"/>
          </v:shape>
        </w:pict>
      </w:r>
      <w:r>
        <w:rPr/>
        <w:pict>
          <v:shape style="position:absolute;margin-left:172.913406pt;margin-top:233.580612pt;width:48.2pt;height:18.45pt;mso-position-horizontal-relative:page;mso-position-vertical-relative:page;z-index:-17702400"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221.102402pt;margin-top:233.580612pt;width:48.2pt;height:18.45pt;mso-position-horizontal-relative:page;mso-position-vertical-relative:page;z-index:-17701888"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269.29129pt;margin-top:233.580612pt;width:48.2pt;height:18.45pt;mso-position-horizontal-relative:page;mso-position-vertical-relative:page;z-index:-17701376"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317.480286pt;margin-top:233.580612pt;width:48.2pt;height:18.45pt;mso-position-horizontal-relative:page;mso-position-vertical-relative:page;z-index:-17700864"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365.669312pt;margin-top:233.580612pt;width:48.2pt;height:18.45pt;mso-position-horizontal-relative:page;mso-position-vertical-relative:page;z-index:-17700352"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13.858307pt;margin-top:233.580612pt;width:48.2pt;height:18.45pt;mso-position-horizontal-relative:page;mso-position-vertical-relative:page;z-index:-17699840"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62.047211pt;margin-top:233.580612pt;width:48.2pt;height:18.45pt;mso-position-horizontal-relative:page;mso-position-vertical-relative:page;z-index:-17699328"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3.519699pt;margin-top:252.005722pt;width:129.4pt;height:18.45pt;mso-position-horizontal-relative:page;mso-position-vertical-relative:page;z-index:-17698816" type="#_x0000_t202" filled="false" stroked="false">
            <v:textbox inset="0,0,0,0">
              <w:txbxContent>
                <w:p>
                  <w:pPr>
                    <w:spacing w:before="47"/>
                    <w:ind w:left="113" w:right="0" w:firstLine="0"/>
                    <w:jc w:val="left"/>
                    <w:rPr>
                      <w:sz w:val="18"/>
                    </w:rPr>
                  </w:pPr>
                  <w:r>
                    <w:rPr>
                      <w:color w:val="231F20"/>
                      <w:sz w:val="18"/>
                    </w:rPr>
                    <w:t>Rob Spence</w:t>
                  </w:r>
                </w:p>
              </w:txbxContent>
            </v:textbox>
            <w10:wrap type="none"/>
          </v:shape>
        </w:pict>
      </w:r>
      <w:r>
        <w:rPr/>
        <w:pict>
          <v:shape style="position:absolute;margin-left:172.913406pt;margin-top:252.005722pt;width:48.2pt;height:18.45pt;mso-position-horizontal-relative:page;mso-position-vertical-relative:page;z-index:-17698304"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221.102402pt;margin-top:252.005722pt;width:48.2pt;height:18.45pt;mso-position-horizontal-relative:page;mso-position-vertical-relative:page;z-index:-17697792"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269.29129pt;margin-top:252.005722pt;width:48.2pt;height:18.45pt;mso-position-horizontal-relative:page;mso-position-vertical-relative:page;z-index:-17697280"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317.480286pt;margin-top:252.005722pt;width:48.2pt;height:18.45pt;mso-position-horizontal-relative:page;mso-position-vertical-relative:page;z-index:-17696768"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365.669312pt;margin-top:252.005722pt;width:48.2pt;height:18.45pt;mso-position-horizontal-relative:page;mso-position-vertical-relative:page;z-index:-17696256"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13.858307pt;margin-top:252.005722pt;width:48.2pt;height:18.45pt;mso-position-horizontal-relative:page;mso-position-vertical-relative:page;z-index:-17695744"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62.047211pt;margin-top:252.005722pt;width:48.2pt;height:18.45pt;mso-position-horizontal-relative:page;mso-position-vertical-relative:page;z-index:-17695232"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3.519699pt;margin-top:270.431pt;width:129.4pt;height:18.45pt;mso-position-horizontal-relative:page;mso-position-vertical-relative:page;z-index:-17694720" type="#_x0000_t202" filled="false" stroked="false">
            <v:textbox inset="0,0,0,0">
              <w:txbxContent>
                <w:p>
                  <w:pPr>
                    <w:spacing w:before="47"/>
                    <w:ind w:left="113" w:right="0" w:firstLine="0"/>
                    <w:jc w:val="left"/>
                    <w:rPr>
                      <w:sz w:val="18"/>
                    </w:rPr>
                  </w:pPr>
                  <w:r>
                    <w:rPr>
                      <w:color w:val="231F20"/>
                      <w:sz w:val="18"/>
                    </w:rPr>
                    <w:t>Kerry Thompson</w:t>
                  </w:r>
                </w:p>
              </w:txbxContent>
            </v:textbox>
            <w10:wrap type="none"/>
          </v:shape>
        </w:pict>
      </w:r>
      <w:r>
        <w:rPr/>
        <w:pict>
          <v:shape style="position:absolute;margin-left:172.913406pt;margin-top:270.431pt;width:48.2pt;height:18.45pt;mso-position-horizontal-relative:page;mso-position-vertical-relative:page;z-index:-17694208"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221.102402pt;margin-top:270.431pt;width:48.2pt;height:18.45pt;mso-position-horizontal-relative:page;mso-position-vertical-relative:page;z-index:-17693696"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269.29129pt;margin-top:270.431pt;width:48.2pt;height:18.45pt;mso-position-horizontal-relative:page;mso-position-vertical-relative:page;z-index:-17693184"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317.480286pt;margin-top:270.431pt;width:48.2pt;height:18.45pt;mso-position-horizontal-relative:page;mso-position-vertical-relative:page;z-index:-17692672"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365.669312pt;margin-top:270.431pt;width:48.2pt;height:18.45pt;mso-position-horizontal-relative:page;mso-position-vertical-relative:page;z-index:-17692160"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13.858307pt;margin-top:270.431pt;width:48.2pt;height:18.45pt;mso-position-horizontal-relative:page;mso-position-vertical-relative:page;z-index:-17691648"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62.047211pt;margin-top:270.431pt;width:48.2pt;height:18.45pt;mso-position-horizontal-relative:page;mso-position-vertical-relative:page;z-index:-17691136"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3.519699pt;margin-top:288.856201pt;width:129.4pt;height:18.45pt;mso-position-horizontal-relative:page;mso-position-vertical-relative:page;z-index:-17690624" type="#_x0000_t202" filled="false" stroked="false">
            <v:textbox inset="0,0,0,0">
              <w:txbxContent>
                <w:p>
                  <w:pPr>
                    <w:spacing w:before="47"/>
                    <w:ind w:left="113" w:right="0" w:firstLine="0"/>
                    <w:jc w:val="left"/>
                    <w:rPr>
                      <w:sz w:val="18"/>
                    </w:rPr>
                  </w:pPr>
                  <w:r>
                    <w:rPr>
                      <w:color w:val="231F20"/>
                      <w:sz w:val="18"/>
                    </w:rPr>
                    <w:t>Michael Ulbrick</w:t>
                  </w:r>
                </w:p>
              </w:txbxContent>
            </v:textbox>
            <w10:wrap type="none"/>
          </v:shape>
        </w:pict>
      </w:r>
      <w:r>
        <w:rPr/>
        <w:pict>
          <v:shape style="position:absolute;margin-left:172.913406pt;margin-top:288.856201pt;width:48.2pt;height:18.45pt;mso-position-horizontal-relative:page;mso-position-vertical-relative:page;z-index:-17690112"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221.102402pt;margin-top:288.856201pt;width:48.2pt;height:18.45pt;mso-position-horizontal-relative:page;mso-position-vertical-relative:page;z-index:-17689600"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269.29129pt;margin-top:288.856201pt;width:48.2pt;height:18.45pt;mso-position-horizontal-relative:page;mso-position-vertical-relative:page;z-index:-17689088"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317.480286pt;margin-top:288.856201pt;width:48.2pt;height:18.45pt;mso-position-horizontal-relative:page;mso-position-vertical-relative:page;z-index:-17688576"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365.669312pt;margin-top:288.856201pt;width:48.2pt;height:18.45pt;mso-position-horizontal-relative:page;mso-position-vertical-relative:page;z-index:-17688064"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13.858307pt;margin-top:288.856201pt;width:48.2pt;height:18.45pt;mso-position-horizontal-relative:page;mso-position-vertical-relative:page;z-index:-17687552"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462.047211pt;margin-top:288.856201pt;width:48.2pt;height:18.45pt;mso-position-horizontal-relative:page;mso-position-vertical-relative:page;z-index:-17687040" type="#_x0000_t202" filled="false" stroked="false">
            <v:textbox inset="0,0,0,0">
              <w:txbxContent>
                <w:p>
                  <w:pPr>
                    <w:pStyle w:val="BodyText"/>
                    <w:jc w:val="center"/>
                    <w:rPr>
                      <w:rFonts w:ascii="Zapf Dingbats" w:hAnsi="Zapf Dingbats"/>
                    </w:rPr>
                  </w:pPr>
                  <w:r>
                    <w:rPr>
                      <w:rFonts w:ascii="Zapf Dingbats" w:hAnsi="Zapf Dingbats"/>
                      <w:color w:val="2296B4"/>
                    </w:rPr>
                    <w:t>✓</w:t>
                  </w:r>
                </w:p>
              </w:txbxContent>
            </v:textbox>
            <w10:wrap type="none"/>
          </v:shape>
        </w:pict>
      </w:r>
      <w:r>
        <w:rPr/>
        <w:pict>
          <v:shape style="position:absolute;margin-left:0pt;margin-top:.000015pt;width:595.3pt;height:97.6pt;mso-position-horizontal-relative:page;mso-position-vertical-relative:page;z-index:-176865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3.414597pt;margin-top:55.897663pt;width:14.15pt;height:12pt;mso-position-horizontal-relative:page;mso-position-vertical-relative:page;z-index:-1768601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420" w:right="480"/>
        </w:sectPr>
      </w:pPr>
    </w:p>
    <w:p>
      <w:pPr>
        <w:rPr>
          <w:sz w:val="2"/>
          <w:szCs w:val="2"/>
        </w:rPr>
      </w:pPr>
      <w:r>
        <w:rPr/>
        <w:pict>
          <v:group style="position:absolute;margin-left:0pt;margin-top:.000015pt;width:595.3pt;height:97.6pt;mso-position-horizontal-relative:page;mso-position-vertical-relative:page;z-index:-17685504" coordorigin="0,0" coordsize="11906,1952">
            <v:rect style="position:absolute;left:0;top:0;width:11906;height:1952" filled="true" fillcolor="#2296b4" stroked="false">
              <v:fill type="solid"/>
            </v:rect>
            <v:shape style="position:absolute;left:9033;top:850;width:2019;height:509" coordorigin="9033,850" coordsize="2019,509" path="m9555,1349l9457,858,9294,1229,9130,858,9033,1349,9094,1349,9150,1038,9151,1038,9294,1359,9437,1038,9438,1038,9493,1349,9555,1349xm10066,1346l9859,850,9652,1346,9717,1346,9859,998,10001,1346,10066,1346xm10244,1333l10242,1333,10241,1333,10240,1333,10240,1337,10244,1337,10244,1333xm10262,1333l10260,1333,10259,1333,10259,1333,10259,1337,10260,1337,10262,1337,10262,1333xm10313,1333l10312,1333,10310,1333,10310,1336,10312,1336,10313,1336,10313,1334,10313,1333xm10414,1333l10412,1333,10410,1333,10409,1333,10409,1337,10414,1337,10414,1333xm10453,1333l10451,1333,10450,1333,10450,1336,10452,1336,10453,1336,10453,1334,10453,1333xm11051,854l10986,854,10845,1202,10703,854,10638,854,10845,1350,11051,854xe" filled="true" fillcolor="#ffffff" stroked="false">
              <v:path arrowok="t"/>
              <v:fill type="solid"/>
            </v:shape>
            <v:shape style="position:absolute;left:10300;top:1065;width:168;height:201" type="#_x0000_t75" stroked="false">
              <v:imagedata r:id="rId46" o:title=""/>
            </v:shape>
            <v:shape style="position:absolute;left:10116;top:862;width:523;height:492" coordorigin="10116,862" coordsize="523,492" path="m10158,1087l10154,1084,10151,1091,10154,1088,10158,1087xm10182,1105l10181,1094,10174,1084,10169,1082,10164,1080,10154,1080,10146,1084,10139,1088,10132,1096,10119,1114,10116,1114,10119,1118,10128,1114,10130,1112,10132,1118,10130,1128,10129,1136,10137,1134,10140,1130,10146,1122,10144,1114,10151,1118,10154,1118,10151,1114,10150,1112,10148,1108,10149,1100,10151,1091,10141,1104,10147,1112,10145,1112,10141,1110,10140,1108,10142,1120,10140,1126,10133,1130,10135,1122,10135,1114,10135,1112,10135,1106,10132,1108,10126,1114,10123,1112,10130,1104,10133,1098,10143,1088,10149,1086,10154,1082,10168,1082,10175,1088,10182,1105xm10183,1106l10182,1105,10183,1107,10183,1106xm10191,1038l10190,1037,10188,1030,10189,1029,10186,1029,10187,1032,10184,1028,10179,1022,10178,1025,10177,1031,10184,1035,10186,1036,10189,1038,10191,1038xm10199,1015l10199,1014,10196,1011,10194,1011,10189,1013,10188,1016,10191,1016,10195,1015,10195,1015,10199,1015xm10211,1032l10210,1029,10209,1027,10207,1023,10206,1019,10205,1018,10204,1017,10202,1011,10201,1017,10199,1015,10199,1024,10198,1026,10195,1026,10193,1023,10194,1021,10197,1021,10199,1024,10199,1015,10199,1015,10195,1015,10196,1016,10197,1018,10193,1018,10191,1020,10186,1021,10186,1021,10187,1022,10191,1029,10200,1031,10201,1026,10203,1021,10203,1019,10207,1027,10204,1030,10196,1038,10203,1038,10208,1027,10206,1036,10211,1032xm10221,1024l10209,1017,10209,1017,10213,1025,10221,1024xm10222,1024l10221,1024,10221,1024,10222,1024xm10226,1012l10226,1010,10225,1008,10225,1006,10224,1004,10223,1006,10221,1008,10219,1008,10219,1004,10215,1004,10211,1013,10210,1012,10209,1008,10208,1001,10207,998,10205,1006,10205,1008,10208,1017,10212,1015,10218,1017,10219,1015,10220,1015,10218,1013,10216,1011,10220,1010,10222,1014,10220,1017,10224,1018,10226,1012xm10227,1028l10221,1027,10218,1026,10211,1028,10217,1033,10218,1031,10219,1030,10217,1029,10220,1029,10221,1029,10223,1029,10225,1029,10227,1028xm10234,1040l10232,1036,10231,1033,10229,1029,10229,1031,10229,1031,10229,1047,10229,1048,10227,1048,10225,1048,10225,1045,10224,1041,10225,1042,10226,1042,10229,1046,10229,1047,10229,1031,10229,1031,10229,1034,10229,1039,10229,1042,10228,1041,10227,1040,10227,1039,10226,1037,10226,1037,10225,1035,10226,1035,10228,1034,10229,1033,10229,1034,10229,1031,10226,1032,10222,1034,10222,1037,10222,1044,10222,1045,10216,1048,10216,1048,10216,1052,10214,1053,10214,1055,10212,1055,10211,1051,10210,1050,10211,1047,10213,1050,10213,1051,10216,1052,10216,1048,10214,1047,10211,1044,10210,1043,10210,1040,10214,1040,10217,1041,10217,1040,10219,1037,10222,1037,10222,1034,10221,1034,10217,1034,10211,1037,10210,1039,10209,1039,10209,1051,10206,1048,10203,1046,10202,1045,10204,1045,10204,1045,10206,1044,10207,1044,10207,1046,10208,1047,10209,1048,10209,1051,10209,1039,10207,1041,10205,1042,10203,1043,10201,1043,10200,1043,10203,1048,10206,1057,10217,1057,10217,1055,10217,1053,10224,1049,10230,1050,10231,1049,10231,1048,10231,1048,10231,1048,10233,1042,10234,1040xm10236,1003l10231,1000,10228,999,10230,1007,10231,1012,10229,1009,10228,1011,10229,1011,10231,1017,10232,1019,10233,1016,10235,1013,10236,1003xm10254,938l10253,940,10253,941,10254,940,10254,938xm10287,1335l10285,1333,10282,1333,10279,1333,10277,1335,10277,1341,10279,1343,10285,1343,10287,1341,10287,1335xm10314,1339l10312,1340,10311,1340,10310,1340,10310,1344,10312,1344,10314,1344,10314,1339xm10315,1180l10307,1178,10302,1180,10305,1186,10308,1184,10310,1182,10315,1180xm10317,1180l10316,1179,10315,1180,10317,1180xm10339,1335l10336,1333,10334,1333,10331,1333,10329,1335,10329,1341,10331,1343,10336,1343,10339,1341,10339,1335xm10371,1240l10365,1250,10365,1250,10365,1258,10366,1260,10366,1262,10361,1264,10363,1264,10364,1270,10366,1264,10369,1260,10370,1256,10368,1250,10371,1240xm10387,1335l10385,1333,10382,1333,10379,1333,10377,1335,10377,1341,10379,1343,10385,1343,10387,1341,10387,1335xm10454,1339l10452,1340,10450,1340,10450,1340,10450,1344,10452,1344,10454,1344,10454,1339xm10468,1148l10467,1154,10468,1159,10468,1148xm10503,1084l10492,1080,10485,1084,10482,1094,10474,1094,10470,1086,10470,1082,10468,1080,10468,1096,10471,1098,10479,1100,10481,1102,10468,1128,10468,1148,10471,1134,10473,1130,10475,1124,10481,1112,10484,1104,10484,1100,10485,1096,10486,1094,10489,1088,10492,1088,10494,1086,10503,1084xm10523,1335l10520,1333,10517,1333,10515,1333,10512,1335,10512,1341,10515,1343,10520,1343,10523,1341,10523,1335xm10527,1013l10525,1010,10523,1013,10524,1008,10526,1000,10523,1001,10518,1005,10520,1015,10521,1018,10522,1020,10523,1019,10526,1013,10527,1013xm10532,1000l10529,998,10524,994,10521,994,10516,996,10514,1004,10511,1014,10512,1018,10510,1018,10505,1020,10500,1024,10499,1026,10504,1026,10508,1032,10506,1032,10501,1036,10496,1038,10494,1042,10497,1046,10512,1044,10511,1046,10518,1046,10519,1044,10519,1042,10521,1038,10521,1038,10519,1042,10510,1042,10509,1040,10504,1040,10510,1032,10520,1030,10508,1030,10506,1024,10509,1024,10517,1020,10516,1016,10516,1008,10520,1000,10525,998,10528,1000,10532,1000xm10533,1025l10533,1025,10533,1026,10533,1025xm10543,1030l10536,1027,10533,1029,10528,1029,10531,1031,10534,1030,10537,1030,10535,1032,10536,1033,10538,1034,10543,1030,10543,1030xm10546,1019l10533,1025,10541,1026,10546,1019,10546,1019xm10549,1010l10549,1007,10547,1000,10547,1002,10546,1009,10544,1014,10543,1015,10542,1011,10541,1010,10539,1005,10536,1005,10535,1010,10533,1009,10531,1007,10530,1006,10529,1008,10528,1014,10531,1020,10535,1019,10532,1016,10534,1011,10538,1013,10535,1016,10536,1019,10542,1017,10546,1019,10547,1017,10547,1015,10549,1010xm10555,1045l10553,1045,10552,1045,10552,1047,10551,1048,10548,1050,10545,1052,10545,1049,10546,1049,10546,1048,10547,1047,10548,1045,10549,1046,10550,1047,10552,1047,10552,1045,10551,1044,10549,1044,10547,1042,10547,1042,10545,1041,10545,1040,10544,1040,10544,1051,10542,1056,10541,1056,10540,1055,10538,1053,10541,1052,10541,1052,10542,1051,10543,1050,10544,1048,10544,1051,10544,1040,10544,1039,10544,1045,10538,1050,10537,1050,10532,1047,10532,1046,10532,1042,10532,1038,10535,1038,10537,1043,10540,1042,10544,1042,10544,1045,10544,1039,10543,1039,10542,1038,10537,1036,10533,1036,10531,1034,10531,1042,10529,1047,10529,1050,10529,1050,10527,1049,10526,1050,10525,1049,10525,1048,10528,1044,10529,1043,10531,1042,10531,1034,10530,1034,10529,1034,10529,1037,10528,1039,10528,1040,10528,1042,10526,1043,10525,1041,10525,1036,10526,1034,10526,1036,10528,1036,10529,1037,10529,1034,10528,1033,10525,1032,10525,1030,10523,1037,10523,1038,10520,1041,10520,1042,10524,1052,10530,1051,10537,1054,10538,1059,10549,1058,10549,1056,10551,1052,10552,1049,10553,1047,10554,1045,10555,1045xm10568,1023l10563,1023,10562,1022,10561,1021,10561,1026,10560,1027,10559,1029,10556,1029,10554,1026,10556,1024,10559,1023,10561,1026,10561,1021,10560,1021,10560,1020,10556,1021,10557,1019,10557,1019,10559,1018,10562,1018,10566,1019,10565,1018,10564,1016,10559,1014,10558,1013,10555,1017,10553,1019,10552,1013,10545,1030,10544,1031,10542,1035,10547,1038,10545,1030,10551,1041,10557,1041,10547,1030,10547,1030,10550,1022,10553,1033,10561,1032,10563,1032,10564,1029,10567,1025,10568,1024,10568,1023,10568,1023xm10572,1107l10571,1108,10572,1109,10572,1107xm10577,1032l10577,1026,10575,1023,10568,1033,10568,1034,10568,1031,10565,1031,10566,1032,10564,1038,10563,1040,10566,1039,10568,1038,10577,1032xm10584,1026l10584,1026,10584,1027,10584,1026xm10585,1024l10584,1022,10580,1018,10583,1010,10580,1008,10577,1006,10570,1006,10573,1002,10572,998,10572,998,10569,996,10563,996,10561,994,10559,990,10558,988,10552,984,10549,992,10547,990,10542,984,10537,984,10536,990,10529,986,10524,988,10525,994,10524,994,10533,996,10538,996,10541,1000,10542,992,10545,994,10548,996,10549,1000,10554,990,10556,992,10559,1000,10558,1004,10564,1002,10568,1004,10563,1010,10574,1008,10577,1012,10578,1020,10572,1016,10573,1022,10577,1020,10584,1026,10585,1024xm10603,1093l10601,1086,10598,1088,10601,1090,10603,1093xm10622,1194l10622,1186,10617,1174,10609,1158,10598,1142,10588,1128,10583,1116,10582,1104,10585,1098,10590,1092,10598,1088,10595,1086,10586,1090,10576,1100,10580,1116,10585,1126,10593,1140,10601,1152,10607,1162,10617,1180,10618,1188,10620,1198,10617,1202,10612,1204,10615,1196,10616,1194,10613,1186,10605,1168,10595,1150,10586,1136,10582,1130,10572,1109,10571,1112,10576,1126,10583,1138,10590,1148,10597,1162,10606,1178,10609,1192,10598,1196,10588,1192,10580,1182,10573,1168,10563,1150,10554,1130,10548,1112,10544,1100,10543,1094,10548,1090,10551,1088,10562,1078,10555,1072,10555,1072,10555,1078,10544,1088,10526,1076,10517,1072,10497,1068,10497,1052,10510,1054,10508,1060,10519,1064,10522,1058,10535,1066,10532,1070,10542,1076,10546,1072,10555,1078,10555,1072,10550,1068,10554,1064,10556,1072,10562,1074,10571,1068,10570,1066,10566,1056,10570,1058,10575,1058,10575,1056,10575,1054,10572,1048,10570,1044,10572,1044,10580,1036,10584,1027,10575,1036,10572,1040,10568,1042,10566,1044,10566,1046,10570,1052,10570,1052,10568,1054,10565,1054,10562,1050,10561,1052,10563,1056,10564,1058,10564,1066,10562,1066,10561,1064,10561,1062,10560,1060,10551,1060,10557,1046,10558,1046,10560,1044,10555,1044,10551,1058,10546,1062,10542,1062,10536,1060,10533,1062,10528,1058,10526,1056,10521,1052,10518,1050,10518,1048,10510,1048,10492,1048,10493,1068,10487,1072,10480,1072,10475,1070,10466,1068,10454,1066,10436,1066,10436,1068,10437,1068,10436,1070,10435,1074,10468,1074,10468,1076,10476,1078,10496,1078,10496,1072,10517,1076,10527,1082,10541,1092,10539,1096,10540,1100,10541,1108,10545,1120,10550,1134,10559,1154,10568,1172,10573,1182,10576,1188,10588,1200,10611,1204,10603,1206,10587,1206,10580,1198,10567,1182,10565,1176,10567,1204,10561,1214,10552,1216,10542,1202,10542,1194,10542,1188,10542,1186,10542,1184,10546,1166,10547,1164,10547,1160,10548,1142,10536,1130,10515,1124,10506,1120,10497,1116,10492,1110,10491,1122,10486,1128,10476,1148,10475,1156,10477,1164,10484,1164,10486,1162,10488,1164,10488,1166,10484,1168,10480,1170,10486,1174,10486,1176,10485,1180,10484,1180,10482,1178,10475,1172,10478,1180,10475,1180,10474,1178,10471,1168,10468,1159,10468,1178,10469,1178,10469,1180,10472,1184,10481,1188,10481,1182,10485,1184,10492,1186,10495,1182,10490,1182,10490,1180,10490,1174,10487,1172,10486,1170,10495,1172,10496,1170,10498,1164,10494,1164,10492,1162,10490,1160,10488,1158,10484,1160,10477,1156,10480,1150,10484,1140,10495,1120,10499,1122,10505,1126,10512,1132,10522,1142,10530,1150,10533,1156,10533,1160,10533,1160,10533,1166,10533,1174,10528,1174,10523,1176,10514,1176,10512,1184,10514,1204,10514,1218,10511,1222,10507,1226,10503,1228,10492,1232,10488,1234,10490,1238,10491,1240,10489,1246,10483,1246,10485,1244,10486,1240,10485,1236,10485,1236,10482,1238,10478,1240,10477,1242,10474,1248,10469,1248,10468,1244,10472,1240,10475,1238,10479,1236,10473,1234,10466,1238,10462,1238,10461,1236,10460,1234,10461,1234,10466,1232,10469,1234,10472,1232,10478,1232,10475,1228,10470,1226,10465,1226,10466,1220,10469,1220,10478,1228,10482,1228,10481,1224,10480,1222,10479,1220,10479,1216,10480,1214,10484,1218,10484,1220,10486,1224,10488,1226,10490,1226,10497,1224,10505,1220,10510,1212,10508,1200,10507,1194,10504,1188,10504,1182,10508,1172,10518,1166,10525,1164,10531,1164,10533,1166,10533,1160,10519,1162,10509,1164,10502,1170,10497,1186,10505,1204,10503,1218,10489,1220,10485,1214,10483,1212,10479,1212,10478,1210,10475,1208,10469,1212,10476,1212,10473,1216,10479,1224,10479,1224,10472,1220,10471,1218,10463,1216,10462,1220,10459,1220,10458,1222,10461,1222,10462,1224,10462,1228,10470,1230,10463,1230,10458,1232,10457,1236,10454,1240,10455,1244,10457,1240,10463,1240,10469,1242,10466,1244,10463,1244,10463,1246,10460,1254,10464,1250,10471,1254,10475,1250,10476,1248,10480,1244,10483,1240,10482,1248,10478,1254,10484,1252,10489,1250,10490,1246,10492,1242,10498,1234,10511,1232,10521,1220,10523,1204,10527,1192,10538,1186,10536,1208,10540,1216,10545,1224,10554,1234,10563,1244,10575,1256,10574,1264,10565,1262,10563,1262,10560,1264,10561,1268,10558,1274,10565,1274,10567,1272,10571,1276,10558,1282,10563,1290,10559,1288,10558,1294,10560,1300,10563,1296,10565,1290,10566,1292,10572,1290,10576,1282,10580,1284,10575,1290,10576,1296,10580,1294,10580,1300,10582,1302,10584,1304,10527,1303,10527,1332,10527,1344,10523,1348,10512,1348,10507,1344,10507,1342,10507,1336,10507,1332,10512,1330,10523,1330,10527,1332,10527,1303,10503,1303,10503,1330,10503,1336,10502,1334,10496,1334,10494,1336,10494,1342,10496,1344,10500,1344,10502,1342,10503,1342,10503,1348,10493,1348,10492,1346,10490,1344,10489,1342,10489,1336,10490,1334,10493,1330,10503,1330,10503,1303,10480,1302,10484,1320,10484,1320,10484,1330,10484,1348,10479,1348,10479,1330,10484,1330,10484,1320,10475,1320,10475,1344,10475,1348,10464,1348,10464,1330,10469,1330,10469,1344,10475,1344,10475,1320,10459,1320,10459,1340,10459,1346,10456,1348,10445,1348,10445,1330,10457,1330,10457,1336,10457,1338,10458,1338,10459,1340,10459,1320,10439,1320,10439,1330,10439,1344,10436,1348,10427,1348,10423,1344,10423,1330,10428,1330,10428,1344,10434,1344,10434,1330,10439,1330,10439,1320,10419,1320,10419,1332,10419,1340,10416,1342,10409,1342,10409,1348,10405,1348,10405,1330,10416,1330,10419,1332,10419,1320,10392,1320,10392,1332,10392,1344,10388,1348,10376,1348,10372,1344,10372,1332,10377,1330,10387,1330,10392,1332,10392,1320,10367,1320,10367,1330,10367,1348,10362,1348,10353,1336,10353,1336,10353,1348,10349,1348,10349,1330,10353,1330,10362,1340,10362,1340,10362,1330,10367,1330,10367,1320,10344,1320,10344,1332,10344,1344,10339,1348,10328,1348,10324,1344,10324,1332,10328,1330,10339,1330,10344,1332,10344,1320,10319,1320,10319,1340,10319,1346,10316,1348,10305,1348,10305,1330,10318,1330,10318,1336,10317,1338,10318,1338,10319,1340,10319,1320,10292,1320,10292,1332,10292,1344,10288,1348,10276,1348,10272,1344,10272,1332,10277,1330,10287,1330,10292,1332,10292,1320,10275,1320,10279,1302,10269,1302,10269,1348,10263,1348,10259,1340,10259,1340,10259,1348,10254,1348,10254,1330,10264,1330,10267,1332,10267,1338,10266,1340,10263,1340,10269,1348,10269,1302,10249,1302,10249,1332,10249,1340,10247,1342,10240,1342,10240,1348,10235,1348,10235,1330,10246,1330,10249,1332,10249,1302,10171,1302,10173,1300,10174,1298,10175,1294,10179,1296,10179,1294,10179,1288,10174,1282,10179,1280,10183,1288,10188,1290,10190,1290,10191,1294,10194,1298,10196,1292,10195,1288,10195,1286,10191,1288,10196,1280,10183,1274,10187,1270,10190,1272,10197,1272,10195,1270,10193,1268,10194,1262,10189,1260,10181,1262,10180,1254,10192,1242,10201,1234,10209,1224,10215,1216,10216,1214,10219,1208,10216,1184,10227,1190,10232,1202,10233,1218,10243,1230,10256,1234,10262,1240,10265,1248,10270,1250,10276,1252,10273,1246,10271,1238,10274,1242,10278,1248,10283,1252,10290,1248,10294,1252,10293,1248,10292,1246,10291,1244,10285,1240,10295,1240,10298,1238,10299,1242,10301,1238,10297,1234,10296,1230,10294,1229,10294,1234,10293,1238,10288,1236,10281,1232,10275,1234,10282,1240,10286,1242,10285,1246,10280,1246,10277,1240,10276,1238,10273,1236,10269,1234,10269,1236,10269,1238,10269,1242,10272,1246,10265,1246,10263,1240,10265,1236,10266,1232,10263,1232,10252,1226,10247,1224,10243,1220,10240,1216,10241,1204,10242,1184,10242,1182,10241,1174,10231,1174,10221,1172,10221,1166,10223,1162,10230,1164,10237,1166,10246,1170,10250,1179,10250,1186,10246,1198,10244,1210,10249,1218,10258,1222,10265,1226,10267,1226,10269,1222,10270,1220,10270,1216,10274,1212,10276,1214,10275,1220,10274,1220,10273,1224,10272,1226,10277,1226,10283,1222,10286,1220,10289,1220,10289,1224,10285,1224,10283,1226,10280,1226,10277,1230,10278,1230,10282,1232,10293,1232,10294,1234,10294,1229,10292,1228,10293,1228,10292,1222,10294,1220,10295,1222,10298,1222,10308,1246,10324,1270,10347,1294,10378,1314,10379,1314,10409,1294,10415,1288,10417,1286,10428,1274,10432,1270,10436,1264,10448,1246,10458,1224,10458,1222,10457,1224,10456,1224,10456,1222,10458,1220,10459,1220,10464,1204,10465,1202,10465,1198,10467,1190,10468,1182,10468,1178,10466,1166,10466,1160,10466,1156,10466,1134,10468,1128,10468,1096,10464,1096,10463,1080,10461,1080,10461,1084,10461,1108,10458,1111,10458,1176,10458,1182,10453,1182,10453,1186,10452,1188,10451,1188,10455,1192,10449,1198,10446,1194,10444,1196,10440,1196,10440,1202,10432,1202,10432,1198,10432,1196,10428,1196,10426,1194,10422,1198,10417,1192,10421,1190,10419,1188,10419,1186,10418,1184,10413,1184,10413,1176,10418,1176,10418,1174,10419,1172,10420,1170,10417,1166,10422,1160,10426,1164,10428,1162,10432,1162,10432,1160,10432,1156,10439,1156,10439,1162,10443,1162,10445,1164,10449,1160,10454,1166,10451,1170,10452,1172,10453,1174,10453,1176,10458,1176,10458,1111,10399,1180,10445,1236,10441,1244,10435,1254,10428,1264,10414,1248,10414,1270,10412,1274,10409,1274,10405,1270,10404,1262,10399,1248,10400,1256,10401,1258,10401,1262,10402,1284,10399,1286,10397,1286,10397,1282,10398,1270,10394,1265,10394,1274,10392,1284,10390,1288,10388,1288,10386,1284,10390,1274,10390,1270,10385,1260,10384,1256,10383,1248,10385,1246,10388,1260,10394,1274,10394,1265,10391,1258,10390,1258,10389,1250,10387,1246,10386,1244,10386,1228,10393,1232,10409,1256,10414,1270,10414,1248,10398,1228,10387,1214,10383,1210,10383,1222,10383,1222,10383,1224,10383,1232,10380,1248,10378,1246,10378,1248,10378,1258,10373,1270,10369,1288,10364,1286,10364,1284,10366,1274,10364,1274,10362,1284,10359,1284,10360,1278,10360,1274,10361,1268,10358,1270,10356,1270,10355,1274,10353,1274,10352,1272,10350,1268,10350,1264,10350,1262,10350,1258,10351,1254,10349,1254,10347,1256,10348,1260,10347,1262,10346,1262,10343,1258,10346,1252,10350,1250,10365,1250,10363,1248,10352,1248,10360,1240,10366,1234,10373,1230,10374,1238,10374,1244,10378,1248,10378,1246,10378,1236,10376,1232,10375,1230,10375,1226,10378,1226,10383,1224,10383,1222,10381,1222,10376,1224,10374,1224,10371,1220,10374,1214,10380,1214,10382,1216,10383,1216,10383,1218,10383,1222,10383,1210,10378,1204,10329,1264,10322,1254,10316,1244,10312,1236,10342,1200,10358,1180,10348,1168,10336,1154,10336,1164,10336,1168,10332,1166,10321,1164,10316,1162,10313,1162,10313,1166,10330,1176,10335,1186,10333,1192,10326,1194,10317,1194,10310,1198,10313,1212,10320,1212,10322,1210,10325,1208,10322,1204,10317,1208,10317,1204,10319,1200,10321,1200,10327,1202,10329,1206,10328,1212,10322,1220,10308,1216,10303,1208,10305,1196,10310,1192,10314,1190,10315,1188,10313,1182,10302,1196,10299,1186,10299,1172,10300,1166,10310,1172,10316,1179,10318,1178,10317,1176,10307,1166,10305,1164,10303,1162,10307,1160,10307,1158,10307,1158,10299,1158,10301,1156,10307,1158,10307,1156,10302,1154,10298,1152,10300,1150,10303,1152,10309,1154,10304,1150,10301,1148,10300,1144,10302,1144,10307,1150,10310,1150,10309,1148,10307,1144,10306,1142,10305,1138,10307,1140,10310,1148,10313,1148,10313,1146,10313,1140,10313,1138,10314,1138,10315,1140,10315,1144,10316,1148,10317,1148,10318,1142,10320,1140,10321,1142,10319,1148,10321,1150,10324,1146,10328,1146,10325,1148,10322,1150,10321,1150,10321,1150,10324,1156,10324,1160,10333,1162,10335,1164,10336,1164,10336,1154,10330,1146,10325,1140,10323,1138,10318,1132,10297,1108,10297,1220,10296,1218,10292,1218,10292,1216,10283,1216,10282,1218,10276,1222,10275,1222,10281,1216,10278,1212,10279,1210,10281,1210,10285,1212,10280,1206,10278,1208,10276,1208,10276,1210,10271,1210,10269,1214,10265,1220,10251,1216,10251,1212,10249,1202,10257,1184,10253,1168,10245,1162,10235,1160,10221,1158,10221,1154,10225,1150,10233,1140,10242,1130,10249,1124,10255,1120,10259,1120,10271,1138,10274,1148,10277,1154,10270,1158,10266,1156,10262,1160,10260,1162,10256,1162,10259,1170,10268,1170,10264,1172,10264,1180,10260,1180,10262,1184,10269,1182,10274,1180,10274,1186,10282,1182,10285,1178,10287,1176,10288,1168,10288,1160,10288,1179,10289,1190,10290,1198,10293,1206,10297,1220,10297,1108,10296,1106,10296,1084,10317,1084,10379,1156,10406,1124,10424,1102,10440,1084,10461,1084,10461,1080,10431,1080,10434,1066,10435,1066,10431,1060,10427,1052,10425,1049,10425,1076,10424,1078,10424,1084,10409,1088,10409,1106,10401,1120,10396,1119,10396,1122,10387,1124,10370,1124,10361,1122,10371,1120,10386,1120,10396,1122,10396,1119,10387,1116,10368,1116,10356,1120,10346,1104,10354,1100,10357,1106,10363,1104,10362,1100,10362,1098,10372,1096,10373,1104,10382,1104,10383,1096,10393,1098,10392,1104,10399,1108,10402,1102,10409,1106,10409,1088,10408,1088,10389,1092,10371,1096,10360,1096,10355,1094,10340,1084,10347,1084,10344,1082,10344,1080,10344,1078,10345,1076,10346,1072,10346,1070,10346,1068,10346,1064,10345,1052,10344,1050,10343,1044,10343,1042,10342,1042,10342,1042,10342,1062,10342,1068,10341,1068,10338,1062,10330,1064,10328,1068,10327,1058,10328,1054,10328,1052,10332,1048,10334,1042,10334,1040,10334,1038,10329,1038,10323,1046,10317,1050,10312,1056,10299,1060,10289,1058,10287,1052,10287,1050,10292,1046,10304,1048,10304,1046,10305,1042,10308,1038,10310,1036,10307,1036,10301,1034,10299,1034,10305,1028,10308,1026,10309,1024,10309,1022,10310,1020,10310,1018,10311,1016,10299,1016,10293,1016,10291,1020,10290,1008,10287,1012,10278,1016,10275,1022,10267,1018,10258,1012,10251,1008,10247,1000,10241,990,10255,996,10254,992,10254,990,10261,994,10273,1006,10275,1008,10277,1006,10276,1002,10276,1000,10272,994,10261,980,10254,964,10252,950,10252,944,10253,941,10247,944,10239,944,10232,938,10233,930,10242,924,10252,928,10259,936,10264,956,10264,954,10265,948,10269,940,10270,946,10271,952,10272,968,10277,992,10288,1000,10286,996,10284,988,10284,986,10288,970,10288,976,10289,982,10291,988,10305,1010,10306,1010,10307,1012,10303,1014,10311,1014,10312,1010,10325,1010,10324,1014,10326,1018,10327,1022,10335,1030,10341,1038,10342,1054,10342,1062,10342,1042,10342,1040,10341,1036,10344,1038,10348,1052,10350,1058,10350,1070,10349,1072,10349,1078,10348,1084,10352,1084,10353,1068,10353,1054,10348,1042,10347,1038,10348,1040,10352,1042,10354,1048,10358,1062,10359,1068,10359,1084,10367,1084,10368,1078,10368,1072,10368,1068,10368,1062,10365,1046,10366,1044,10379,1042,10381,1046,10385,1050,10385,1050,10386,1052,10387,1054,10388,1056,10388,1056,10390,1060,10394,1070,10396,1080,10398,1084,10401,1084,10397,1070,10397,1070,10397,1068,10395,1064,10393,1058,10391,1052,10389,1050,10388,1046,10385,1044,10380,1042,10382,1040,10385,1038,10390,1040,10394,1042,10397,1054,10400,1060,10401,1064,10402,1064,10406,1072,10407,1074,10409,1076,10411,1080,10413,1082,10411,1082,10409,1084,10424,1084,10424,1078,10422,1080,10416,1080,10405,1064,10400,1054,10403,1052,10403,1054,10407,1058,10415,1064,10415,1064,10418,1068,10420,1070,10423,1072,10424,1074,10425,1076,10425,1049,10425,1048,10423,1038,10422,1036,10424,1042,10427,1046,10429,1050,10436,1054,10446,1058,10457,1062,10466,1060,10477,1058,10477,1056,10481,1042,10483,1032,10480,1026,10485,1028,10492,1026,10499,1024,10502,1022,10502,1016,10498,1014,10508,1014,10508,1012,10508,1006,10508,998,10514,1000,10515,998,10515,996,10508,994,10499,994,10498,988,10487,992,10487,1004,10478,1006,10488,986,10492,978,10492,978,10499,956,10503,954,10509,958,10507,960,10505,964,10505,968,10506,978,10513,986,10515,978,10517,976,10519,972,10523,972,10526,968,10528,966,10533,972,10535,970,10536,966,10539,958,10537,950,10536,948,10535,946,10535,952,10534,954,10534,962,10532,966,10527,960,10526,964,10524,970,10519,970,10516,972,10512,978,10509,974,10507,968,10510,960,10513,956,10521,950,10519,950,10513,954,10507,952,10504,950,10502,942,10507,944,10513,944,10515,942,10517,940,10518,938,10523,934,10515,926,10518,928,10530,934,10528,946,10531,946,10535,952,10535,946,10533,944,10532,942,10532,942,10532,940,10529,926,10529,922,10507,920,10495,926,10484,940,10479,934,10478,937,10478,1036,10476,1046,10465,1056,10468,1050,10468,1048,10470,1046,10468,1042,10464,1038,10457,1040,10450,1044,10447,1046,10446,1040,10451,1032,10456,1026,10451,1026,10442,1024,10442,1022,10440,1012,10445,1018,10451,1016,10452,1014,10459,1016,10468,1022,10462,1016,10462,1014,10462,1012,10467,1012,10471,1014,10474,1018,10478,1036,10478,937,10474,946,10475,956,10475,970,10475,982,10469,994,10458,1006,10455,1004,10456,1002,10458,1000,10465,994,10473,980,10469,968,10469,958,10468,957,10468,966,10461,980,10457,978,10455,976,10439,976,10441,972,10443,970,10446,968,10441,960,10438,954,10442,946,10444,950,10447,954,10459,962,10459,962,10455,956,10457,954,10459,952,10461,954,10468,966,10468,957,10464,952,10457,944,10455,950,10455,954,10450,954,10446,946,10441,938,10437,946,10435,960,10441,966,10439,970,10436,974,10435,980,10451,978,10458,980,10459,984,10459,990,10448,998,10433,1000,10429,998,10426,996,10428,994,10428,992,10429,990,10429,982,10426,978,10426,984,10424,990,10422,990,10421,982,10420,986,10420,1010,10412,1018,10411,1022,10410,1014,10410,1012,10407,1012,10405,1014,10400,1010,10405,1008,10410,1010,10410,1008,10412,1004,10413,1000,10412,992,10418,998,10418,1004,10420,1010,10420,986,10419,990,10418,988,10416,986,10417,980,10416,976,10421,978,10426,984,10426,978,10424,976,10423,974,10424,972,10425,970,10433,954,10420,946,10416,954,10413,954,10413,986,10408,984,10403,982,10401,972,10411,974,10413,986,10413,954,10409,954,10409,952,10410,944,10400,943,10400,988,10395,992,10392,994,10386,996,10385,1008,10383,1014,10353,1026,10354,1024,10360,1016,10364,1004,10368,998,10375,988,10400,988,10400,943,10397,943,10397,982,10393,980,10389,974,10389,980,10386,980,10383,970,10395,972,10397,982,10397,943,10395,942,10392,930,10392,928,10412,942,10402,928,10398,922,10423,926,10417,922,10401,912,10426,908,10401,904,10414,896,10423,890,10398,896,10402,890,10412,876,10392,890,10393,886,10397,864,10390,875,10390,942,10387,942,10387,952,10381,952,10381,980,10368,980,10368,979,10368,990,10361,1002,10357,1012,10352,1024,10344,1016,10343,1010,10344,1002,10350,994,10368,990,10368,979,10366,972,10365,970,10377,970,10381,980,10381,952,10380,952,10384,930,10390,942,10390,875,10384,886,10379,862,10378,867,10378,952,10372,952,10371,942,10368,942,10375,930,10378,952,10378,867,10375,886,10361,864,10366,890,10346,876,10360,896,10335,890,10357,904,10332,908,10357,912,10335,926,10360,922,10346,942,10366,928,10364,938,10364,982,10358,982,10356,976,10355,982,10352,984,10349,977,10349,984,10339,990,10333,986,10334,984,10335,980,10337,976,10342,974,10349,984,10349,977,10347,974,10360,972,10364,982,10364,938,10363,942,10350,944,10351,954,10342,954,10339,946,10326,952,10334,972,10329,980,10328,982,10330,988,10336,994,10337,1000,10335,1008,10333,1012,10337,1020,10352,1032,10366,1026,10379,1020,10384,1016,10389,1014,10390,1010,10391,1002,10394,998,10406,990,10410,990,10399,1000,10394,1004,10394,1012,10393,1014,10377,1026,10358,1036,10353,1036,10347,1034,10339,1028,10330,1016,10328,1012,10331,1008,10332,1006,10334,1000,10331,1000,10326,1006,10320,1006,10308,1004,10294,990,10294,986,10298,980,10305,980,10316,976,10315,970,10310,970,10317,964,10320,958,10321,952,10322,950,10317,950,10309,952,10304,952,10305,944,10301,946,10291,956,10288,960,10286,964,10284,968,10282,988,10278,978,10276,970,10276,964,10275,956,10276,950,10273,944,10273,930,10270,932,10265,940,10260,930,10256,928,10253,924,10237,920,10222,930,10219,944,10216,944,10210,950,10208,960,10208,962,10211,970,10212,968,10218,964,10219,962,10225,972,10233,980,10240,968,10240,962,10239,954,10242,954,10246,950,10249,958,10255,972,10263,988,10272,998,10272,1002,10262,992,10258,990,10252,986,10250,982,10251,992,10247,990,10240,986,10236,986,10243,1004,10257,1016,10274,1026,10274,1036,10273,1042,10278,1056,10295,1062,10306,1062,10308,1060,10310,1058,10319,1052,10324,1048,10331,1040,10332,1044,10325,1050,10325,1056,10325,1058,10325,1064,10316,1064,10302,1066,10288,1066,10280,1068,10274,1070,10267,1070,10261,1068,10262,1050,10262,1048,10262,1046,10262,1044,10258,1045,10258,1050,10258,1066,10238,1070,10228,1074,10210,1088,10199,1078,10209,1070,10213,1074,10219,1070,10223,1068,10220,1064,10224,1062,10228,1060,10233,1058,10235,1062,10246,1058,10244,1052,10258,1050,10258,1045,10258,1045,10259,1042,10261,1040,10259,1036,10255,1035,10255,1046,10244,1048,10243,1042,10255,1046,10255,1035,10253,1034,10248,1032,10246,1030,10250,1024,10255,1026,10255,1024,10254,1022,10249,1020,10244,1018,10242,1016,10243,1012,10241,1002,10239,996,10238,994,10234,992,10230,992,10222,998,10226,998,10229,996,10234,998,10239,1006,10238,1016,10237,1020,10245,1022,10249,1024,10246,1028,10234,1028,10245,1030,10250,1038,10246,1038,10245,1040,10236,1040,10234,1036,10233,1036,10235,1042,10236,1044,10236,1048,10233,1052,10229,1054,10226,1058,10221,1060,10208,1060,10203,1056,10199,1044,10198,1042,10195,1042,10196,1044,10197,1044,10198,1048,10204,1060,10194,1058,10193,1064,10190,1064,10190,1060,10191,1054,10192,1052,10193,1050,10192,1048,10190,1052,10184,1052,10185,1050,10188,1046,10188,1042,10186,1040,10182,1038,10180,1036,10170,1024,10177,1020,10182,1020,10182,1018,10182,1014,10177,1018,10178,1010,10181,1008,10192,1008,10186,1002,10190,1000,10196,1002,10196,1000,10195,998,10198,990,10200,990,10205,998,10206,994,10210,992,10213,990,10213,998,10217,996,10221,994,10230,992,10229,992,10230,986,10225,984,10218,990,10217,982,10212,982,10206,990,10202,982,10196,986,10193,992,10192,994,10185,994,10183,996,10182,1000,10185,1004,10177,1004,10172,1008,10175,1018,10170,1020,10170,1024,10174,1036,10183,1042,10184,1044,10182,1046,10180,1052,10180,1056,10188,1056,10184,1068,10192,1072,10198,1070,10200,1064,10200,1062,10204,1066,10192,1076,10206,1088,10211,1092,10208,1110,10204,1122,10200,1134,10191,1150,10181,1166,10174,1180,10166,1190,10156,1196,10145,1192,10148,1178,10157,1160,10165,1146,10171,1136,10178,1124,10183,1110,10183,1107,10173,1128,10168,1136,10160,1148,10150,1166,10141,1184,10138,1192,10143,1202,10166,1198,10168,1196,10178,1186,10181,1180,10186,1170,10195,1152,10204,1132,10210,1118,10213,1106,10215,1098,10215,1094,10213,1090,10216,1088,10227,1080,10237,1074,10258,1070,10258,1076,10267,1076,10274,1078,10280,1076,10296,1072,10305,1074,10298,1076,10288,1078,10288,1094,10288,1132,10273,1100,10275,1098,10284,1096,10288,1094,10288,1078,10284,1078,10285,1082,10280,1094,10277,1094,10272,1092,10269,1082,10262,1080,10252,1082,10260,1084,10265,1086,10267,1090,10269,1096,10270,1098,10270,1104,10273,1110,10275,1114,10279,1122,10282,1128,10283,1132,10287,1154,10280,1178,10277,1178,10280,1170,10272,1178,10269,1178,10268,1176,10269,1174,10269,1172,10274,1168,10270,1166,10266,1166,10266,1162,10268,1160,10270,1164,10278,1162,10278,1160,10278,1158,10279,1154,10278,1146,10268,1126,10264,1120,10262,1108,10257,1114,10240,1122,10218,1130,10206,1140,10207,1158,10208,1164,10212,1184,10212,1186,10213,1194,10212,1200,10202,1214,10193,1212,10188,1204,10188,1196,10190,1174,10188,1180,10178,1192,10168,1206,10151,1206,10138,1200,10135,1196,10137,1178,10148,1160,10153,1152,10161,1140,10169,1126,10175,1114,10179,1098,10169,1090,10164,1088,10159,1086,10158,1087,10164,1090,10169,1096,10172,1104,10171,1114,10166,1126,10156,1140,10146,1156,10137,1172,10132,1184,10132,1194,10135,1202,10143,1208,10173,1208,10174,1206,10181,1196,10180,1212,10189,1224,10184,1228,10177,1232,10172,1238,10168,1254,10167,1268,10160,1270,10156,1274,10152,1276,10154,1282,10148,1282,10152,1290,10155,1284,10162,1288,10163,1284,10164,1280,10169,1280,10167,1288,10167,1296,10171,1294,10169,1298,10169,1302,10145,1302,10155,1332,10210,1332,10216,1350,10220,1354,10534,1354,10538,1352,10540,1348,10546,1334,10584,1334,10597,1336,10602,1334,10604,1334,10605,1330,10609,1320,10614,1304,10585,1304,10585,1298,10583,1296,10587,1296,10587,1294,10588,1290,10585,1282,10590,1280,10592,1288,10599,1286,10602,1290,10605,1286,10607,1284,10600,1284,10602,1280,10603,1278,10599,1274,10597,1272,10594,1270,10588,1268,10587,1264,10586,1256,10583,1240,10577,1232,10570,1228,10565,1224,10571,1216,10574,1212,10573,1198,10581,1208,10596,1210,10611,1210,10616,1206,10619,1204,10622,1194xm10638,1114l10635,1116,10629,1106,10622,1098,10615,1090,10608,1084,10600,1082,10590,1082,10580,1086,10573,1096,10572,1107,10580,1090,10586,1084,10600,1084,10605,1086,10612,1090,10621,1100,10625,1106,10631,1112,10629,1114,10622,1108,10619,1106,10620,1114,10620,1124,10622,1132,10614,1128,10612,1120,10613,1116,10613,1114,10614,1110,10613,1112,10609,1114,10609,1114,10607,1112,10613,1106,10603,1093,10606,1102,10606,1110,10604,1116,10600,1120,10604,1120,10611,1116,10609,1124,10617,1136,10626,1138,10625,1132,10625,1130,10622,1120,10624,1114,10627,1116,10635,1118,10637,1116,10638,1114xe" filled="true" fillcolor="#ffffff" stroked="false">
              <v:path arrowok="t"/>
              <v:fill type="solid"/>
            </v:shape>
            <v:shape style="position:absolute;left:0;top:0;width:2;height:1952" coordorigin="0,0" coordsize="0,1952" path="m0,0l0,1952e" filled="true" fillcolor="#2296b4" stroked="false">
              <v:path arrowok="t"/>
              <v:fill type="solid"/>
            </v:shape>
            <w10:wrap type="none"/>
          </v:group>
        </w:pict>
      </w:r>
      <w:r>
        <w:rPr/>
        <w:pict>
          <v:shape style="position:absolute;margin-left:450.091888pt;margin-top:68.275681pt;width:103.65pt;height:21.15pt;mso-position-horizontal-relative:page;mso-position-vertical-relative:page;z-index:-17684992" type="#_x0000_t202" filled="false" stroked="false">
            <v:textbox inset="0,0,0,0">
              <w:txbxContent>
                <w:p>
                  <w:pPr>
                    <w:spacing w:before="7"/>
                    <w:ind w:left="20" w:right="0" w:firstLine="0"/>
                    <w:jc w:val="left"/>
                    <w:rPr>
                      <w:rFonts w:ascii="Futura PT"/>
                      <w:sz w:val="32"/>
                    </w:rPr>
                  </w:pPr>
                  <w:r>
                    <w:rPr>
                      <w:rFonts w:ascii="Futura PT"/>
                      <w:color w:val="FFFFFF"/>
                      <w:w w:val="110"/>
                      <w:sz w:val="32"/>
                    </w:rPr>
                    <w:t>WORKCARE</w:t>
                  </w:r>
                  <w:r>
                    <w:rPr>
                      <w:rFonts w:ascii="Futura PT"/>
                      <w:color w:val="FFFFFF"/>
                      <w:sz w:val="32"/>
                    </w:rPr>
                    <w:t> </w:t>
                  </w:r>
                </w:p>
              </w:txbxContent>
            </v:textbox>
            <w10:wrap type="none"/>
          </v:shape>
        </w:pict>
      </w:r>
      <w:r>
        <w:rPr/>
        <w:pict>
          <v:shape style="position:absolute;margin-left:84.039398pt;margin-top:108.621117pt;width:224.5pt;height:684.35pt;mso-position-horizontal-relative:page;mso-position-vertical-relative:page;z-index:-17684480" type="#_x0000_t202" filled="false" stroked="false">
            <v:textbox inset="0,0,0,0">
              <w:txbxContent>
                <w:p>
                  <w:pPr>
                    <w:spacing w:before="32"/>
                    <w:ind w:left="20" w:right="0" w:firstLine="0"/>
                    <w:jc w:val="left"/>
                    <w:rPr>
                      <w:rFonts w:ascii="Europa-Bold"/>
                      <w:b/>
                      <w:sz w:val="30"/>
                    </w:rPr>
                  </w:pPr>
                  <w:r>
                    <w:rPr>
                      <w:rFonts w:ascii="Europa-Bold"/>
                      <w:b/>
                      <w:color w:val="2296B4"/>
                      <w:sz w:val="30"/>
                    </w:rPr>
                    <w:t>Performance overview</w:t>
                  </w:r>
                </w:p>
                <w:p>
                  <w:pPr>
                    <w:pStyle w:val="BodyText"/>
                    <w:spacing w:line="247" w:lineRule="auto" w:before="36"/>
                    <w:ind w:left="20" w:right="238"/>
                  </w:pPr>
                  <w:r>
                    <w:rPr>
                      <w:color w:val="231F20"/>
                    </w:rPr>
                    <w:t>MAV WorkCare continued to deliver services and support to the Scheme’s 31 members throughout 2019-20, helping to improve workplace health, safety, wellbeing and quality of life outcomes</w:t>
                  </w:r>
                </w:p>
                <w:p>
                  <w:pPr>
                    <w:pStyle w:val="BodyText"/>
                    <w:spacing w:line="247" w:lineRule="auto" w:before="0"/>
                    <w:ind w:left="20"/>
                  </w:pPr>
                  <w:r>
                    <w:rPr>
                      <w:color w:val="231F20"/>
                    </w:rPr>
                    <w:t>for member employees who have experienced workplace injury or illness.</w:t>
                  </w:r>
                </w:p>
                <w:p>
                  <w:pPr>
                    <w:pStyle w:val="BodyText"/>
                    <w:spacing w:line="247" w:lineRule="auto" w:before="51"/>
                    <w:ind w:left="20" w:right="195"/>
                  </w:pPr>
                  <w:r>
                    <w:rPr>
                      <w:color w:val="231F20"/>
                    </w:rPr>
                    <w:t>In less than three years of operation, the Scheme has achieved significant results, with a particular focus on workplace health and safety and return to work (RTW). In March 2020, the MAV lodged a comprehensive application to WorkSafe Victoria for renewal of approval as a self-insurer and is</w:t>
                  </w:r>
                </w:p>
                <w:p>
                  <w:pPr>
                    <w:pStyle w:val="BodyText"/>
                    <w:spacing w:line="247" w:lineRule="auto" w:before="0"/>
                    <w:ind w:left="20" w:right="14"/>
                  </w:pPr>
                  <w:r>
                    <w:rPr>
                      <w:color w:val="231F20"/>
                    </w:rPr>
                    <w:t>continuing </w:t>
                  </w:r>
                  <w:r>
                    <w:rPr>
                      <w:color w:val="231F20"/>
                      <w:spacing w:val="-3"/>
                    </w:rPr>
                    <w:t>to take </w:t>
                  </w:r>
                  <w:r>
                    <w:rPr>
                      <w:color w:val="231F20"/>
                    </w:rPr>
                    <w:t>steps </w:t>
                  </w:r>
                  <w:r>
                    <w:rPr>
                      <w:color w:val="231F20"/>
                      <w:spacing w:val="-3"/>
                    </w:rPr>
                    <w:t>to </w:t>
                  </w:r>
                  <w:r>
                    <w:rPr>
                      <w:color w:val="231F20"/>
                    </w:rPr>
                    <w:t>ensure a positive licence outcome for members. Promotion of the Scheme’s benefits and pursuit of new members remained </w:t>
                  </w:r>
                  <w:r>
                    <w:rPr>
                      <w:color w:val="231F20"/>
                      <w:spacing w:val="-4"/>
                    </w:rPr>
                    <w:t>key </w:t>
                  </w:r>
                  <w:r>
                    <w:rPr>
                      <w:color w:val="231F20"/>
                    </w:rPr>
                    <w:t>priorities</w:t>
                  </w:r>
                  <w:r>
                    <w:rPr>
                      <w:color w:val="231F20"/>
                      <w:spacing w:val="-8"/>
                    </w:rPr>
                    <w:t> </w:t>
                  </w:r>
                  <w:r>
                    <w:rPr>
                      <w:color w:val="231F20"/>
                    </w:rPr>
                    <w:t>for</w:t>
                  </w:r>
                  <w:r>
                    <w:rPr>
                      <w:color w:val="231F20"/>
                      <w:spacing w:val="-7"/>
                    </w:rPr>
                    <w:t> </w:t>
                  </w:r>
                  <w:r>
                    <w:rPr>
                      <w:color w:val="231F20"/>
                    </w:rPr>
                    <w:t>the</w:t>
                  </w:r>
                  <w:r>
                    <w:rPr>
                      <w:color w:val="231F20"/>
                      <w:spacing w:val="-7"/>
                    </w:rPr>
                    <w:t> </w:t>
                  </w:r>
                  <w:r>
                    <w:rPr>
                      <w:color w:val="231F20"/>
                      <w:spacing w:val="-4"/>
                    </w:rPr>
                    <w:t>MAV</w:t>
                  </w:r>
                  <w:r>
                    <w:rPr>
                      <w:color w:val="231F20"/>
                      <w:spacing w:val="-8"/>
                    </w:rPr>
                    <w:t> </w:t>
                  </w:r>
                  <w:r>
                    <w:rPr>
                      <w:color w:val="231F20"/>
                    </w:rPr>
                    <w:t>WorkCare</w:t>
                  </w:r>
                  <w:r>
                    <w:rPr>
                      <w:color w:val="231F20"/>
                      <w:spacing w:val="-7"/>
                    </w:rPr>
                    <w:t> </w:t>
                  </w:r>
                  <w:r>
                    <w:rPr>
                      <w:color w:val="231F20"/>
                    </w:rPr>
                    <w:t>team,</w:t>
                  </w:r>
                  <w:r>
                    <w:rPr>
                      <w:color w:val="231F20"/>
                      <w:spacing w:val="-7"/>
                    </w:rPr>
                    <w:t> </w:t>
                  </w:r>
                  <w:r>
                    <w:rPr>
                      <w:color w:val="231F20"/>
                    </w:rPr>
                    <w:t>reflecting</w:t>
                  </w:r>
                  <w:r>
                    <w:rPr>
                      <w:color w:val="231F20"/>
                      <w:spacing w:val="-7"/>
                    </w:rPr>
                    <w:t> </w:t>
                  </w:r>
                  <w:r>
                    <w:rPr>
                      <w:color w:val="231F20"/>
                    </w:rPr>
                    <w:t>our ambition </w:t>
                  </w:r>
                  <w:r>
                    <w:rPr>
                      <w:color w:val="231F20"/>
                      <w:spacing w:val="-3"/>
                    </w:rPr>
                    <w:t>to </w:t>
                  </w:r>
                  <w:r>
                    <w:rPr>
                      <w:color w:val="231F20"/>
                    </w:rPr>
                    <w:t>grow the Scheme </w:t>
                  </w:r>
                  <w:r>
                    <w:rPr>
                      <w:color w:val="231F20"/>
                      <w:spacing w:val="-3"/>
                    </w:rPr>
                    <w:t>until all </w:t>
                  </w:r>
                  <w:r>
                    <w:rPr>
                      <w:color w:val="231F20"/>
                    </w:rPr>
                    <w:t>79 Victorian councils </w:t>
                  </w:r>
                  <w:r>
                    <w:rPr>
                      <w:color w:val="231F20"/>
                      <w:spacing w:val="-3"/>
                    </w:rPr>
                    <w:t>(and </w:t>
                  </w:r>
                  <w:r>
                    <w:rPr>
                      <w:color w:val="231F20"/>
                    </w:rPr>
                    <w:t>other </w:t>
                  </w:r>
                  <w:r>
                    <w:rPr>
                      <w:color w:val="231F20"/>
                      <w:spacing w:val="-3"/>
                    </w:rPr>
                    <w:t>eligible entities) </w:t>
                  </w:r>
                  <w:r>
                    <w:rPr>
                      <w:color w:val="231F20"/>
                    </w:rPr>
                    <w:t>are members of the</w:t>
                  </w:r>
                  <w:r>
                    <w:rPr>
                      <w:color w:val="231F20"/>
                      <w:spacing w:val="-1"/>
                    </w:rPr>
                    <w:t> </w:t>
                  </w:r>
                  <w:r>
                    <w:rPr>
                      <w:color w:val="231F20"/>
                    </w:rPr>
                    <w:t>mutual.</w:t>
                  </w:r>
                </w:p>
                <w:p>
                  <w:pPr>
                    <w:spacing w:before="81"/>
                    <w:ind w:left="20" w:right="0" w:firstLine="0"/>
                    <w:jc w:val="left"/>
                    <w:rPr>
                      <w:rFonts w:ascii="Europa-Bold"/>
                      <w:b/>
                      <w:sz w:val="30"/>
                    </w:rPr>
                  </w:pPr>
                  <w:r>
                    <w:rPr>
                      <w:rFonts w:ascii="Europa-Bold"/>
                      <w:b/>
                      <w:color w:val="2296B4"/>
                      <w:sz w:val="30"/>
                    </w:rPr>
                    <w:t>COVID-19</w:t>
                  </w:r>
                </w:p>
                <w:p>
                  <w:pPr>
                    <w:pStyle w:val="BodyText"/>
                    <w:spacing w:line="247" w:lineRule="auto" w:before="36"/>
                    <w:ind w:left="20" w:right="17"/>
                  </w:pPr>
                  <w:r>
                    <w:rPr>
                      <w:color w:val="231F20"/>
                    </w:rPr>
                    <w:t>MAV WorkCare provided high quality support and services to members throughout the COVID-19 pandemic. To date, there have been no new claims lodged which have alleged COVID-19 as an injury/ illness sustained during employment which is testament to how well members have responded to the unique challenges posed by the pandemic.</w:t>
                  </w:r>
                </w:p>
                <w:p>
                  <w:pPr>
                    <w:pStyle w:val="BodyText"/>
                    <w:spacing w:line="247" w:lineRule="auto" w:before="49"/>
                    <w:ind w:left="20"/>
                  </w:pPr>
                  <w:r>
                    <w:rPr>
                      <w:color w:val="231F20"/>
                    </w:rPr>
                    <w:t>Due to COVID-19 restrictions, some Scheme members required additional support to complete remedial action activity with Scheme-wide support also provided through the delivery of online information and training forums.</w:t>
                  </w:r>
                </w:p>
                <w:p>
                  <w:pPr>
                    <w:spacing w:line="213" w:lineRule="auto" w:before="122"/>
                    <w:ind w:left="20" w:right="141" w:firstLine="0"/>
                    <w:jc w:val="left"/>
                    <w:rPr>
                      <w:rFonts w:ascii="Europa-Bold"/>
                      <w:b/>
                      <w:sz w:val="30"/>
                    </w:rPr>
                  </w:pPr>
                  <w:r>
                    <w:rPr>
                      <w:rFonts w:ascii="Europa-Bold"/>
                      <w:b/>
                      <w:color w:val="2296B4"/>
                      <w:sz w:val="30"/>
                    </w:rPr>
                    <w:t>Occupational health and safety (OHS)</w:t>
                  </w:r>
                </w:p>
                <w:p>
                  <w:pPr>
                    <w:pStyle w:val="BodyText"/>
                    <w:spacing w:line="247" w:lineRule="auto" w:before="47"/>
                    <w:ind w:left="20" w:right="31"/>
                  </w:pPr>
                  <w:r>
                    <w:rPr>
                      <w:color w:val="231F20"/>
                    </w:rPr>
                    <w:t>The Scheme’s </w:t>
                  </w:r>
                  <w:r>
                    <w:rPr>
                      <w:color w:val="231F20"/>
                      <w:spacing w:val="-3"/>
                    </w:rPr>
                    <w:t>suite </w:t>
                  </w:r>
                  <w:r>
                    <w:rPr>
                      <w:color w:val="231F20"/>
                    </w:rPr>
                    <w:t>of prevention services</w:t>
                  </w:r>
                  <w:r>
                    <w:rPr>
                      <w:color w:val="231F20"/>
                      <w:spacing w:val="-31"/>
                    </w:rPr>
                    <w:t> </w:t>
                  </w:r>
                  <w:r>
                    <w:rPr>
                      <w:color w:val="231F20"/>
                    </w:rPr>
                    <w:t>continued </w:t>
                  </w:r>
                  <w:r>
                    <w:rPr>
                      <w:color w:val="231F20"/>
                      <w:spacing w:val="-3"/>
                    </w:rPr>
                    <w:t>to </w:t>
                  </w:r>
                  <w:r>
                    <w:rPr>
                      <w:color w:val="231F20"/>
                    </w:rPr>
                    <w:t>evolve throughout the year with </w:t>
                  </w:r>
                  <w:r>
                    <w:rPr>
                      <w:color w:val="231F20"/>
                      <w:spacing w:val="-3"/>
                    </w:rPr>
                    <w:t>420 </w:t>
                  </w:r>
                  <w:r>
                    <w:rPr>
                      <w:color w:val="231F20"/>
                    </w:rPr>
                    <w:t>on-site visits undertaken </w:t>
                  </w:r>
                  <w:r>
                    <w:rPr>
                      <w:color w:val="231F20"/>
                      <w:spacing w:val="-3"/>
                    </w:rPr>
                    <w:t>to </w:t>
                  </w:r>
                  <w:r>
                    <w:rPr>
                      <w:color w:val="231F20"/>
                    </w:rPr>
                    <w:t>support improvement in members’ OHS management system arrangements. Online OHS forums were delivered </w:t>
                  </w:r>
                  <w:r>
                    <w:rPr>
                      <w:color w:val="231F20"/>
                      <w:spacing w:val="-3"/>
                    </w:rPr>
                    <w:t>to all </w:t>
                  </w:r>
                  <w:r>
                    <w:rPr>
                      <w:color w:val="231F20"/>
                    </w:rPr>
                    <w:t>parts of Victoria focussing on </w:t>
                  </w:r>
                  <w:r>
                    <w:rPr>
                      <w:color w:val="231F20"/>
                      <w:spacing w:val="-4"/>
                    </w:rPr>
                    <w:t>key </w:t>
                  </w:r>
                  <w:r>
                    <w:rPr>
                      <w:color w:val="231F20"/>
                    </w:rPr>
                    <w:t>safety topics</w:t>
                  </w:r>
                  <w:r>
                    <w:rPr>
                      <w:color w:val="231F20"/>
                      <w:spacing w:val="-14"/>
                    </w:rPr>
                    <w:t> </w:t>
                  </w:r>
                  <w:r>
                    <w:rPr>
                      <w:color w:val="231F20"/>
                    </w:rPr>
                    <w:t>specific</w:t>
                  </w:r>
                </w:p>
                <w:p>
                  <w:pPr>
                    <w:pStyle w:val="BodyText"/>
                    <w:spacing w:line="247" w:lineRule="auto" w:before="0"/>
                    <w:ind w:left="20" w:right="13"/>
                  </w:pPr>
                  <w:r>
                    <w:rPr>
                      <w:color w:val="231F20"/>
                      <w:spacing w:val="-3"/>
                    </w:rPr>
                    <w:t>to </w:t>
                  </w:r>
                  <w:r>
                    <w:rPr>
                      <w:color w:val="231F20"/>
                    </w:rPr>
                    <w:t>local government, including OHS roles and responsibilities,</w:t>
                  </w:r>
                  <w:r>
                    <w:rPr>
                      <w:color w:val="231F20"/>
                      <w:spacing w:val="-22"/>
                    </w:rPr>
                    <w:t> </w:t>
                  </w:r>
                  <w:r>
                    <w:rPr>
                      <w:color w:val="231F20"/>
                    </w:rPr>
                    <w:t>management</w:t>
                  </w:r>
                  <w:r>
                    <w:rPr>
                      <w:color w:val="231F20"/>
                      <w:spacing w:val="-21"/>
                    </w:rPr>
                    <w:t> </w:t>
                  </w:r>
                  <w:r>
                    <w:rPr>
                      <w:color w:val="231F20"/>
                    </w:rPr>
                    <w:t>systems</w:t>
                  </w:r>
                  <w:r>
                    <w:rPr>
                      <w:color w:val="231F20"/>
                      <w:spacing w:val="-22"/>
                    </w:rPr>
                    <w:t> </w:t>
                  </w:r>
                  <w:r>
                    <w:rPr>
                      <w:color w:val="231F20"/>
                    </w:rPr>
                    <w:t>development/ audit learnings, contractor management, hazard identification and risk control and </w:t>
                  </w:r>
                  <w:r>
                    <w:rPr>
                      <w:color w:val="231F20"/>
                      <w:spacing w:val="-3"/>
                    </w:rPr>
                    <w:t>legislative </w:t>
                  </w:r>
                  <w:r>
                    <w:rPr>
                      <w:color w:val="231F20"/>
                    </w:rPr>
                    <w:t>change (industrial</w:t>
                  </w:r>
                  <w:r>
                    <w:rPr>
                      <w:color w:val="231F20"/>
                      <w:spacing w:val="-1"/>
                    </w:rPr>
                    <w:t> </w:t>
                  </w:r>
                  <w:r>
                    <w:rPr>
                      <w:color w:val="231F20"/>
                      <w:spacing w:val="-3"/>
                    </w:rPr>
                    <w:t>manslaughter).</w:t>
                  </w:r>
                </w:p>
                <w:p>
                  <w:pPr>
                    <w:pStyle w:val="BodyText"/>
                    <w:spacing w:line="247" w:lineRule="auto" w:before="45"/>
                    <w:ind w:left="20"/>
                  </w:pPr>
                  <w:r>
                    <w:rPr>
                      <w:color w:val="231F20"/>
                    </w:rPr>
                    <w:t>During 2019-20, eight Scheme members underwent an OHS audit, either by WorkSafe Victoria or the MAV’s independent auditor, with significant efforts</w:t>
                  </w:r>
                </w:p>
              </w:txbxContent>
            </v:textbox>
            <w10:wrap type="none"/>
          </v:shape>
        </w:pict>
      </w:r>
      <w:r>
        <w:rPr/>
        <w:pict>
          <v:shape style="position:absolute;margin-left:329.236206pt;margin-top:110.457916pt;width:224.5pt;height:677.45pt;mso-position-horizontal-relative:page;mso-position-vertical-relative:page;z-index:-17683968" type="#_x0000_t202" filled="false" stroked="false">
            <v:textbox inset="0,0,0,0">
              <w:txbxContent>
                <w:p>
                  <w:pPr>
                    <w:pStyle w:val="BodyText"/>
                    <w:spacing w:line="247" w:lineRule="auto" w:before="16"/>
                    <w:ind w:left="20" w:right="20"/>
                  </w:pPr>
                  <w:r>
                    <w:rPr>
                      <w:color w:val="231F20"/>
                    </w:rPr>
                    <w:t>and</w:t>
                  </w:r>
                  <w:r>
                    <w:rPr>
                      <w:color w:val="231F20"/>
                      <w:spacing w:val="-8"/>
                    </w:rPr>
                    <w:t> </w:t>
                  </w:r>
                  <w:r>
                    <w:rPr>
                      <w:color w:val="231F20"/>
                    </w:rPr>
                    <w:t>improvements</w:t>
                  </w:r>
                  <w:r>
                    <w:rPr>
                      <w:color w:val="231F20"/>
                      <w:spacing w:val="-8"/>
                    </w:rPr>
                    <w:t> </w:t>
                  </w:r>
                  <w:r>
                    <w:rPr>
                      <w:color w:val="231F20"/>
                    </w:rPr>
                    <w:t>made</w:t>
                  </w:r>
                  <w:r>
                    <w:rPr>
                      <w:color w:val="231F20"/>
                      <w:spacing w:val="-8"/>
                    </w:rPr>
                    <w:t> </w:t>
                  </w:r>
                  <w:r>
                    <w:rPr>
                      <w:color w:val="231F20"/>
                      <w:spacing w:val="-3"/>
                    </w:rPr>
                    <w:t>to</w:t>
                  </w:r>
                  <w:r>
                    <w:rPr>
                      <w:color w:val="231F20"/>
                      <w:spacing w:val="-8"/>
                    </w:rPr>
                    <w:t> </w:t>
                  </w:r>
                  <w:r>
                    <w:rPr>
                      <w:color w:val="231F20"/>
                    </w:rPr>
                    <w:t>enhance</w:t>
                  </w:r>
                  <w:r>
                    <w:rPr>
                      <w:color w:val="231F20"/>
                      <w:spacing w:val="-8"/>
                    </w:rPr>
                    <w:t> </w:t>
                  </w:r>
                  <w:r>
                    <w:rPr>
                      <w:color w:val="231F20"/>
                    </w:rPr>
                    <w:t>overall</w:t>
                  </w:r>
                  <w:r>
                    <w:rPr>
                      <w:color w:val="231F20"/>
                      <w:spacing w:val="-8"/>
                    </w:rPr>
                    <w:t> </w:t>
                  </w:r>
                  <w:r>
                    <w:rPr>
                      <w:color w:val="231F20"/>
                    </w:rPr>
                    <w:t>systems maturity within each of organisations</w:t>
                  </w:r>
                  <w:r>
                    <w:rPr>
                      <w:color w:val="231F20"/>
                      <w:spacing w:val="-22"/>
                    </w:rPr>
                    <w:t> </w:t>
                  </w:r>
                  <w:r>
                    <w:rPr>
                      <w:color w:val="231F20"/>
                    </w:rPr>
                    <w:t>audited.</w:t>
                  </w:r>
                </w:p>
                <w:p>
                  <w:pPr>
                    <w:spacing w:before="93"/>
                    <w:ind w:left="20" w:right="0" w:firstLine="0"/>
                    <w:jc w:val="left"/>
                    <w:rPr>
                      <w:rFonts w:ascii="Europa-Bold"/>
                      <w:b/>
                      <w:sz w:val="30"/>
                    </w:rPr>
                  </w:pPr>
                  <w:r>
                    <w:rPr>
                      <w:rFonts w:ascii="Europa-Bold"/>
                      <w:b/>
                      <w:color w:val="2296B4"/>
                      <w:spacing w:val="-5"/>
                      <w:sz w:val="30"/>
                    </w:rPr>
                    <w:t>Claims </w:t>
                  </w:r>
                  <w:r>
                    <w:rPr>
                      <w:rFonts w:ascii="Europa-Bold"/>
                      <w:b/>
                      <w:color w:val="2296B4"/>
                      <w:sz w:val="30"/>
                    </w:rPr>
                    <w:t>and </w:t>
                  </w:r>
                  <w:r>
                    <w:rPr>
                      <w:rFonts w:ascii="Europa-Bold"/>
                      <w:b/>
                      <w:color w:val="2296B4"/>
                      <w:spacing w:val="-4"/>
                      <w:sz w:val="30"/>
                    </w:rPr>
                    <w:t>return </w:t>
                  </w:r>
                  <w:r>
                    <w:rPr>
                      <w:rFonts w:ascii="Europa-Bold"/>
                      <w:b/>
                      <w:color w:val="2296B4"/>
                      <w:spacing w:val="-3"/>
                      <w:sz w:val="30"/>
                    </w:rPr>
                    <w:t>to </w:t>
                  </w:r>
                  <w:r>
                    <w:rPr>
                      <w:rFonts w:ascii="Europa-Bold"/>
                      <w:b/>
                      <w:color w:val="2296B4"/>
                      <w:spacing w:val="-4"/>
                      <w:sz w:val="30"/>
                    </w:rPr>
                    <w:t>work </w:t>
                  </w:r>
                  <w:r>
                    <w:rPr>
                      <w:rFonts w:ascii="Europa-Bold"/>
                      <w:b/>
                      <w:color w:val="2296B4"/>
                      <w:sz w:val="30"/>
                    </w:rPr>
                    <w:t>(RTW)</w:t>
                  </w:r>
                </w:p>
                <w:p>
                  <w:pPr>
                    <w:pStyle w:val="BodyText"/>
                    <w:spacing w:before="35"/>
                    <w:ind w:left="20"/>
                  </w:pPr>
                  <w:r>
                    <w:rPr>
                      <w:color w:val="231F20"/>
                    </w:rPr>
                    <w:t>In 2019-20, MAV WorkCare paid approximately</w:t>
                  </w:r>
                </w:p>
                <w:p>
                  <w:pPr>
                    <w:pStyle w:val="BodyText"/>
                    <w:spacing w:line="247" w:lineRule="auto" w:before="7"/>
                    <w:ind w:left="20" w:right="195"/>
                  </w:pPr>
                  <w:r>
                    <w:rPr>
                      <w:color w:val="231F20"/>
                      <w:spacing w:val="-4"/>
                    </w:rPr>
                    <w:t>$12.4 </w:t>
                  </w:r>
                  <w:r>
                    <w:rPr>
                      <w:color w:val="231F20"/>
                      <w:spacing w:val="-3"/>
                    </w:rPr>
                    <w:t>million </w:t>
                  </w:r>
                  <w:r>
                    <w:rPr>
                      <w:color w:val="231F20"/>
                    </w:rPr>
                    <w:t>in entitlements </w:t>
                  </w:r>
                  <w:r>
                    <w:rPr>
                      <w:color w:val="231F20"/>
                      <w:spacing w:val="-3"/>
                    </w:rPr>
                    <w:t>to </w:t>
                  </w:r>
                  <w:r>
                    <w:rPr>
                      <w:color w:val="231F20"/>
                    </w:rPr>
                    <w:t>support injured and </w:t>
                  </w:r>
                  <w:r>
                    <w:rPr>
                      <w:color w:val="231F20"/>
                      <w:spacing w:val="-3"/>
                    </w:rPr>
                    <w:t>ill </w:t>
                  </w:r>
                  <w:r>
                    <w:rPr>
                      <w:color w:val="231F20"/>
                    </w:rPr>
                    <w:t>workers </w:t>
                  </w:r>
                  <w:r>
                    <w:rPr>
                      <w:color w:val="231F20"/>
                      <w:spacing w:val="-3"/>
                    </w:rPr>
                    <w:t>to </w:t>
                  </w:r>
                  <w:r>
                    <w:rPr>
                      <w:color w:val="231F20"/>
                    </w:rPr>
                    <w:t>recover and </w:t>
                  </w:r>
                  <w:r>
                    <w:rPr>
                      <w:color w:val="231F20"/>
                      <w:spacing w:val="2"/>
                    </w:rPr>
                    <w:t>RTW </w:t>
                  </w:r>
                  <w:r>
                    <w:rPr>
                      <w:color w:val="231F20"/>
                      <w:spacing w:val="-3"/>
                    </w:rPr>
                    <w:t>safely </w:t>
                  </w:r>
                  <w:r>
                    <w:rPr>
                      <w:color w:val="231F20"/>
                    </w:rPr>
                    <w:t>and </w:t>
                  </w:r>
                  <w:r>
                    <w:rPr>
                      <w:color w:val="231F20"/>
                      <w:spacing w:val="-3"/>
                    </w:rPr>
                    <w:t>sustainably. </w:t>
                  </w:r>
                  <w:r>
                    <w:rPr>
                      <w:color w:val="231F20"/>
                    </w:rPr>
                    <w:t>The Scheme supported </w:t>
                  </w:r>
                  <w:r>
                    <w:rPr>
                      <w:color w:val="231F20"/>
                      <w:spacing w:val="-4"/>
                    </w:rPr>
                    <w:t>90.16 </w:t>
                  </w:r>
                  <w:r>
                    <w:rPr>
                      <w:color w:val="231F20"/>
                    </w:rPr>
                    <w:t>per cent of injured workers </w:t>
                  </w:r>
                  <w:r>
                    <w:rPr>
                      <w:color w:val="231F20"/>
                      <w:spacing w:val="-4"/>
                    </w:rPr>
                    <w:t>(with </w:t>
                  </w:r>
                  <w:r>
                    <w:rPr>
                      <w:color w:val="231F20"/>
                    </w:rPr>
                    <w:t>at least one </w:t>
                  </w:r>
                  <w:r>
                    <w:rPr>
                      <w:color w:val="231F20"/>
                      <w:spacing w:val="-3"/>
                    </w:rPr>
                    <w:t>day </w:t>
                  </w:r>
                  <w:r>
                    <w:rPr>
                      <w:color w:val="231F20"/>
                    </w:rPr>
                    <w:t>of</w:t>
                  </w:r>
                  <w:r>
                    <w:rPr>
                      <w:color w:val="231F20"/>
                      <w:spacing w:val="-24"/>
                    </w:rPr>
                    <w:t> </w:t>
                  </w:r>
                  <w:r>
                    <w:rPr>
                      <w:color w:val="231F20"/>
                    </w:rPr>
                    <w:t>work</w:t>
                  </w:r>
                </w:p>
                <w:p>
                  <w:pPr>
                    <w:pStyle w:val="BodyText"/>
                    <w:spacing w:line="249" w:lineRule="exact" w:before="0"/>
                    <w:ind w:left="20"/>
                  </w:pPr>
                  <w:r>
                    <w:rPr>
                      <w:color w:val="231F20"/>
                    </w:rPr>
                    <w:t>lost) to RTW within six months of claim lodgement.</w:t>
                  </w:r>
                </w:p>
                <w:p>
                  <w:pPr>
                    <w:pStyle w:val="BodyText"/>
                    <w:spacing w:line="247" w:lineRule="auto" w:before="63"/>
                    <w:ind w:left="20" w:right="444"/>
                    <w:jc w:val="both"/>
                  </w:pPr>
                  <w:r>
                    <w:rPr>
                      <w:color w:val="231F20"/>
                    </w:rPr>
                    <w:t>A Scheme-wide </w:t>
                  </w:r>
                  <w:r>
                    <w:rPr>
                      <w:color w:val="231F20"/>
                      <w:spacing w:val="2"/>
                    </w:rPr>
                    <w:t>RTW </w:t>
                  </w:r>
                  <w:r>
                    <w:rPr>
                      <w:color w:val="231F20"/>
                    </w:rPr>
                    <w:t>framework was rolled out in</w:t>
                  </w:r>
                  <w:r>
                    <w:rPr>
                      <w:color w:val="231F20"/>
                      <w:spacing w:val="-8"/>
                    </w:rPr>
                    <w:t> </w:t>
                  </w:r>
                  <w:r>
                    <w:rPr>
                      <w:color w:val="231F20"/>
                    </w:rPr>
                    <w:t>January</w:t>
                  </w:r>
                  <w:r>
                    <w:rPr>
                      <w:color w:val="231F20"/>
                      <w:spacing w:val="-8"/>
                    </w:rPr>
                    <w:t> </w:t>
                  </w:r>
                  <w:r>
                    <w:rPr>
                      <w:color w:val="231F20"/>
                    </w:rPr>
                    <w:t>2020</w:t>
                  </w:r>
                  <w:r>
                    <w:rPr>
                      <w:color w:val="231F20"/>
                      <w:spacing w:val="-7"/>
                    </w:rPr>
                    <w:t> </w:t>
                  </w:r>
                  <w:r>
                    <w:rPr>
                      <w:color w:val="231F20"/>
                    </w:rPr>
                    <w:t>(comprising</w:t>
                  </w:r>
                  <w:r>
                    <w:rPr>
                      <w:color w:val="231F20"/>
                      <w:spacing w:val="-8"/>
                    </w:rPr>
                    <w:t> </w:t>
                  </w:r>
                  <w:r>
                    <w:rPr>
                      <w:color w:val="231F20"/>
                    </w:rPr>
                    <w:t>tailored</w:t>
                  </w:r>
                  <w:r>
                    <w:rPr>
                      <w:color w:val="231F20"/>
                      <w:spacing w:val="-7"/>
                    </w:rPr>
                    <w:t> </w:t>
                  </w:r>
                  <w:r>
                    <w:rPr>
                      <w:color w:val="231F20"/>
                    </w:rPr>
                    <w:t>policy</w:t>
                  </w:r>
                  <w:r>
                    <w:rPr>
                      <w:color w:val="231F20"/>
                      <w:spacing w:val="-8"/>
                    </w:rPr>
                    <w:t> </w:t>
                  </w:r>
                  <w:r>
                    <w:rPr>
                      <w:color w:val="231F20"/>
                    </w:rPr>
                    <w:t>and procedural </w:t>
                  </w:r>
                  <w:r>
                    <w:rPr>
                      <w:color w:val="231F20"/>
                      <w:spacing w:val="-3"/>
                    </w:rPr>
                    <w:t>documentation/tools) </w:t>
                  </w:r>
                  <w:r>
                    <w:rPr>
                      <w:color w:val="231F20"/>
                    </w:rPr>
                    <w:t>designed </w:t>
                  </w:r>
                  <w:r>
                    <w:rPr>
                      <w:color w:val="231F20"/>
                      <w:spacing w:val="-3"/>
                    </w:rPr>
                    <w:t>to</w:t>
                  </w:r>
                </w:p>
                <w:p>
                  <w:pPr>
                    <w:pStyle w:val="BodyText"/>
                    <w:spacing w:line="247" w:lineRule="auto" w:before="0"/>
                    <w:ind w:left="20"/>
                  </w:pPr>
                  <w:r>
                    <w:rPr>
                      <w:color w:val="231F20"/>
                    </w:rPr>
                    <w:t>establish and standardise ‘best practice’ processes and practices.</w:t>
                  </w:r>
                </w:p>
                <w:p>
                  <w:pPr>
                    <w:pStyle w:val="BodyText"/>
                    <w:spacing w:line="247" w:lineRule="auto" w:before="52"/>
                    <w:ind w:left="20" w:right="17"/>
                  </w:pPr>
                  <w:r>
                    <w:rPr>
                      <w:color w:val="231F20"/>
                    </w:rPr>
                    <w:t>In </w:t>
                  </w:r>
                  <w:r>
                    <w:rPr>
                      <w:color w:val="231F20"/>
                      <w:spacing w:val="-4"/>
                    </w:rPr>
                    <w:t>2019-20, MAV </w:t>
                  </w:r>
                  <w:r>
                    <w:rPr>
                      <w:color w:val="231F20"/>
                    </w:rPr>
                    <w:t>WorkCare achieved an overall result of 86 per cent in its </w:t>
                  </w:r>
                  <w:r>
                    <w:rPr>
                      <w:color w:val="231F20"/>
                      <w:spacing w:val="-3"/>
                    </w:rPr>
                    <w:t>WorkSafe </w:t>
                  </w:r>
                  <w:r>
                    <w:rPr>
                      <w:color w:val="231F20"/>
                    </w:rPr>
                    <w:t>Victoria ‘regulatory’</w:t>
                  </w:r>
                  <w:r>
                    <w:rPr>
                      <w:color w:val="231F20"/>
                      <w:spacing w:val="-8"/>
                    </w:rPr>
                    <w:t> </w:t>
                  </w:r>
                  <w:r>
                    <w:rPr>
                      <w:color w:val="231F20"/>
                    </w:rPr>
                    <w:t>claims</w:t>
                  </w:r>
                  <w:r>
                    <w:rPr>
                      <w:color w:val="231F20"/>
                      <w:spacing w:val="-8"/>
                    </w:rPr>
                    <w:t> </w:t>
                  </w:r>
                  <w:r>
                    <w:rPr>
                      <w:color w:val="231F20"/>
                    </w:rPr>
                    <w:t>and</w:t>
                  </w:r>
                  <w:r>
                    <w:rPr>
                      <w:color w:val="231F20"/>
                      <w:spacing w:val="-8"/>
                    </w:rPr>
                    <w:t> </w:t>
                  </w:r>
                  <w:r>
                    <w:rPr>
                      <w:color w:val="231F20"/>
                      <w:spacing w:val="2"/>
                    </w:rPr>
                    <w:t>RTW</w:t>
                  </w:r>
                  <w:r>
                    <w:rPr>
                      <w:color w:val="231F20"/>
                      <w:spacing w:val="-7"/>
                    </w:rPr>
                    <w:t> </w:t>
                  </w:r>
                  <w:r>
                    <w:rPr>
                      <w:color w:val="231F20"/>
                    </w:rPr>
                    <w:t>audit,</w:t>
                  </w:r>
                  <w:r>
                    <w:rPr>
                      <w:color w:val="231F20"/>
                      <w:spacing w:val="-8"/>
                    </w:rPr>
                    <w:t> </w:t>
                  </w:r>
                  <w:r>
                    <w:rPr>
                      <w:color w:val="231F20"/>
                    </w:rPr>
                    <w:t>with</w:t>
                  </w:r>
                  <w:r>
                    <w:rPr>
                      <w:color w:val="231F20"/>
                      <w:spacing w:val="-8"/>
                    </w:rPr>
                    <w:t> </w:t>
                  </w:r>
                  <w:r>
                    <w:rPr>
                      <w:color w:val="231F20"/>
                    </w:rPr>
                    <w:t>a</w:t>
                  </w:r>
                  <w:r>
                    <w:rPr>
                      <w:color w:val="231F20"/>
                      <w:spacing w:val="-8"/>
                    </w:rPr>
                    <w:t> </w:t>
                  </w:r>
                  <w:r>
                    <w:rPr>
                      <w:color w:val="231F20"/>
                    </w:rPr>
                    <w:t>compliance </w:t>
                  </w:r>
                  <w:r>
                    <w:rPr>
                      <w:color w:val="231F20"/>
                      <w:spacing w:val="-3"/>
                    </w:rPr>
                    <w:t>rate </w:t>
                  </w:r>
                  <w:r>
                    <w:rPr>
                      <w:color w:val="231F20"/>
                    </w:rPr>
                    <w:t>of 85.71 per cent achieved for the </w:t>
                  </w:r>
                  <w:r>
                    <w:rPr>
                      <w:color w:val="231F20"/>
                      <w:spacing w:val="2"/>
                    </w:rPr>
                    <w:t>RTW </w:t>
                  </w:r>
                  <w:r>
                    <w:rPr>
                      <w:color w:val="231F20"/>
                    </w:rPr>
                    <w:t>component. The Scheme’s timeliness in delivering entitlements</w:t>
                  </w:r>
                  <w:r>
                    <w:rPr>
                      <w:color w:val="231F20"/>
                      <w:spacing w:val="-11"/>
                    </w:rPr>
                    <w:t> </w:t>
                  </w:r>
                  <w:r>
                    <w:rPr>
                      <w:color w:val="231F20"/>
                      <w:spacing w:val="-3"/>
                    </w:rPr>
                    <w:t>to</w:t>
                  </w:r>
                  <w:r>
                    <w:rPr>
                      <w:color w:val="231F20"/>
                      <w:spacing w:val="-11"/>
                    </w:rPr>
                    <w:t> </w:t>
                  </w:r>
                  <w:r>
                    <w:rPr>
                      <w:color w:val="231F20"/>
                    </w:rPr>
                    <w:t>injured</w:t>
                  </w:r>
                  <w:r>
                    <w:rPr>
                      <w:color w:val="231F20"/>
                      <w:spacing w:val="-11"/>
                    </w:rPr>
                    <w:t> </w:t>
                  </w:r>
                  <w:r>
                    <w:rPr>
                      <w:color w:val="231F20"/>
                    </w:rPr>
                    <w:t>workers</w:t>
                  </w:r>
                  <w:r>
                    <w:rPr>
                      <w:color w:val="231F20"/>
                      <w:spacing w:val="-11"/>
                    </w:rPr>
                    <w:t> </w:t>
                  </w:r>
                  <w:r>
                    <w:rPr>
                      <w:color w:val="231F20"/>
                    </w:rPr>
                    <w:t>contributed</w:t>
                  </w:r>
                  <w:r>
                    <w:rPr>
                      <w:color w:val="231F20"/>
                      <w:spacing w:val="-11"/>
                    </w:rPr>
                    <w:t> </w:t>
                  </w:r>
                  <w:r>
                    <w:rPr>
                      <w:color w:val="231F20"/>
                      <w:spacing w:val="-3"/>
                    </w:rPr>
                    <w:t>to</w:t>
                  </w:r>
                  <w:r>
                    <w:rPr>
                      <w:color w:val="231F20"/>
                      <w:spacing w:val="-11"/>
                    </w:rPr>
                    <w:t> </w:t>
                  </w:r>
                  <w:r>
                    <w:rPr>
                      <w:color w:val="231F20"/>
                    </w:rPr>
                    <w:t>these high compliance</w:t>
                  </w:r>
                  <w:r>
                    <w:rPr>
                      <w:color w:val="231F20"/>
                      <w:spacing w:val="-2"/>
                    </w:rPr>
                    <w:t> </w:t>
                  </w:r>
                  <w:r>
                    <w:rPr>
                      <w:color w:val="231F20"/>
                    </w:rPr>
                    <w:t>rates.</w:t>
                  </w:r>
                </w:p>
                <w:p>
                  <w:pPr>
                    <w:pStyle w:val="BodyText"/>
                    <w:spacing w:line="247" w:lineRule="auto" w:before="49"/>
                    <w:ind w:left="20" w:right="70"/>
                  </w:pPr>
                  <w:r>
                    <w:rPr>
                      <w:color w:val="231F20"/>
                    </w:rPr>
                    <w:t>As part of the Scheme’s 2019-20 member and injured worker satisfaction survey, MAV WorkCare achieved an overall satisfaction rate of 91 per cent. This was supported by WorkSafe Victoria’s 2020 satisfaction survey results which placed MAV well above the self-insurer average, as well as the results achieved by WorkSafe Victoria’s claims management agents.</w:t>
                  </w:r>
                </w:p>
                <w:p>
                  <w:pPr>
                    <w:pStyle w:val="BodyText"/>
                    <w:spacing w:line="247" w:lineRule="auto" w:before="49"/>
                    <w:ind w:left="20"/>
                  </w:pPr>
                  <w:r>
                    <w:rPr>
                      <w:color w:val="231F20"/>
                    </w:rPr>
                    <w:t>In terms of </w:t>
                  </w:r>
                  <w:r>
                    <w:rPr>
                      <w:color w:val="231F20"/>
                      <w:spacing w:val="-3"/>
                    </w:rPr>
                    <w:t>liability </w:t>
                  </w:r>
                  <w:r>
                    <w:rPr>
                      <w:color w:val="231F20"/>
                    </w:rPr>
                    <w:t>management, the Scheme’s independent</w:t>
                  </w:r>
                  <w:r>
                    <w:rPr>
                      <w:color w:val="231F20"/>
                      <w:spacing w:val="-11"/>
                    </w:rPr>
                    <w:t> </w:t>
                  </w:r>
                  <w:r>
                    <w:rPr>
                      <w:color w:val="231F20"/>
                    </w:rPr>
                    <w:t>actuarial</w:t>
                  </w:r>
                  <w:r>
                    <w:rPr>
                      <w:color w:val="231F20"/>
                      <w:spacing w:val="-11"/>
                    </w:rPr>
                    <w:t> </w:t>
                  </w:r>
                  <w:r>
                    <w:rPr>
                      <w:color w:val="231F20"/>
                    </w:rPr>
                    <w:t>valuation</w:t>
                  </w:r>
                  <w:r>
                    <w:rPr>
                      <w:color w:val="231F20"/>
                      <w:spacing w:val="-11"/>
                    </w:rPr>
                    <w:t> </w:t>
                  </w:r>
                  <w:r>
                    <w:rPr>
                      <w:color w:val="231F20"/>
                    </w:rPr>
                    <w:t>confirmed</w:t>
                  </w:r>
                  <w:r>
                    <w:rPr>
                      <w:color w:val="231F20"/>
                      <w:spacing w:val="-11"/>
                    </w:rPr>
                    <w:t> </w:t>
                  </w:r>
                  <w:r>
                    <w:rPr>
                      <w:color w:val="231F20"/>
                    </w:rPr>
                    <w:t>an</w:t>
                  </w:r>
                  <w:r>
                    <w:rPr>
                      <w:color w:val="231F20"/>
                      <w:spacing w:val="-11"/>
                    </w:rPr>
                    <w:t> </w:t>
                  </w:r>
                  <w:r>
                    <w:rPr>
                      <w:color w:val="231F20"/>
                    </w:rPr>
                    <w:t>overall claims </w:t>
                  </w:r>
                  <w:r>
                    <w:rPr>
                      <w:color w:val="231F20"/>
                      <w:spacing w:val="-3"/>
                    </w:rPr>
                    <w:t>liability </w:t>
                  </w:r>
                  <w:r>
                    <w:rPr>
                      <w:color w:val="231F20"/>
                    </w:rPr>
                    <w:t>improvement </w:t>
                  </w:r>
                  <w:r>
                    <w:rPr>
                      <w:color w:val="231F20"/>
                      <w:spacing w:val="-3"/>
                    </w:rPr>
                    <w:t>(i.e. release)</w:t>
                  </w:r>
                  <w:r>
                    <w:rPr>
                      <w:color w:val="231F20"/>
                      <w:spacing w:val="1"/>
                    </w:rPr>
                    <w:t> </w:t>
                  </w:r>
                  <w:r>
                    <w:rPr>
                      <w:color w:val="231F20"/>
                    </w:rPr>
                    <w:t>of</w:t>
                  </w:r>
                </w:p>
                <w:p>
                  <w:pPr>
                    <w:pStyle w:val="BodyText"/>
                    <w:spacing w:line="250" w:lineRule="exact" w:before="0"/>
                    <w:ind w:left="20"/>
                  </w:pPr>
                  <w:r>
                    <w:rPr>
                      <w:color w:val="231F20"/>
                    </w:rPr>
                    <w:t>$2.5 million for 2019-20.</w:t>
                  </w:r>
                </w:p>
                <w:p>
                  <w:pPr>
                    <w:spacing w:before="101"/>
                    <w:ind w:left="20" w:right="0" w:firstLine="0"/>
                    <w:jc w:val="left"/>
                    <w:rPr>
                      <w:rFonts w:ascii="Europa-Bold"/>
                      <w:b/>
                      <w:sz w:val="30"/>
                    </w:rPr>
                  </w:pPr>
                  <w:r>
                    <w:rPr>
                      <w:rFonts w:ascii="Europa-Bold"/>
                      <w:b/>
                      <w:color w:val="2296B4"/>
                      <w:sz w:val="30"/>
                    </w:rPr>
                    <w:t>Financials</w:t>
                  </w:r>
                </w:p>
                <w:p>
                  <w:pPr>
                    <w:pStyle w:val="BodyText"/>
                    <w:spacing w:line="247" w:lineRule="auto" w:before="36"/>
                    <w:ind w:left="20" w:right="70"/>
                  </w:pPr>
                  <w:r>
                    <w:rPr>
                      <w:color w:val="231F20"/>
                      <w:spacing w:val="-4"/>
                    </w:rPr>
                    <w:t>MAV </w:t>
                  </w:r>
                  <w:r>
                    <w:rPr>
                      <w:color w:val="231F20"/>
                    </w:rPr>
                    <w:t>WorkCare revised its investment strategy in early-2020 electing </w:t>
                  </w:r>
                  <w:r>
                    <w:rPr>
                      <w:color w:val="231F20"/>
                      <w:spacing w:val="-3"/>
                    </w:rPr>
                    <w:t>to </w:t>
                  </w:r>
                  <w:r>
                    <w:rPr>
                      <w:color w:val="231F20"/>
                    </w:rPr>
                    <w:t>shift </w:t>
                  </w:r>
                  <w:r>
                    <w:rPr>
                      <w:color w:val="231F20"/>
                      <w:spacing w:val="-3"/>
                    </w:rPr>
                    <w:t>to </w:t>
                  </w:r>
                  <w:r>
                    <w:rPr>
                      <w:color w:val="231F20"/>
                    </w:rPr>
                    <w:t>a more conservative approach. As part of the change, </w:t>
                  </w:r>
                  <w:r>
                    <w:rPr>
                      <w:color w:val="231F20"/>
                      <w:spacing w:val="-3"/>
                    </w:rPr>
                    <w:t>all </w:t>
                  </w:r>
                  <w:r>
                    <w:rPr>
                      <w:color w:val="231F20"/>
                    </w:rPr>
                    <w:t>Scheme investments were placed with the Victorian Funds Management Corporation (VFMC). </w:t>
                  </w:r>
                  <w:r>
                    <w:rPr>
                      <w:color w:val="231F20"/>
                      <w:spacing w:val="-4"/>
                    </w:rPr>
                    <w:t>MAV </w:t>
                  </w:r>
                  <w:r>
                    <w:rPr>
                      <w:color w:val="231F20"/>
                    </w:rPr>
                    <w:t>WorkCare is now placing less emphasis on investment income as part of its overall budget, with the Scheme’s targeted</w:t>
                  </w:r>
                  <w:r>
                    <w:rPr>
                      <w:color w:val="231F20"/>
                      <w:spacing w:val="-9"/>
                    </w:rPr>
                    <w:t> </w:t>
                  </w:r>
                  <w:r>
                    <w:rPr>
                      <w:color w:val="231F20"/>
                    </w:rPr>
                    <w:t>income</w:t>
                  </w:r>
                  <w:r>
                    <w:rPr>
                      <w:color w:val="231F20"/>
                      <w:spacing w:val="-9"/>
                    </w:rPr>
                    <w:t> </w:t>
                  </w:r>
                  <w:r>
                    <w:rPr>
                      <w:color w:val="231F20"/>
                    </w:rPr>
                    <w:t>from</w:t>
                  </w:r>
                  <w:r>
                    <w:rPr>
                      <w:color w:val="231F20"/>
                      <w:spacing w:val="-8"/>
                    </w:rPr>
                    <w:t> </w:t>
                  </w:r>
                  <w:r>
                    <w:rPr>
                      <w:color w:val="231F20"/>
                    </w:rPr>
                    <w:t>investment</w:t>
                  </w:r>
                  <w:r>
                    <w:rPr>
                      <w:color w:val="231F20"/>
                      <w:spacing w:val="-9"/>
                    </w:rPr>
                    <w:t> </w:t>
                  </w:r>
                  <w:r>
                    <w:rPr>
                      <w:color w:val="231F20"/>
                    </w:rPr>
                    <w:t>for</w:t>
                  </w:r>
                  <w:r>
                    <w:rPr>
                      <w:color w:val="231F20"/>
                      <w:spacing w:val="-9"/>
                    </w:rPr>
                    <w:t> </w:t>
                  </w:r>
                  <w:r>
                    <w:rPr>
                      <w:color w:val="231F20"/>
                    </w:rPr>
                    <w:t>2020-21</w:t>
                  </w:r>
                  <w:r>
                    <w:rPr>
                      <w:color w:val="231F20"/>
                      <w:spacing w:val="-8"/>
                    </w:rPr>
                    <w:t> </w:t>
                  </w:r>
                  <w:r>
                    <w:rPr>
                      <w:color w:val="231F20"/>
                    </w:rPr>
                    <w:t>being 8% of </w:t>
                  </w:r>
                  <w:r>
                    <w:rPr>
                      <w:color w:val="231F20"/>
                      <w:spacing w:val="-3"/>
                    </w:rPr>
                    <w:t>total </w:t>
                  </w:r>
                  <w:r>
                    <w:rPr>
                      <w:color w:val="231F20"/>
                    </w:rPr>
                    <w:t>income, down from </w:t>
                  </w:r>
                  <w:r>
                    <w:rPr>
                      <w:color w:val="231F20"/>
                      <w:spacing w:val="-7"/>
                    </w:rPr>
                    <w:t>17.5% </w:t>
                  </w:r>
                  <w:r>
                    <w:rPr>
                      <w:color w:val="231F20"/>
                    </w:rPr>
                    <w:t>in</w:t>
                  </w:r>
                  <w:r>
                    <w:rPr>
                      <w:color w:val="231F20"/>
                      <w:spacing w:val="-4"/>
                    </w:rPr>
                    <w:t> </w:t>
                  </w:r>
                  <w:r>
                    <w:rPr>
                      <w:color w:val="231F20"/>
                      <w:spacing w:val="-3"/>
                    </w:rPr>
                    <w:t>2019-20.</w:t>
                  </w:r>
                </w:p>
                <w:p>
                  <w:pPr>
                    <w:pStyle w:val="BodyText"/>
                    <w:spacing w:line="247" w:lineRule="auto" w:before="48"/>
                    <w:ind w:left="20" w:right="8"/>
                  </w:pPr>
                  <w:r>
                    <w:rPr>
                      <w:color w:val="231F20"/>
                    </w:rPr>
                    <w:t>Overall, the Scheme’s 2019-20 results bode well for the future in terms of supporting MAV’s longer-term objective to build a high-performing, sustainable workers’ compensation self-insurance scheme dedicated to delivering tailored benefit to the local government sector.</w:t>
                  </w:r>
                </w:p>
              </w:txbxContent>
            </v:textbox>
            <w10:wrap type="none"/>
          </v:shape>
        </w:pict>
      </w:r>
      <w:r>
        <w:rPr/>
        <w:pict>
          <v:shape style="position:absolute;margin-left:84.787399pt;margin-top:809.378235pt;width:374.8pt;height:14.45pt;mso-position-horizontal-relative:page;mso-position-vertical-relative:page;z-index:-17683456" type="#_x0000_t202" filled="false" stroked="false">
            <v:textbox inset="0,0,0,0">
              <w:txbxContent>
                <w:p>
                  <w:pPr>
                    <w:pStyle w:val="BodyText"/>
                    <w:tabs>
                      <w:tab w:pos="1332" w:val="left" w:leader="none"/>
                      <w:tab w:pos="1674" w:val="left" w:leader="none"/>
                      <w:tab w:pos="3828" w:val="left" w:leader="none"/>
                      <w:tab w:pos="4130" w:val="left" w:leader="none"/>
                      <w:tab w:pos="5475" w:val="left" w:leader="none"/>
                      <w:tab w:pos="6730" w:val="left" w:leader="none"/>
                    </w:tabs>
                    <w:spacing w:before="20"/>
                    <w:ind w:left="20"/>
                    <w:rPr>
                      <w:rFonts w:ascii="Europa-Regular" w:hAnsi="Europa-Regular"/>
                    </w:rPr>
                  </w:pPr>
                  <w:r>
                    <w:rPr>
                      <w:color w:val="231F20"/>
                      <w:spacing w:val="19"/>
                    </w:rPr>
                    <w:t>B </w:t>
                  </w:r>
                  <w:r>
                    <w:rPr>
                      <w:color w:val="231F20"/>
                    </w:rPr>
                    <w:t>O </w:t>
                  </w:r>
                  <w:r>
                    <w:rPr>
                      <w:color w:val="231F20"/>
                      <w:spacing w:val="19"/>
                    </w:rPr>
                    <w:t>A R</w:t>
                  </w:r>
                  <w:r>
                    <w:rPr>
                      <w:color w:val="231F20"/>
                      <w:spacing w:val="-21"/>
                    </w:rPr>
                    <w:t> </w:t>
                  </w:r>
                  <w:r>
                    <w:rPr>
                      <w:color w:val="231F20"/>
                      <w:spacing w:val="19"/>
                    </w:rPr>
                    <w:t>D</w:t>
                  </w:r>
                  <w:r>
                    <w:rPr>
                      <w:color w:val="231F20"/>
                    </w:rPr>
                    <w:t> S</w:t>
                    <w:tab/>
                    <w:t>&amp;</w:t>
                    <w:tab/>
                  </w:r>
                  <w:r>
                    <w:rPr>
                      <w:color w:val="231F20"/>
                      <w:spacing w:val="19"/>
                    </w:rPr>
                    <w:t>G</w:t>
                  </w:r>
                  <w:r>
                    <w:rPr>
                      <w:color w:val="231F20"/>
                    </w:rPr>
                    <w:t> O</w:t>
                  </w:r>
                  <w:r>
                    <w:rPr>
                      <w:color w:val="231F20"/>
                      <w:spacing w:val="15"/>
                    </w:rPr>
                    <w:t> </w:t>
                  </w:r>
                  <w:r>
                    <w:rPr>
                      <w:color w:val="231F20"/>
                      <w:spacing w:val="19"/>
                    </w:rPr>
                    <w:t>V</w:t>
                  </w:r>
                  <w:r>
                    <w:rPr>
                      <w:color w:val="231F20"/>
                    </w:rPr>
                    <w:t> </w:t>
                  </w:r>
                  <w:r>
                    <w:rPr>
                      <w:color w:val="231F20"/>
                      <w:spacing w:val="19"/>
                    </w:rPr>
                    <w:t>E</w:t>
                  </w:r>
                  <w:r>
                    <w:rPr>
                      <w:color w:val="231F20"/>
                    </w:rPr>
                    <w:t> </w:t>
                  </w:r>
                  <w:r>
                    <w:rPr>
                      <w:color w:val="231F20"/>
                      <w:spacing w:val="19"/>
                    </w:rPr>
                    <w:t>R</w:t>
                  </w:r>
                  <w:r>
                    <w:rPr>
                      <w:color w:val="231F20"/>
                    </w:rPr>
                    <w:t> </w:t>
                  </w:r>
                  <w:r>
                    <w:rPr>
                      <w:color w:val="231F20"/>
                      <w:spacing w:val="19"/>
                    </w:rPr>
                    <w:t>N</w:t>
                  </w:r>
                  <w:r>
                    <w:rPr>
                      <w:color w:val="231F20"/>
                    </w:rPr>
                    <w:t> </w:t>
                  </w:r>
                  <w:r>
                    <w:rPr>
                      <w:color w:val="231F20"/>
                      <w:spacing w:val="19"/>
                    </w:rPr>
                    <w:t>A</w:t>
                  </w:r>
                  <w:r>
                    <w:rPr>
                      <w:color w:val="231F20"/>
                    </w:rPr>
                    <w:t> </w:t>
                  </w:r>
                  <w:r>
                    <w:rPr>
                      <w:color w:val="231F20"/>
                      <w:spacing w:val="19"/>
                    </w:rPr>
                    <w:t>N</w:t>
                  </w:r>
                  <w:r>
                    <w:rPr>
                      <w:color w:val="231F20"/>
                    </w:rPr>
                    <w:t> </w:t>
                  </w:r>
                  <w:r>
                    <w:rPr>
                      <w:color w:val="231F20"/>
                      <w:spacing w:val="19"/>
                    </w:rPr>
                    <w:t>C</w:t>
                  </w:r>
                  <w:r>
                    <w:rPr>
                      <w:color w:val="231F20"/>
                    </w:rPr>
                    <w:t> E</w:t>
                    <w:tab/>
                    <w:t>–</w:t>
                    <w:tab/>
                  </w:r>
                  <w:r>
                    <w:rPr>
                      <w:color w:val="231F20"/>
                      <w:spacing w:val="19"/>
                    </w:rPr>
                    <w:t>A</w:t>
                  </w:r>
                  <w:r>
                    <w:rPr>
                      <w:color w:val="231F20"/>
                    </w:rPr>
                    <w:t> </w:t>
                  </w:r>
                  <w:r>
                    <w:rPr>
                      <w:color w:val="231F20"/>
                      <w:spacing w:val="19"/>
                    </w:rPr>
                    <w:t>N</w:t>
                  </w:r>
                  <w:r>
                    <w:rPr>
                      <w:color w:val="231F20"/>
                    </w:rPr>
                    <w:t> </w:t>
                  </w:r>
                  <w:r>
                    <w:rPr>
                      <w:color w:val="231F20"/>
                      <w:spacing w:val="19"/>
                    </w:rPr>
                    <w:t>N</w:t>
                  </w:r>
                  <w:r>
                    <w:rPr>
                      <w:color w:val="231F20"/>
                    </w:rPr>
                    <w:t> </w:t>
                  </w:r>
                  <w:r>
                    <w:rPr>
                      <w:color w:val="231F20"/>
                      <w:spacing w:val="19"/>
                    </w:rPr>
                    <w:t>U</w:t>
                  </w:r>
                  <w:r>
                    <w:rPr>
                      <w:color w:val="231F20"/>
                    </w:rPr>
                    <w:t> </w:t>
                  </w:r>
                  <w:r>
                    <w:rPr>
                      <w:color w:val="231F20"/>
                      <w:spacing w:val="19"/>
                    </w:rPr>
                    <w:t>A</w:t>
                  </w:r>
                  <w:r>
                    <w:rPr>
                      <w:color w:val="231F20"/>
                    </w:rPr>
                    <w:t> L</w:t>
                    <w:tab/>
                  </w:r>
                  <w:r>
                    <w:rPr>
                      <w:color w:val="231F20"/>
                      <w:spacing w:val="19"/>
                    </w:rPr>
                    <w:t>R</w:t>
                  </w:r>
                  <w:r>
                    <w:rPr>
                      <w:color w:val="231F20"/>
                    </w:rPr>
                    <w:t> </w:t>
                  </w:r>
                  <w:r>
                    <w:rPr>
                      <w:color w:val="231F20"/>
                      <w:spacing w:val="19"/>
                    </w:rPr>
                    <w:t>E</w:t>
                  </w:r>
                  <w:r>
                    <w:rPr>
                      <w:color w:val="231F20"/>
                    </w:rPr>
                    <w:t> </w:t>
                  </w:r>
                  <w:r>
                    <w:rPr>
                      <w:color w:val="231F20"/>
                      <w:spacing w:val="19"/>
                    </w:rPr>
                    <w:t>P</w:t>
                  </w:r>
                  <w:r>
                    <w:rPr>
                      <w:color w:val="231F20"/>
                    </w:rPr>
                    <w:t> </w:t>
                  </w:r>
                  <w:r>
                    <w:rPr>
                      <w:color w:val="231F20"/>
                      <w:spacing w:val="19"/>
                    </w:rPr>
                    <w:t>O</w:t>
                  </w:r>
                  <w:r>
                    <w:rPr>
                      <w:color w:val="231F20"/>
                    </w:rPr>
                    <w:t> </w:t>
                  </w:r>
                  <w:r>
                    <w:rPr>
                      <w:color w:val="231F20"/>
                      <w:spacing w:val="19"/>
                    </w:rPr>
                    <w:t>R</w:t>
                  </w:r>
                  <w:r>
                    <w:rPr>
                      <w:color w:val="231F20"/>
                    </w:rPr>
                    <w:t> T</w:t>
                    <w:tab/>
                  </w:r>
                  <w:r>
                    <w:rPr>
                      <w:rFonts w:ascii="Europa-Regular" w:hAnsi="Europa-Regular"/>
                      <w:color w:val="231F20"/>
                      <w:spacing w:val="18"/>
                    </w:rPr>
                    <w:t>2 0 2</w:t>
                  </w:r>
                  <w:r>
                    <w:rPr>
                      <w:rFonts w:ascii="Europa-Regular" w:hAnsi="Europa-Regular"/>
                      <w:color w:val="231F20"/>
                      <w:spacing w:val="-36"/>
                    </w:rPr>
                    <w:t> </w:t>
                  </w:r>
                  <w:r>
                    <w:rPr>
                      <w:rFonts w:ascii="Europa-Regular" w:hAnsi="Europa-Regular"/>
                      <w:color w:val="231F20"/>
                    </w:rPr>
                    <w:t>0</w:t>
                  </w:r>
                  <w:r>
                    <w:rPr>
                      <w:rFonts w:ascii="Europa-Regular" w:hAnsi="Europa-Regular"/>
                      <w:color w:val="231F20"/>
                      <w:spacing w:val="18"/>
                    </w:rPr>
                    <w:t> </w:t>
                  </w:r>
                </w:p>
              </w:txbxContent>
            </v:textbox>
            <w10:wrap type="none"/>
          </v:shape>
        </w:pict>
      </w:r>
      <w:r>
        <w:rPr/>
        <w:pict>
          <v:shape style="position:absolute;margin-left:538.724792pt;margin-top:808.958191pt;width:19.45pt;height:15.1pt;mso-position-horizontal-relative:page;mso-position-vertical-relative:page;z-index:-17682944" type="#_x0000_t202" filled="false" stroked="false">
            <v:textbox inset="0,0,0,0">
              <w:txbxContent>
                <w:p>
                  <w:pPr>
                    <w:spacing w:before="28"/>
                    <w:ind w:left="20" w:right="0" w:firstLine="0"/>
                    <w:jc w:val="left"/>
                    <w:rPr>
                      <w:rFonts w:ascii="Europa-Bold"/>
                      <w:b/>
                      <w:sz w:val="20"/>
                    </w:rPr>
                  </w:pPr>
                  <w:r>
                    <w:rPr>
                      <w:rFonts w:ascii="Europa-Bold"/>
                      <w:b/>
                      <w:color w:val="231F20"/>
                      <w:sz w:val="20"/>
                    </w:rPr>
                    <w:t>1 9 </w:t>
                  </w:r>
                </w:p>
              </w:txbxContent>
            </v:textbox>
            <w10:wrap type="none"/>
          </v:shape>
        </w:pict>
      </w:r>
      <w:r>
        <w:rPr/>
        <w:pict>
          <v:shape style="position:absolute;margin-left:0pt;margin-top:.000015pt;width:595.3pt;height:97.6pt;mso-position-horizontal-relative:page;mso-position-vertical-relative:page;z-index:-176824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11.986908pt;margin-top:55.897663pt;width:14.15pt;height:12pt;mso-position-horizontal-relative:page;mso-position-vertical-relative:page;z-index:-1768192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0" w:bottom="0" w:left="420" w:right="480"/>
        </w:sectPr>
      </w:pPr>
    </w:p>
    <w:p>
      <w:pPr>
        <w:rPr>
          <w:sz w:val="2"/>
          <w:szCs w:val="2"/>
        </w:rPr>
      </w:pPr>
      <w:r>
        <w:rPr/>
        <w:pict>
          <v:group style="position:absolute;margin-left:0pt;margin-top:97.446014pt;width:595.3pt;height:744.45pt;mso-position-horizontal-relative:page;mso-position-vertical-relative:page;z-index:-17681408" coordorigin="0,1949" coordsize="11906,14889">
            <v:rect style="position:absolute;left:0;top:15987;width:11906;height:851" filled="true" fillcolor="#fdb737" stroked="false">
              <v:fill type="solid"/>
            </v:rect>
            <v:rect style="position:absolute;left:0;top:10428;width:11906;height:5559" filled="true" fillcolor="#458641" stroked="false">
              <v:fill type="solid"/>
            </v:rect>
            <v:shape style="position:absolute;left:0;top:1948;width:11906;height:8816" type="#_x0000_t75" stroked="false">
              <v:imagedata r:id="rId7" o:title=""/>
            </v:shape>
            <w10:wrap type="none"/>
          </v:group>
        </w:pict>
      </w:r>
      <w:r>
        <w:rPr/>
        <w:pict>
          <v:shape style="position:absolute;margin-left:47.153801pt;margin-top:33.738914pt;width:40.7pt;height:39.050pt;mso-position-horizontal-relative:page;mso-position-vertical-relative:page;z-index:-17680896" coordorigin="943,675" coordsize="814,781" path="m1605,675l1350,1253,1095,675,943,1440,1039,1440,1125,955,1127,955,1350,1455,1572,955,1574,955,1661,1440,1757,1440,1605,675xe" filled="true" fillcolor="#0b3240" stroked="false">
            <v:path arrowok="t"/>
            <v:fill type="solid"/>
            <w10:wrap type="none"/>
          </v:shape>
        </w:pict>
      </w:r>
      <w:r>
        <w:rPr/>
        <w:drawing>
          <wp:anchor distT="0" distB="0" distL="0" distR="0" allowOverlap="1" layoutInCell="1" locked="0" behindDoc="1" simplePos="0" relativeHeight="485636096">
            <wp:simplePos x="0" y="0"/>
            <wp:positionH relativeFrom="page">
              <wp:posOffset>1212170</wp:posOffset>
            </wp:positionH>
            <wp:positionV relativeFrom="page">
              <wp:posOffset>420460</wp:posOffset>
            </wp:positionV>
            <wp:extent cx="1385780" cy="499286"/>
            <wp:effectExtent l="0" t="0" r="0" b="0"/>
            <wp:wrapNone/>
            <wp:docPr id="5" name="image44.png"/>
            <wp:cNvGraphicFramePr>
              <a:graphicFrameLocks noChangeAspect="1"/>
            </wp:cNvGraphicFramePr>
            <a:graphic>
              <a:graphicData uri="http://schemas.openxmlformats.org/drawingml/2006/picture">
                <pic:pic>
                  <pic:nvPicPr>
                    <pic:cNvPr id="6" name="image44.png"/>
                    <pic:cNvPicPr/>
                  </pic:nvPicPr>
                  <pic:blipFill>
                    <a:blip r:embed="rId48" cstate="print"/>
                    <a:stretch>
                      <a:fillRect/>
                    </a:stretch>
                  </pic:blipFill>
                  <pic:spPr>
                    <a:xfrm>
                      <a:off x="0" y="0"/>
                      <a:ext cx="1385780" cy="499286"/>
                    </a:xfrm>
                    <a:prstGeom prst="rect">
                      <a:avLst/>
                    </a:prstGeom>
                  </pic:spPr>
                </pic:pic>
              </a:graphicData>
            </a:graphic>
          </wp:anchor>
        </w:drawing>
      </w:r>
      <w:r>
        <w:rPr/>
        <w:drawing>
          <wp:anchor distT="0" distB="0" distL="0" distR="0" allowOverlap="1" layoutInCell="1" locked="0" behindDoc="1" simplePos="0" relativeHeight="485636608">
            <wp:simplePos x="0" y="0"/>
            <wp:positionH relativeFrom="page">
              <wp:posOffset>602315</wp:posOffset>
            </wp:positionH>
            <wp:positionV relativeFrom="page">
              <wp:posOffset>1000023</wp:posOffset>
            </wp:positionV>
            <wp:extent cx="1972616" cy="80925"/>
            <wp:effectExtent l="0" t="0" r="0" b="0"/>
            <wp:wrapNone/>
            <wp:docPr id="7" name="image45.png"/>
            <wp:cNvGraphicFramePr>
              <a:graphicFrameLocks noChangeAspect="1"/>
            </wp:cNvGraphicFramePr>
            <a:graphic>
              <a:graphicData uri="http://schemas.openxmlformats.org/drawingml/2006/picture">
                <pic:pic>
                  <pic:nvPicPr>
                    <pic:cNvPr id="8" name="image45.png"/>
                    <pic:cNvPicPr/>
                  </pic:nvPicPr>
                  <pic:blipFill>
                    <a:blip r:embed="rId49" cstate="print"/>
                    <a:stretch>
                      <a:fillRect/>
                    </a:stretch>
                  </pic:blipFill>
                  <pic:spPr>
                    <a:xfrm>
                      <a:off x="0" y="0"/>
                      <a:ext cx="1972616" cy="80925"/>
                    </a:xfrm>
                    <a:prstGeom prst="rect">
                      <a:avLst/>
                    </a:prstGeom>
                  </pic:spPr>
                </pic:pic>
              </a:graphicData>
            </a:graphic>
          </wp:anchor>
        </w:drawing>
      </w:r>
      <w:r>
        <w:rPr/>
        <w:pict>
          <v:shape style="position:absolute;margin-left:84.039299pt;margin-top:654.667236pt;width:207.95pt;height:107.75pt;mso-position-horizontal-relative:page;mso-position-vertical-relative:page;z-index:-17679360" type="#_x0000_t202" filled="false" stroked="false">
            <v:textbox inset="0,0,0,0">
              <w:txbxContent>
                <w:p>
                  <w:pPr>
                    <w:spacing w:line="237" w:lineRule="auto" w:before="32"/>
                    <w:ind w:left="20" w:right="-13" w:firstLine="0"/>
                    <w:jc w:val="left"/>
                    <w:rPr>
                      <w:rFonts w:ascii="Europa-Bold"/>
                      <w:b/>
                      <w:sz w:val="24"/>
                    </w:rPr>
                  </w:pPr>
                  <w:r>
                    <w:rPr>
                      <w:rFonts w:ascii="Europa-Bold"/>
                      <w:b/>
                      <w:color w:val="FFFFFF"/>
                      <w:sz w:val="24"/>
                    </w:rPr>
                    <w:t>Municipal Association of Victoria Level 12, 60 Collins Street, Melbourne</w:t>
                  </w:r>
                </w:p>
                <w:p>
                  <w:pPr>
                    <w:spacing w:line="298" w:lineRule="exact" w:before="0"/>
                    <w:ind w:left="20" w:right="0" w:firstLine="0"/>
                    <w:jc w:val="left"/>
                    <w:rPr>
                      <w:rFonts w:ascii="Europa-Bold"/>
                      <w:b/>
                      <w:sz w:val="24"/>
                    </w:rPr>
                  </w:pPr>
                  <w:r>
                    <w:rPr>
                      <w:rFonts w:ascii="Europa-Bold"/>
                      <w:b/>
                      <w:color w:val="FFFFFF"/>
                      <w:sz w:val="24"/>
                    </w:rPr>
                    <w:t>GPO Box 4326, Melbourne 3001</w:t>
                  </w:r>
                </w:p>
                <w:p>
                  <w:pPr>
                    <w:spacing w:line="300" w:lineRule="exact" w:before="0"/>
                    <w:ind w:left="20" w:right="0" w:firstLine="0"/>
                    <w:jc w:val="left"/>
                    <w:rPr>
                      <w:rFonts w:ascii="Europa-Bold"/>
                      <w:b/>
                      <w:sz w:val="24"/>
                    </w:rPr>
                  </w:pPr>
                  <w:r>
                    <w:rPr>
                      <w:rFonts w:ascii="Europa-Bold"/>
                      <w:b/>
                      <w:color w:val="FFFFFF"/>
                      <w:sz w:val="24"/>
                    </w:rPr>
                    <w:t>Phone: 03 9667 5555</w:t>
                  </w:r>
                </w:p>
                <w:p>
                  <w:pPr>
                    <w:spacing w:line="300" w:lineRule="exact" w:before="0"/>
                    <w:ind w:left="20" w:right="0" w:firstLine="0"/>
                    <w:jc w:val="left"/>
                    <w:rPr>
                      <w:rFonts w:ascii="Europa-Bold"/>
                      <w:b/>
                      <w:sz w:val="24"/>
                    </w:rPr>
                  </w:pPr>
                  <w:r>
                    <w:rPr>
                      <w:rFonts w:ascii="Europa-Bold"/>
                      <w:b/>
                      <w:color w:val="FFFFFF"/>
                      <w:sz w:val="24"/>
                    </w:rPr>
                    <w:t>Fax: 03 9667 5550</w:t>
                  </w:r>
                </w:p>
                <w:p>
                  <w:pPr>
                    <w:spacing w:line="237" w:lineRule="auto" w:before="0"/>
                    <w:ind w:left="20" w:right="-13" w:firstLine="0"/>
                    <w:jc w:val="left"/>
                    <w:rPr>
                      <w:rFonts w:ascii="Europa-Bold"/>
                      <w:b/>
                      <w:sz w:val="24"/>
                    </w:rPr>
                  </w:pPr>
                  <w:hyperlink r:id="rId50">
                    <w:r>
                      <w:rPr>
                        <w:rFonts w:ascii="Europa-Bold"/>
                        <w:b/>
                        <w:color w:val="FFFFFF"/>
                        <w:sz w:val="24"/>
                      </w:rPr>
                      <w:t>Email: inquiries@mav.asn.au</w:t>
                    </w:r>
                  </w:hyperlink>
                  <w:r>
                    <w:rPr>
                      <w:rFonts w:ascii="Europa-Bold"/>
                      <w:b/>
                      <w:color w:val="FFFFFF"/>
                      <w:sz w:val="24"/>
                    </w:rPr>
                    <w:t> mav.asn.au</w:t>
                  </w:r>
                </w:p>
              </w:txbxContent>
            </v:textbox>
            <w10:wrap type="none"/>
          </v:shape>
        </w:pict>
      </w:r>
      <w:r>
        <w:rPr/>
        <w:pict>
          <v:shape style="position:absolute;margin-left:135.4617pt;margin-top:805.106201pt;width:47.35pt;height:22.95pt;mso-position-horizontal-relative:page;mso-position-vertical-relative:page;z-index:-17678848" type="#_x0000_t202" filled="false" stroked="false">
            <v:textbox inset="0,0,0,0">
              <w:txbxContent>
                <w:p>
                  <w:pPr>
                    <w:spacing w:before="33"/>
                    <w:ind w:left="20" w:right="0" w:firstLine="0"/>
                    <w:jc w:val="left"/>
                    <w:rPr>
                      <w:rFonts w:ascii="Europa-Bold"/>
                      <w:b/>
                      <w:sz w:val="32"/>
                    </w:rPr>
                  </w:pPr>
                  <w:r>
                    <w:rPr>
                      <w:rFonts w:ascii="Europa-Bold"/>
                      <w:b/>
                      <w:color w:val="231F20"/>
                      <w:sz w:val="32"/>
                    </w:rPr>
                    <w:t>M A V</w:t>
                  </w:r>
                </w:p>
              </w:txbxContent>
            </v:textbox>
            <w10:wrap type="none"/>
          </v:shape>
        </w:pict>
      </w:r>
      <w:r>
        <w:rPr/>
        <w:pict>
          <v:shape style="position:absolute;margin-left:198.005707pt;margin-top:805.106201pt;width:97.1pt;height:22.95pt;mso-position-horizontal-relative:page;mso-position-vertical-relative:page;z-index:-17678336" type="#_x0000_t202" filled="false" stroked="false">
            <v:textbox inset="0,0,0,0">
              <w:txbxContent>
                <w:p>
                  <w:pPr>
                    <w:spacing w:before="33"/>
                    <w:ind w:left="20" w:right="0" w:firstLine="0"/>
                    <w:jc w:val="left"/>
                    <w:rPr>
                      <w:rFonts w:ascii="Europa-Bold"/>
                      <w:b/>
                      <w:sz w:val="32"/>
                    </w:rPr>
                  </w:pPr>
                  <w:r>
                    <w:rPr>
                      <w:rFonts w:ascii="Europa-Bold"/>
                      <w:b/>
                      <w:color w:val="231F20"/>
                      <w:sz w:val="32"/>
                    </w:rPr>
                    <w:t>A N N U A</w:t>
                  </w:r>
                  <w:r>
                    <w:rPr>
                      <w:rFonts w:ascii="Europa-Bold"/>
                      <w:b/>
                      <w:color w:val="231F20"/>
                      <w:spacing w:val="55"/>
                      <w:sz w:val="32"/>
                    </w:rPr>
                    <w:t> </w:t>
                  </w:r>
                  <w:r>
                    <w:rPr>
                      <w:rFonts w:ascii="Europa-Bold"/>
                      <w:b/>
                      <w:color w:val="231F20"/>
                      <w:sz w:val="32"/>
                    </w:rPr>
                    <w:t>L</w:t>
                  </w:r>
                </w:p>
              </w:txbxContent>
            </v:textbox>
            <w10:wrap type="none"/>
          </v:shape>
        </w:pict>
      </w:r>
      <w:r>
        <w:rPr/>
        <w:pict>
          <v:shape style="position:absolute;margin-left:310.325714pt;margin-top:805.106201pt;width:90.6pt;height:22.95pt;mso-position-horizontal-relative:page;mso-position-vertical-relative:page;z-index:-17677824" type="#_x0000_t202" filled="false" stroked="false">
            <v:textbox inset="0,0,0,0">
              <w:txbxContent>
                <w:p>
                  <w:pPr>
                    <w:spacing w:before="33"/>
                    <w:ind w:left="20" w:right="0" w:firstLine="0"/>
                    <w:jc w:val="left"/>
                    <w:rPr>
                      <w:rFonts w:ascii="Europa-Bold"/>
                      <w:b/>
                      <w:sz w:val="32"/>
                    </w:rPr>
                  </w:pPr>
                  <w:r>
                    <w:rPr>
                      <w:rFonts w:ascii="Europa-Bold"/>
                      <w:b/>
                      <w:color w:val="231F20"/>
                      <w:sz w:val="32"/>
                    </w:rPr>
                    <w:t>R E P O R</w:t>
                  </w:r>
                  <w:r>
                    <w:rPr>
                      <w:rFonts w:ascii="Europa-Bold"/>
                      <w:b/>
                      <w:color w:val="231F20"/>
                      <w:spacing w:val="55"/>
                      <w:sz w:val="32"/>
                    </w:rPr>
                    <w:t> </w:t>
                  </w:r>
                  <w:r>
                    <w:rPr>
                      <w:rFonts w:ascii="Europa-Bold"/>
                      <w:b/>
                      <w:color w:val="231F20"/>
                      <w:sz w:val="32"/>
                    </w:rPr>
                    <w:t>T</w:t>
                  </w:r>
                </w:p>
              </w:txbxContent>
            </v:textbox>
            <w10:wrap type="none"/>
          </v:shape>
        </w:pict>
      </w:r>
      <w:r>
        <w:rPr/>
        <w:pict>
          <v:shape style="position:absolute;margin-left:416.117706pt;margin-top:805.106201pt;width:57.85pt;height:22.95pt;mso-position-horizontal-relative:page;mso-position-vertical-relative:page;z-index:-17677312" type="#_x0000_t202" filled="false" stroked="false">
            <v:textbox inset="0,0,0,0">
              <w:txbxContent>
                <w:p>
                  <w:pPr>
                    <w:spacing w:before="33"/>
                    <w:ind w:left="20" w:right="0" w:firstLine="0"/>
                    <w:jc w:val="left"/>
                    <w:rPr>
                      <w:rFonts w:ascii="Europa-Bold"/>
                      <w:b/>
                      <w:sz w:val="32"/>
                    </w:rPr>
                  </w:pPr>
                  <w:r>
                    <w:rPr>
                      <w:rFonts w:ascii="Europa-Bold"/>
                      <w:b/>
                      <w:color w:val="231F20"/>
                      <w:sz w:val="32"/>
                    </w:rPr>
                    <w:t>2 0 2</w:t>
                  </w:r>
                  <w:r>
                    <w:rPr>
                      <w:rFonts w:ascii="Europa-Bold"/>
                      <w:b/>
                      <w:color w:val="231F20"/>
                      <w:spacing w:val="90"/>
                      <w:sz w:val="32"/>
                    </w:rPr>
                    <w:t> </w:t>
                  </w:r>
                  <w:r>
                    <w:rPr>
                      <w:rFonts w:ascii="Europa-Bold"/>
                      <w:b/>
                      <w:color w:val="231F20"/>
                      <w:sz w:val="32"/>
                    </w:rPr>
                    <w:t>0</w:t>
                  </w:r>
                </w:p>
              </w:txbxContent>
            </v:textbox>
            <w10:wrap type="none"/>
          </v:shape>
        </w:pict>
      </w:r>
      <w:r>
        <w:rPr/>
        <w:pict>
          <v:shape style="position:absolute;margin-left:0pt;margin-top:521.441040pt;width:595.3pt;height:277.95pt;mso-position-horizontal-relative:page;mso-position-vertical-relative:page;z-index:-1767680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0pt;margin-top:799.369995pt;width:595.3pt;height:42.55pt;mso-position-horizontal-relative:page;mso-position-vertical-relative:page;z-index:-17676288" type="#_x0000_t202" filled="false" stroked="false">
            <v:textbox inset="0,0,0,0">
              <w:txbxContent>
                <w:p>
                  <w:pPr>
                    <w:pStyle w:val="BodyText"/>
                    <w:spacing w:before="4"/>
                    <w:ind w:left="40"/>
                    <w:rPr>
                      <w:rFonts w:ascii="Times New Roman"/>
                      <w:sz w:val="17"/>
                    </w:rPr>
                  </w:pPr>
                </w:p>
              </w:txbxContent>
            </v:textbox>
            <w10:wrap type="none"/>
          </v:shape>
        </w:pict>
      </w:r>
    </w:p>
    <w:sectPr>
      <w:pgSz w:w="11910" w:h="16840"/>
      <w:pgMar w:top="640" w:bottom="0" w:left="42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Europa-Light">
    <w:altName w:val="Europa-Light"/>
    <w:charset w:val="0"/>
    <w:family w:val="roman"/>
    <w:pitch w:val="variable"/>
  </w:font>
  <w:font w:name="Futura PT">
    <w:altName w:val="Futura PT"/>
    <w:charset w:val="0"/>
    <w:family w:val="swiss"/>
    <w:pitch w:val="variable"/>
  </w:font>
  <w:font w:name="Europa-BoldItalic">
    <w:altName w:val="Europa-BoldItalic"/>
    <w:charset w:val="0"/>
    <w:family w:val="roman"/>
    <w:pitch w:val="variable"/>
  </w:font>
  <w:font w:name="Futura-CondensedMedium">
    <w:altName w:val="Futura-CondensedMedium"/>
    <w:charset w:val="0"/>
    <w:family w:val="swiss"/>
    <w:pitch w:val="variable"/>
  </w:font>
  <w:font w:name="Europa-LightItalic">
    <w:altName w:val="Europa-LightItalic"/>
    <w:charset w:val="0"/>
    <w:family w:val="roman"/>
    <w:pitch w:val="variable"/>
  </w:font>
  <w:font w:name="Zapf Dingbats">
    <w:altName w:val="Zapf Dingbats"/>
    <w:charset w:val="0"/>
    <w:family w:val="auto"/>
    <w:pitch w:val="variable"/>
  </w:font>
  <w:font w:name="Europa-Bold">
    <w:altName w:val="Europa-Bold"/>
    <w:charset w:val="0"/>
    <w:family w:val="roman"/>
    <w:pitch w:val="variable"/>
  </w:font>
  <w:font w:name="Europa-Regular">
    <w:altName w:val="Europa-Regular"/>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5">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92" w:hanging="171"/>
      </w:pPr>
      <w:rPr>
        <w:rFonts w:hint="default"/>
        <w:lang w:val="en-us" w:eastAsia="en-US" w:bidi="ar-SA"/>
      </w:rPr>
    </w:lvl>
    <w:lvl w:ilvl="2">
      <w:start w:val="0"/>
      <w:numFmt w:val="bullet"/>
      <w:lvlText w:val="•"/>
      <w:lvlJc w:val="left"/>
      <w:pPr>
        <w:ind w:left="784" w:hanging="171"/>
      </w:pPr>
      <w:rPr>
        <w:rFonts w:hint="default"/>
        <w:lang w:val="en-us" w:eastAsia="en-US" w:bidi="ar-SA"/>
      </w:rPr>
    </w:lvl>
    <w:lvl w:ilvl="3">
      <w:start w:val="0"/>
      <w:numFmt w:val="bullet"/>
      <w:lvlText w:val="•"/>
      <w:lvlJc w:val="left"/>
      <w:pPr>
        <w:ind w:left="1076" w:hanging="171"/>
      </w:pPr>
      <w:rPr>
        <w:rFonts w:hint="default"/>
        <w:lang w:val="en-us" w:eastAsia="en-US" w:bidi="ar-SA"/>
      </w:rPr>
    </w:lvl>
    <w:lvl w:ilvl="4">
      <w:start w:val="0"/>
      <w:numFmt w:val="bullet"/>
      <w:lvlText w:val="•"/>
      <w:lvlJc w:val="left"/>
      <w:pPr>
        <w:ind w:left="1368" w:hanging="171"/>
      </w:pPr>
      <w:rPr>
        <w:rFonts w:hint="default"/>
        <w:lang w:val="en-us" w:eastAsia="en-US" w:bidi="ar-SA"/>
      </w:rPr>
    </w:lvl>
    <w:lvl w:ilvl="5">
      <w:start w:val="0"/>
      <w:numFmt w:val="bullet"/>
      <w:lvlText w:val="•"/>
      <w:lvlJc w:val="left"/>
      <w:pPr>
        <w:ind w:left="1660" w:hanging="171"/>
      </w:pPr>
      <w:rPr>
        <w:rFonts w:hint="default"/>
        <w:lang w:val="en-us" w:eastAsia="en-US" w:bidi="ar-SA"/>
      </w:rPr>
    </w:lvl>
    <w:lvl w:ilvl="6">
      <w:start w:val="0"/>
      <w:numFmt w:val="bullet"/>
      <w:lvlText w:val="•"/>
      <w:lvlJc w:val="left"/>
      <w:pPr>
        <w:ind w:left="1952" w:hanging="171"/>
      </w:pPr>
      <w:rPr>
        <w:rFonts w:hint="default"/>
        <w:lang w:val="en-us" w:eastAsia="en-US" w:bidi="ar-SA"/>
      </w:rPr>
    </w:lvl>
    <w:lvl w:ilvl="7">
      <w:start w:val="0"/>
      <w:numFmt w:val="bullet"/>
      <w:lvlText w:val="•"/>
      <w:lvlJc w:val="left"/>
      <w:pPr>
        <w:ind w:left="2244" w:hanging="171"/>
      </w:pPr>
      <w:rPr>
        <w:rFonts w:hint="default"/>
        <w:lang w:val="en-us" w:eastAsia="en-US" w:bidi="ar-SA"/>
      </w:rPr>
    </w:lvl>
    <w:lvl w:ilvl="8">
      <w:start w:val="0"/>
      <w:numFmt w:val="bullet"/>
      <w:lvlText w:val="•"/>
      <w:lvlJc w:val="left"/>
      <w:pPr>
        <w:ind w:left="2536" w:hanging="171"/>
      </w:pPr>
      <w:rPr>
        <w:rFonts w:hint="default"/>
        <w:lang w:val="en-us" w:eastAsia="en-US" w:bidi="ar-SA"/>
      </w:rPr>
    </w:lvl>
  </w:abstractNum>
  <w:abstractNum w:abstractNumId="34">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85" w:hanging="171"/>
      </w:pPr>
      <w:rPr>
        <w:rFonts w:hint="default"/>
        <w:lang w:val="en-us" w:eastAsia="en-US" w:bidi="ar-SA"/>
      </w:rPr>
    </w:lvl>
    <w:lvl w:ilvl="2">
      <w:start w:val="0"/>
      <w:numFmt w:val="bullet"/>
      <w:lvlText w:val="•"/>
      <w:lvlJc w:val="left"/>
      <w:pPr>
        <w:ind w:left="771" w:hanging="171"/>
      </w:pPr>
      <w:rPr>
        <w:rFonts w:hint="default"/>
        <w:lang w:val="en-us" w:eastAsia="en-US" w:bidi="ar-SA"/>
      </w:rPr>
    </w:lvl>
    <w:lvl w:ilvl="3">
      <w:start w:val="0"/>
      <w:numFmt w:val="bullet"/>
      <w:lvlText w:val="•"/>
      <w:lvlJc w:val="left"/>
      <w:pPr>
        <w:ind w:left="1057" w:hanging="171"/>
      </w:pPr>
      <w:rPr>
        <w:rFonts w:hint="default"/>
        <w:lang w:val="en-us" w:eastAsia="en-US" w:bidi="ar-SA"/>
      </w:rPr>
    </w:lvl>
    <w:lvl w:ilvl="4">
      <w:start w:val="0"/>
      <w:numFmt w:val="bullet"/>
      <w:lvlText w:val="•"/>
      <w:lvlJc w:val="left"/>
      <w:pPr>
        <w:ind w:left="1343" w:hanging="171"/>
      </w:pPr>
      <w:rPr>
        <w:rFonts w:hint="default"/>
        <w:lang w:val="en-us" w:eastAsia="en-US" w:bidi="ar-SA"/>
      </w:rPr>
    </w:lvl>
    <w:lvl w:ilvl="5">
      <w:start w:val="0"/>
      <w:numFmt w:val="bullet"/>
      <w:lvlText w:val="•"/>
      <w:lvlJc w:val="left"/>
      <w:pPr>
        <w:ind w:left="1629" w:hanging="171"/>
      </w:pPr>
      <w:rPr>
        <w:rFonts w:hint="default"/>
        <w:lang w:val="en-us" w:eastAsia="en-US" w:bidi="ar-SA"/>
      </w:rPr>
    </w:lvl>
    <w:lvl w:ilvl="6">
      <w:start w:val="0"/>
      <w:numFmt w:val="bullet"/>
      <w:lvlText w:val="•"/>
      <w:lvlJc w:val="left"/>
      <w:pPr>
        <w:ind w:left="1914" w:hanging="171"/>
      </w:pPr>
      <w:rPr>
        <w:rFonts w:hint="default"/>
        <w:lang w:val="en-us" w:eastAsia="en-US" w:bidi="ar-SA"/>
      </w:rPr>
    </w:lvl>
    <w:lvl w:ilvl="7">
      <w:start w:val="0"/>
      <w:numFmt w:val="bullet"/>
      <w:lvlText w:val="•"/>
      <w:lvlJc w:val="left"/>
      <w:pPr>
        <w:ind w:left="2200" w:hanging="171"/>
      </w:pPr>
      <w:rPr>
        <w:rFonts w:hint="default"/>
        <w:lang w:val="en-us" w:eastAsia="en-US" w:bidi="ar-SA"/>
      </w:rPr>
    </w:lvl>
    <w:lvl w:ilvl="8">
      <w:start w:val="0"/>
      <w:numFmt w:val="bullet"/>
      <w:lvlText w:val="•"/>
      <w:lvlJc w:val="left"/>
      <w:pPr>
        <w:ind w:left="2486" w:hanging="171"/>
      </w:pPr>
      <w:rPr>
        <w:rFonts w:hint="default"/>
        <w:lang w:val="en-us" w:eastAsia="en-US" w:bidi="ar-SA"/>
      </w:rPr>
    </w:lvl>
  </w:abstractNum>
  <w:abstractNum w:abstractNumId="33">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87" w:hanging="171"/>
      </w:pPr>
      <w:rPr>
        <w:rFonts w:hint="default"/>
        <w:lang w:val="en-us" w:eastAsia="en-US" w:bidi="ar-SA"/>
      </w:rPr>
    </w:lvl>
    <w:lvl w:ilvl="2">
      <w:start w:val="0"/>
      <w:numFmt w:val="bullet"/>
      <w:lvlText w:val="•"/>
      <w:lvlJc w:val="left"/>
      <w:pPr>
        <w:ind w:left="775" w:hanging="171"/>
      </w:pPr>
      <w:rPr>
        <w:rFonts w:hint="default"/>
        <w:lang w:val="en-us" w:eastAsia="en-US" w:bidi="ar-SA"/>
      </w:rPr>
    </w:lvl>
    <w:lvl w:ilvl="3">
      <w:start w:val="0"/>
      <w:numFmt w:val="bullet"/>
      <w:lvlText w:val="•"/>
      <w:lvlJc w:val="left"/>
      <w:pPr>
        <w:ind w:left="1063" w:hanging="171"/>
      </w:pPr>
      <w:rPr>
        <w:rFonts w:hint="default"/>
        <w:lang w:val="en-us" w:eastAsia="en-US" w:bidi="ar-SA"/>
      </w:rPr>
    </w:lvl>
    <w:lvl w:ilvl="4">
      <w:start w:val="0"/>
      <w:numFmt w:val="bullet"/>
      <w:lvlText w:val="•"/>
      <w:lvlJc w:val="left"/>
      <w:pPr>
        <w:ind w:left="1350" w:hanging="171"/>
      </w:pPr>
      <w:rPr>
        <w:rFonts w:hint="default"/>
        <w:lang w:val="en-us" w:eastAsia="en-US" w:bidi="ar-SA"/>
      </w:rPr>
    </w:lvl>
    <w:lvl w:ilvl="5">
      <w:start w:val="0"/>
      <w:numFmt w:val="bullet"/>
      <w:lvlText w:val="•"/>
      <w:lvlJc w:val="left"/>
      <w:pPr>
        <w:ind w:left="1638" w:hanging="171"/>
      </w:pPr>
      <w:rPr>
        <w:rFonts w:hint="default"/>
        <w:lang w:val="en-us" w:eastAsia="en-US" w:bidi="ar-SA"/>
      </w:rPr>
    </w:lvl>
    <w:lvl w:ilvl="6">
      <w:start w:val="0"/>
      <w:numFmt w:val="bullet"/>
      <w:lvlText w:val="•"/>
      <w:lvlJc w:val="left"/>
      <w:pPr>
        <w:ind w:left="1926" w:hanging="171"/>
      </w:pPr>
      <w:rPr>
        <w:rFonts w:hint="default"/>
        <w:lang w:val="en-us" w:eastAsia="en-US" w:bidi="ar-SA"/>
      </w:rPr>
    </w:lvl>
    <w:lvl w:ilvl="7">
      <w:start w:val="0"/>
      <w:numFmt w:val="bullet"/>
      <w:lvlText w:val="•"/>
      <w:lvlJc w:val="left"/>
      <w:pPr>
        <w:ind w:left="2213" w:hanging="171"/>
      </w:pPr>
      <w:rPr>
        <w:rFonts w:hint="default"/>
        <w:lang w:val="en-us" w:eastAsia="en-US" w:bidi="ar-SA"/>
      </w:rPr>
    </w:lvl>
    <w:lvl w:ilvl="8">
      <w:start w:val="0"/>
      <w:numFmt w:val="bullet"/>
      <w:lvlText w:val="•"/>
      <w:lvlJc w:val="left"/>
      <w:pPr>
        <w:ind w:left="2501" w:hanging="171"/>
      </w:pPr>
      <w:rPr>
        <w:rFonts w:hint="default"/>
        <w:lang w:val="en-us" w:eastAsia="en-US" w:bidi="ar-SA"/>
      </w:rPr>
    </w:lvl>
  </w:abstractNum>
  <w:abstractNum w:abstractNumId="32">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81" w:hanging="171"/>
      </w:pPr>
      <w:rPr>
        <w:rFonts w:hint="default"/>
        <w:lang w:val="en-us" w:eastAsia="en-US" w:bidi="ar-SA"/>
      </w:rPr>
    </w:lvl>
    <w:lvl w:ilvl="2">
      <w:start w:val="0"/>
      <w:numFmt w:val="bullet"/>
      <w:lvlText w:val="•"/>
      <w:lvlJc w:val="left"/>
      <w:pPr>
        <w:ind w:left="762" w:hanging="171"/>
      </w:pPr>
      <w:rPr>
        <w:rFonts w:hint="default"/>
        <w:lang w:val="en-us" w:eastAsia="en-US" w:bidi="ar-SA"/>
      </w:rPr>
    </w:lvl>
    <w:lvl w:ilvl="3">
      <w:start w:val="0"/>
      <w:numFmt w:val="bullet"/>
      <w:lvlText w:val="•"/>
      <w:lvlJc w:val="left"/>
      <w:pPr>
        <w:ind w:left="1043" w:hanging="171"/>
      </w:pPr>
      <w:rPr>
        <w:rFonts w:hint="default"/>
        <w:lang w:val="en-us" w:eastAsia="en-US" w:bidi="ar-SA"/>
      </w:rPr>
    </w:lvl>
    <w:lvl w:ilvl="4">
      <w:start w:val="0"/>
      <w:numFmt w:val="bullet"/>
      <w:lvlText w:val="•"/>
      <w:lvlJc w:val="left"/>
      <w:pPr>
        <w:ind w:left="1324" w:hanging="171"/>
      </w:pPr>
      <w:rPr>
        <w:rFonts w:hint="default"/>
        <w:lang w:val="en-us" w:eastAsia="en-US" w:bidi="ar-SA"/>
      </w:rPr>
    </w:lvl>
    <w:lvl w:ilvl="5">
      <w:start w:val="0"/>
      <w:numFmt w:val="bullet"/>
      <w:lvlText w:val="•"/>
      <w:lvlJc w:val="left"/>
      <w:pPr>
        <w:ind w:left="1605" w:hanging="171"/>
      </w:pPr>
      <w:rPr>
        <w:rFonts w:hint="default"/>
        <w:lang w:val="en-us" w:eastAsia="en-US" w:bidi="ar-SA"/>
      </w:rPr>
    </w:lvl>
    <w:lvl w:ilvl="6">
      <w:start w:val="0"/>
      <w:numFmt w:val="bullet"/>
      <w:lvlText w:val="•"/>
      <w:lvlJc w:val="left"/>
      <w:pPr>
        <w:ind w:left="1886" w:hanging="171"/>
      </w:pPr>
      <w:rPr>
        <w:rFonts w:hint="default"/>
        <w:lang w:val="en-us" w:eastAsia="en-US" w:bidi="ar-SA"/>
      </w:rPr>
    </w:lvl>
    <w:lvl w:ilvl="7">
      <w:start w:val="0"/>
      <w:numFmt w:val="bullet"/>
      <w:lvlText w:val="•"/>
      <w:lvlJc w:val="left"/>
      <w:pPr>
        <w:ind w:left="2167" w:hanging="171"/>
      </w:pPr>
      <w:rPr>
        <w:rFonts w:hint="default"/>
        <w:lang w:val="en-us" w:eastAsia="en-US" w:bidi="ar-SA"/>
      </w:rPr>
    </w:lvl>
    <w:lvl w:ilvl="8">
      <w:start w:val="0"/>
      <w:numFmt w:val="bullet"/>
      <w:lvlText w:val="•"/>
      <w:lvlJc w:val="left"/>
      <w:pPr>
        <w:ind w:left="2448" w:hanging="171"/>
      </w:pPr>
      <w:rPr>
        <w:rFonts w:hint="default"/>
        <w:lang w:val="en-us" w:eastAsia="en-US" w:bidi="ar-SA"/>
      </w:rPr>
    </w:lvl>
  </w:abstractNum>
  <w:abstractNum w:abstractNumId="31">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86" w:hanging="171"/>
      </w:pPr>
      <w:rPr>
        <w:rFonts w:hint="default"/>
        <w:lang w:val="en-us" w:eastAsia="en-US" w:bidi="ar-SA"/>
      </w:rPr>
    </w:lvl>
    <w:lvl w:ilvl="2">
      <w:start w:val="0"/>
      <w:numFmt w:val="bullet"/>
      <w:lvlText w:val="•"/>
      <w:lvlJc w:val="left"/>
      <w:pPr>
        <w:ind w:left="773" w:hanging="171"/>
      </w:pPr>
      <w:rPr>
        <w:rFonts w:hint="default"/>
        <w:lang w:val="en-us" w:eastAsia="en-US" w:bidi="ar-SA"/>
      </w:rPr>
    </w:lvl>
    <w:lvl w:ilvl="3">
      <w:start w:val="0"/>
      <w:numFmt w:val="bullet"/>
      <w:lvlText w:val="•"/>
      <w:lvlJc w:val="left"/>
      <w:pPr>
        <w:ind w:left="1060" w:hanging="171"/>
      </w:pPr>
      <w:rPr>
        <w:rFonts w:hint="default"/>
        <w:lang w:val="en-us" w:eastAsia="en-US" w:bidi="ar-SA"/>
      </w:rPr>
    </w:lvl>
    <w:lvl w:ilvl="4">
      <w:start w:val="0"/>
      <w:numFmt w:val="bullet"/>
      <w:lvlText w:val="•"/>
      <w:lvlJc w:val="left"/>
      <w:pPr>
        <w:ind w:left="1347" w:hanging="171"/>
      </w:pPr>
      <w:rPr>
        <w:rFonts w:hint="default"/>
        <w:lang w:val="en-us" w:eastAsia="en-US" w:bidi="ar-SA"/>
      </w:rPr>
    </w:lvl>
    <w:lvl w:ilvl="5">
      <w:start w:val="0"/>
      <w:numFmt w:val="bullet"/>
      <w:lvlText w:val="•"/>
      <w:lvlJc w:val="left"/>
      <w:pPr>
        <w:ind w:left="1634" w:hanging="171"/>
      </w:pPr>
      <w:rPr>
        <w:rFonts w:hint="default"/>
        <w:lang w:val="en-us" w:eastAsia="en-US" w:bidi="ar-SA"/>
      </w:rPr>
    </w:lvl>
    <w:lvl w:ilvl="6">
      <w:start w:val="0"/>
      <w:numFmt w:val="bullet"/>
      <w:lvlText w:val="•"/>
      <w:lvlJc w:val="left"/>
      <w:pPr>
        <w:ind w:left="1921" w:hanging="171"/>
      </w:pPr>
      <w:rPr>
        <w:rFonts w:hint="default"/>
        <w:lang w:val="en-us" w:eastAsia="en-US" w:bidi="ar-SA"/>
      </w:rPr>
    </w:lvl>
    <w:lvl w:ilvl="7">
      <w:start w:val="0"/>
      <w:numFmt w:val="bullet"/>
      <w:lvlText w:val="•"/>
      <w:lvlJc w:val="left"/>
      <w:pPr>
        <w:ind w:left="2208" w:hanging="171"/>
      </w:pPr>
      <w:rPr>
        <w:rFonts w:hint="default"/>
        <w:lang w:val="en-us" w:eastAsia="en-US" w:bidi="ar-SA"/>
      </w:rPr>
    </w:lvl>
    <w:lvl w:ilvl="8">
      <w:start w:val="0"/>
      <w:numFmt w:val="bullet"/>
      <w:lvlText w:val="•"/>
      <w:lvlJc w:val="left"/>
      <w:pPr>
        <w:ind w:left="2495" w:hanging="171"/>
      </w:pPr>
      <w:rPr>
        <w:rFonts w:hint="default"/>
        <w:lang w:val="en-us" w:eastAsia="en-US" w:bidi="ar-SA"/>
      </w:rPr>
    </w:lvl>
  </w:abstractNum>
  <w:abstractNum w:abstractNumId="30">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74" w:hanging="171"/>
      </w:pPr>
      <w:rPr>
        <w:rFonts w:hint="default"/>
        <w:lang w:val="en-us" w:eastAsia="en-US" w:bidi="ar-SA"/>
      </w:rPr>
    </w:lvl>
    <w:lvl w:ilvl="2">
      <w:start w:val="0"/>
      <w:numFmt w:val="bullet"/>
      <w:lvlText w:val="•"/>
      <w:lvlJc w:val="left"/>
      <w:pPr>
        <w:ind w:left="749" w:hanging="171"/>
      </w:pPr>
      <w:rPr>
        <w:rFonts w:hint="default"/>
        <w:lang w:val="en-us" w:eastAsia="en-US" w:bidi="ar-SA"/>
      </w:rPr>
    </w:lvl>
    <w:lvl w:ilvl="3">
      <w:start w:val="0"/>
      <w:numFmt w:val="bullet"/>
      <w:lvlText w:val="•"/>
      <w:lvlJc w:val="left"/>
      <w:pPr>
        <w:ind w:left="1023" w:hanging="171"/>
      </w:pPr>
      <w:rPr>
        <w:rFonts w:hint="default"/>
        <w:lang w:val="en-us" w:eastAsia="en-US" w:bidi="ar-SA"/>
      </w:rPr>
    </w:lvl>
    <w:lvl w:ilvl="4">
      <w:start w:val="0"/>
      <w:numFmt w:val="bullet"/>
      <w:lvlText w:val="•"/>
      <w:lvlJc w:val="left"/>
      <w:pPr>
        <w:ind w:left="1298" w:hanging="171"/>
      </w:pPr>
      <w:rPr>
        <w:rFonts w:hint="default"/>
        <w:lang w:val="en-us" w:eastAsia="en-US" w:bidi="ar-SA"/>
      </w:rPr>
    </w:lvl>
    <w:lvl w:ilvl="5">
      <w:start w:val="0"/>
      <w:numFmt w:val="bullet"/>
      <w:lvlText w:val="•"/>
      <w:lvlJc w:val="left"/>
      <w:pPr>
        <w:ind w:left="1573" w:hanging="171"/>
      </w:pPr>
      <w:rPr>
        <w:rFonts w:hint="default"/>
        <w:lang w:val="en-us" w:eastAsia="en-US" w:bidi="ar-SA"/>
      </w:rPr>
    </w:lvl>
    <w:lvl w:ilvl="6">
      <w:start w:val="0"/>
      <w:numFmt w:val="bullet"/>
      <w:lvlText w:val="•"/>
      <w:lvlJc w:val="left"/>
      <w:pPr>
        <w:ind w:left="1847" w:hanging="171"/>
      </w:pPr>
      <w:rPr>
        <w:rFonts w:hint="default"/>
        <w:lang w:val="en-us" w:eastAsia="en-US" w:bidi="ar-SA"/>
      </w:rPr>
    </w:lvl>
    <w:lvl w:ilvl="7">
      <w:start w:val="0"/>
      <w:numFmt w:val="bullet"/>
      <w:lvlText w:val="•"/>
      <w:lvlJc w:val="left"/>
      <w:pPr>
        <w:ind w:left="2122" w:hanging="171"/>
      </w:pPr>
      <w:rPr>
        <w:rFonts w:hint="default"/>
        <w:lang w:val="en-us" w:eastAsia="en-US" w:bidi="ar-SA"/>
      </w:rPr>
    </w:lvl>
    <w:lvl w:ilvl="8">
      <w:start w:val="0"/>
      <w:numFmt w:val="bullet"/>
      <w:lvlText w:val="•"/>
      <w:lvlJc w:val="left"/>
      <w:pPr>
        <w:ind w:left="2396" w:hanging="171"/>
      </w:pPr>
      <w:rPr>
        <w:rFonts w:hint="default"/>
        <w:lang w:val="en-us" w:eastAsia="en-US" w:bidi="ar-SA"/>
      </w:rPr>
    </w:lvl>
  </w:abstractNum>
  <w:abstractNum w:abstractNumId="29">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64" w:hanging="171"/>
      </w:pPr>
      <w:rPr>
        <w:rFonts w:hint="default"/>
        <w:lang w:val="en-us" w:eastAsia="en-US" w:bidi="ar-SA"/>
      </w:rPr>
    </w:lvl>
    <w:lvl w:ilvl="2">
      <w:start w:val="0"/>
      <w:numFmt w:val="bullet"/>
      <w:lvlText w:val="•"/>
      <w:lvlJc w:val="left"/>
      <w:pPr>
        <w:ind w:left="729" w:hanging="171"/>
      </w:pPr>
      <w:rPr>
        <w:rFonts w:hint="default"/>
        <w:lang w:val="en-us" w:eastAsia="en-US" w:bidi="ar-SA"/>
      </w:rPr>
    </w:lvl>
    <w:lvl w:ilvl="3">
      <w:start w:val="0"/>
      <w:numFmt w:val="bullet"/>
      <w:lvlText w:val="•"/>
      <w:lvlJc w:val="left"/>
      <w:pPr>
        <w:ind w:left="994" w:hanging="171"/>
      </w:pPr>
      <w:rPr>
        <w:rFonts w:hint="default"/>
        <w:lang w:val="en-us" w:eastAsia="en-US" w:bidi="ar-SA"/>
      </w:rPr>
    </w:lvl>
    <w:lvl w:ilvl="4">
      <w:start w:val="0"/>
      <w:numFmt w:val="bullet"/>
      <w:lvlText w:val="•"/>
      <w:lvlJc w:val="left"/>
      <w:pPr>
        <w:ind w:left="1259" w:hanging="171"/>
      </w:pPr>
      <w:rPr>
        <w:rFonts w:hint="default"/>
        <w:lang w:val="en-us" w:eastAsia="en-US" w:bidi="ar-SA"/>
      </w:rPr>
    </w:lvl>
    <w:lvl w:ilvl="5">
      <w:start w:val="0"/>
      <w:numFmt w:val="bullet"/>
      <w:lvlText w:val="•"/>
      <w:lvlJc w:val="left"/>
      <w:pPr>
        <w:ind w:left="1524" w:hanging="171"/>
      </w:pPr>
      <w:rPr>
        <w:rFonts w:hint="default"/>
        <w:lang w:val="en-us" w:eastAsia="en-US" w:bidi="ar-SA"/>
      </w:rPr>
    </w:lvl>
    <w:lvl w:ilvl="6">
      <w:start w:val="0"/>
      <w:numFmt w:val="bullet"/>
      <w:lvlText w:val="•"/>
      <w:lvlJc w:val="left"/>
      <w:pPr>
        <w:ind w:left="1789" w:hanging="171"/>
      </w:pPr>
      <w:rPr>
        <w:rFonts w:hint="default"/>
        <w:lang w:val="en-us" w:eastAsia="en-US" w:bidi="ar-SA"/>
      </w:rPr>
    </w:lvl>
    <w:lvl w:ilvl="7">
      <w:start w:val="0"/>
      <w:numFmt w:val="bullet"/>
      <w:lvlText w:val="•"/>
      <w:lvlJc w:val="left"/>
      <w:pPr>
        <w:ind w:left="2054" w:hanging="171"/>
      </w:pPr>
      <w:rPr>
        <w:rFonts w:hint="default"/>
        <w:lang w:val="en-us" w:eastAsia="en-US" w:bidi="ar-SA"/>
      </w:rPr>
    </w:lvl>
    <w:lvl w:ilvl="8">
      <w:start w:val="0"/>
      <w:numFmt w:val="bullet"/>
      <w:lvlText w:val="•"/>
      <w:lvlJc w:val="left"/>
      <w:pPr>
        <w:ind w:left="2319" w:hanging="171"/>
      </w:pPr>
      <w:rPr>
        <w:rFonts w:hint="default"/>
        <w:lang w:val="en-us" w:eastAsia="en-US" w:bidi="ar-SA"/>
      </w:rPr>
    </w:lvl>
  </w:abstractNum>
  <w:abstractNum w:abstractNumId="28">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93" w:hanging="171"/>
      </w:pPr>
      <w:rPr>
        <w:rFonts w:hint="default"/>
        <w:lang w:val="en-us" w:eastAsia="en-US" w:bidi="ar-SA"/>
      </w:rPr>
    </w:lvl>
    <w:lvl w:ilvl="2">
      <w:start w:val="0"/>
      <w:numFmt w:val="bullet"/>
      <w:lvlText w:val="•"/>
      <w:lvlJc w:val="left"/>
      <w:pPr>
        <w:ind w:left="787" w:hanging="171"/>
      </w:pPr>
      <w:rPr>
        <w:rFonts w:hint="default"/>
        <w:lang w:val="en-us" w:eastAsia="en-US" w:bidi="ar-SA"/>
      </w:rPr>
    </w:lvl>
    <w:lvl w:ilvl="3">
      <w:start w:val="0"/>
      <w:numFmt w:val="bullet"/>
      <w:lvlText w:val="•"/>
      <w:lvlJc w:val="left"/>
      <w:pPr>
        <w:ind w:left="1081" w:hanging="171"/>
      </w:pPr>
      <w:rPr>
        <w:rFonts w:hint="default"/>
        <w:lang w:val="en-us" w:eastAsia="en-US" w:bidi="ar-SA"/>
      </w:rPr>
    </w:lvl>
    <w:lvl w:ilvl="4">
      <w:start w:val="0"/>
      <w:numFmt w:val="bullet"/>
      <w:lvlText w:val="•"/>
      <w:lvlJc w:val="left"/>
      <w:pPr>
        <w:ind w:left="1375" w:hanging="171"/>
      </w:pPr>
      <w:rPr>
        <w:rFonts w:hint="default"/>
        <w:lang w:val="en-us" w:eastAsia="en-US" w:bidi="ar-SA"/>
      </w:rPr>
    </w:lvl>
    <w:lvl w:ilvl="5">
      <w:start w:val="0"/>
      <w:numFmt w:val="bullet"/>
      <w:lvlText w:val="•"/>
      <w:lvlJc w:val="left"/>
      <w:pPr>
        <w:ind w:left="1669" w:hanging="171"/>
      </w:pPr>
      <w:rPr>
        <w:rFonts w:hint="default"/>
        <w:lang w:val="en-us" w:eastAsia="en-US" w:bidi="ar-SA"/>
      </w:rPr>
    </w:lvl>
    <w:lvl w:ilvl="6">
      <w:start w:val="0"/>
      <w:numFmt w:val="bullet"/>
      <w:lvlText w:val="•"/>
      <w:lvlJc w:val="left"/>
      <w:pPr>
        <w:ind w:left="1963" w:hanging="171"/>
      </w:pPr>
      <w:rPr>
        <w:rFonts w:hint="default"/>
        <w:lang w:val="en-us" w:eastAsia="en-US" w:bidi="ar-SA"/>
      </w:rPr>
    </w:lvl>
    <w:lvl w:ilvl="7">
      <w:start w:val="0"/>
      <w:numFmt w:val="bullet"/>
      <w:lvlText w:val="•"/>
      <w:lvlJc w:val="left"/>
      <w:pPr>
        <w:ind w:left="2257" w:hanging="171"/>
      </w:pPr>
      <w:rPr>
        <w:rFonts w:hint="default"/>
        <w:lang w:val="en-us" w:eastAsia="en-US" w:bidi="ar-SA"/>
      </w:rPr>
    </w:lvl>
    <w:lvl w:ilvl="8">
      <w:start w:val="0"/>
      <w:numFmt w:val="bullet"/>
      <w:lvlText w:val="•"/>
      <w:lvlJc w:val="left"/>
      <w:pPr>
        <w:ind w:left="2551" w:hanging="171"/>
      </w:pPr>
      <w:rPr>
        <w:rFonts w:hint="default"/>
        <w:lang w:val="en-us" w:eastAsia="en-US" w:bidi="ar-SA"/>
      </w:rPr>
    </w:lvl>
  </w:abstractNum>
  <w:abstractNum w:abstractNumId="27">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64" w:hanging="171"/>
      </w:pPr>
      <w:rPr>
        <w:rFonts w:hint="default"/>
        <w:lang w:val="en-us" w:eastAsia="en-US" w:bidi="ar-SA"/>
      </w:rPr>
    </w:lvl>
    <w:lvl w:ilvl="2">
      <w:start w:val="0"/>
      <w:numFmt w:val="bullet"/>
      <w:lvlText w:val="•"/>
      <w:lvlJc w:val="left"/>
      <w:pPr>
        <w:ind w:left="729" w:hanging="171"/>
      </w:pPr>
      <w:rPr>
        <w:rFonts w:hint="default"/>
        <w:lang w:val="en-us" w:eastAsia="en-US" w:bidi="ar-SA"/>
      </w:rPr>
    </w:lvl>
    <w:lvl w:ilvl="3">
      <w:start w:val="0"/>
      <w:numFmt w:val="bullet"/>
      <w:lvlText w:val="•"/>
      <w:lvlJc w:val="left"/>
      <w:pPr>
        <w:ind w:left="994" w:hanging="171"/>
      </w:pPr>
      <w:rPr>
        <w:rFonts w:hint="default"/>
        <w:lang w:val="en-us" w:eastAsia="en-US" w:bidi="ar-SA"/>
      </w:rPr>
    </w:lvl>
    <w:lvl w:ilvl="4">
      <w:start w:val="0"/>
      <w:numFmt w:val="bullet"/>
      <w:lvlText w:val="•"/>
      <w:lvlJc w:val="left"/>
      <w:pPr>
        <w:ind w:left="1259" w:hanging="171"/>
      </w:pPr>
      <w:rPr>
        <w:rFonts w:hint="default"/>
        <w:lang w:val="en-us" w:eastAsia="en-US" w:bidi="ar-SA"/>
      </w:rPr>
    </w:lvl>
    <w:lvl w:ilvl="5">
      <w:start w:val="0"/>
      <w:numFmt w:val="bullet"/>
      <w:lvlText w:val="•"/>
      <w:lvlJc w:val="left"/>
      <w:pPr>
        <w:ind w:left="1524" w:hanging="171"/>
      </w:pPr>
      <w:rPr>
        <w:rFonts w:hint="default"/>
        <w:lang w:val="en-us" w:eastAsia="en-US" w:bidi="ar-SA"/>
      </w:rPr>
    </w:lvl>
    <w:lvl w:ilvl="6">
      <w:start w:val="0"/>
      <w:numFmt w:val="bullet"/>
      <w:lvlText w:val="•"/>
      <w:lvlJc w:val="left"/>
      <w:pPr>
        <w:ind w:left="1789" w:hanging="171"/>
      </w:pPr>
      <w:rPr>
        <w:rFonts w:hint="default"/>
        <w:lang w:val="en-us" w:eastAsia="en-US" w:bidi="ar-SA"/>
      </w:rPr>
    </w:lvl>
    <w:lvl w:ilvl="7">
      <w:start w:val="0"/>
      <w:numFmt w:val="bullet"/>
      <w:lvlText w:val="•"/>
      <w:lvlJc w:val="left"/>
      <w:pPr>
        <w:ind w:left="2054" w:hanging="171"/>
      </w:pPr>
      <w:rPr>
        <w:rFonts w:hint="default"/>
        <w:lang w:val="en-us" w:eastAsia="en-US" w:bidi="ar-SA"/>
      </w:rPr>
    </w:lvl>
    <w:lvl w:ilvl="8">
      <w:start w:val="0"/>
      <w:numFmt w:val="bullet"/>
      <w:lvlText w:val="•"/>
      <w:lvlJc w:val="left"/>
      <w:pPr>
        <w:ind w:left="2319" w:hanging="171"/>
      </w:pPr>
      <w:rPr>
        <w:rFonts w:hint="default"/>
        <w:lang w:val="en-us" w:eastAsia="en-US" w:bidi="ar-SA"/>
      </w:rPr>
    </w:lvl>
  </w:abstractNum>
  <w:abstractNum w:abstractNumId="26">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93" w:hanging="171"/>
      </w:pPr>
      <w:rPr>
        <w:rFonts w:hint="default"/>
        <w:lang w:val="en-us" w:eastAsia="en-US" w:bidi="ar-SA"/>
      </w:rPr>
    </w:lvl>
    <w:lvl w:ilvl="2">
      <w:start w:val="0"/>
      <w:numFmt w:val="bullet"/>
      <w:lvlText w:val="•"/>
      <w:lvlJc w:val="left"/>
      <w:pPr>
        <w:ind w:left="787" w:hanging="171"/>
      </w:pPr>
      <w:rPr>
        <w:rFonts w:hint="default"/>
        <w:lang w:val="en-us" w:eastAsia="en-US" w:bidi="ar-SA"/>
      </w:rPr>
    </w:lvl>
    <w:lvl w:ilvl="3">
      <w:start w:val="0"/>
      <w:numFmt w:val="bullet"/>
      <w:lvlText w:val="•"/>
      <w:lvlJc w:val="left"/>
      <w:pPr>
        <w:ind w:left="1081" w:hanging="171"/>
      </w:pPr>
      <w:rPr>
        <w:rFonts w:hint="default"/>
        <w:lang w:val="en-us" w:eastAsia="en-US" w:bidi="ar-SA"/>
      </w:rPr>
    </w:lvl>
    <w:lvl w:ilvl="4">
      <w:start w:val="0"/>
      <w:numFmt w:val="bullet"/>
      <w:lvlText w:val="•"/>
      <w:lvlJc w:val="left"/>
      <w:pPr>
        <w:ind w:left="1375" w:hanging="171"/>
      </w:pPr>
      <w:rPr>
        <w:rFonts w:hint="default"/>
        <w:lang w:val="en-us" w:eastAsia="en-US" w:bidi="ar-SA"/>
      </w:rPr>
    </w:lvl>
    <w:lvl w:ilvl="5">
      <w:start w:val="0"/>
      <w:numFmt w:val="bullet"/>
      <w:lvlText w:val="•"/>
      <w:lvlJc w:val="left"/>
      <w:pPr>
        <w:ind w:left="1669" w:hanging="171"/>
      </w:pPr>
      <w:rPr>
        <w:rFonts w:hint="default"/>
        <w:lang w:val="en-us" w:eastAsia="en-US" w:bidi="ar-SA"/>
      </w:rPr>
    </w:lvl>
    <w:lvl w:ilvl="6">
      <w:start w:val="0"/>
      <w:numFmt w:val="bullet"/>
      <w:lvlText w:val="•"/>
      <w:lvlJc w:val="left"/>
      <w:pPr>
        <w:ind w:left="1963" w:hanging="171"/>
      </w:pPr>
      <w:rPr>
        <w:rFonts w:hint="default"/>
        <w:lang w:val="en-us" w:eastAsia="en-US" w:bidi="ar-SA"/>
      </w:rPr>
    </w:lvl>
    <w:lvl w:ilvl="7">
      <w:start w:val="0"/>
      <w:numFmt w:val="bullet"/>
      <w:lvlText w:val="•"/>
      <w:lvlJc w:val="left"/>
      <w:pPr>
        <w:ind w:left="2257" w:hanging="171"/>
      </w:pPr>
      <w:rPr>
        <w:rFonts w:hint="default"/>
        <w:lang w:val="en-us" w:eastAsia="en-US" w:bidi="ar-SA"/>
      </w:rPr>
    </w:lvl>
    <w:lvl w:ilvl="8">
      <w:start w:val="0"/>
      <w:numFmt w:val="bullet"/>
      <w:lvlText w:val="•"/>
      <w:lvlJc w:val="left"/>
      <w:pPr>
        <w:ind w:left="2551" w:hanging="171"/>
      </w:pPr>
      <w:rPr>
        <w:rFonts w:hint="default"/>
        <w:lang w:val="en-us" w:eastAsia="en-US" w:bidi="ar-SA"/>
      </w:rPr>
    </w:lvl>
  </w:abstractNum>
  <w:abstractNum w:abstractNumId="25">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79" w:hanging="171"/>
      </w:pPr>
      <w:rPr>
        <w:rFonts w:hint="default"/>
        <w:lang w:val="en-us" w:eastAsia="en-US" w:bidi="ar-SA"/>
      </w:rPr>
    </w:lvl>
    <w:lvl w:ilvl="2">
      <w:start w:val="0"/>
      <w:numFmt w:val="bullet"/>
      <w:lvlText w:val="•"/>
      <w:lvlJc w:val="left"/>
      <w:pPr>
        <w:ind w:left="759" w:hanging="171"/>
      </w:pPr>
      <w:rPr>
        <w:rFonts w:hint="default"/>
        <w:lang w:val="en-us" w:eastAsia="en-US" w:bidi="ar-SA"/>
      </w:rPr>
    </w:lvl>
    <w:lvl w:ilvl="3">
      <w:start w:val="0"/>
      <w:numFmt w:val="bullet"/>
      <w:lvlText w:val="•"/>
      <w:lvlJc w:val="left"/>
      <w:pPr>
        <w:ind w:left="1039" w:hanging="171"/>
      </w:pPr>
      <w:rPr>
        <w:rFonts w:hint="default"/>
        <w:lang w:val="en-us" w:eastAsia="en-US" w:bidi="ar-SA"/>
      </w:rPr>
    </w:lvl>
    <w:lvl w:ilvl="4">
      <w:start w:val="0"/>
      <w:numFmt w:val="bullet"/>
      <w:lvlText w:val="•"/>
      <w:lvlJc w:val="left"/>
      <w:pPr>
        <w:ind w:left="1318" w:hanging="171"/>
      </w:pPr>
      <w:rPr>
        <w:rFonts w:hint="default"/>
        <w:lang w:val="en-us" w:eastAsia="en-US" w:bidi="ar-SA"/>
      </w:rPr>
    </w:lvl>
    <w:lvl w:ilvl="5">
      <w:start w:val="0"/>
      <w:numFmt w:val="bullet"/>
      <w:lvlText w:val="•"/>
      <w:lvlJc w:val="left"/>
      <w:pPr>
        <w:ind w:left="1598" w:hanging="171"/>
      </w:pPr>
      <w:rPr>
        <w:rFonts w:hint="default"/>
        <w:lang w:val="en-us" w:eastAsia="en-US" w:bidi="ar-SA"/>
      </w:rPr>
    </w:lvl>
    <w:lvl w:ilvl="6">
      <w:start w:val="0"/>
      <w:numFmt w:val="bullet"/>
      <w:lvlText w:val="•"/>
      <w:lvlJc w:val="left"/>
      <w:pPr>
        <w:ind w:left="1878" w:hanging="171"/>
      </w:pPr>
      <w:rPr>
        <w:rFonts w:hint="default"/>
        <w:lang w:val="en-us" w:eastAsia="en-US" w:bidi="ar-SA"/>
      </w:rPr>
    </w:lvl>
    <w:lvl w:ilvl="7">
      <w:start w:val="0"/>
      <w:numFmt w:val="bullet"/>
      <w:lvlText w:val="•"/>
      <w:lvlJc w:val="left"/>
      <w:pPr>
        <w:ind w:left="2157" w:hanging="171"/>
      </w:pPr>
      <w:rPr>
        <w:rFonts w:hint="default"/>
        <w:lang w:val="en-us" w:eastAsia="en-US" w:bidi="ar-SA"/>
      </w:rPr>
    </w:lvl>
    <w:lvl w:ilvl="8">
      <w:start w:val="0"/>
      <w:numFmt w:val="bullet"/>
      <w:lvlText w:val="•"/>
      <w:lvlJc w:val="left"/>
      <w:pPr>
        <w:ind w:left="2437" w:hanging="171"/>
      </w:pPr>
      <w:rPr>
        <w:rFonts w:hint="default"/>
        <w:lang w:val="en-us" w:eastAsia="en-US" w:bidi="ar-SA"/>
      </w:rPr>
    </w:lvl>
  </w:abstractNum>
  <w:abstractNum w:abstractNumId="24">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88" w:hanging="171"/>
      </w:pPr>
      <w:rPr>
        <w:rFonts w:hint="default"/>
        <w:lang w:val="en-us" w:eastAsia="en-US" w:bidi="ar-SA"/>
      </w:rPr>
    </w:lvl>
    <w:lvl w:ilvl="2">
      <w:start w:val="0"/>
      <w:numFmt w:val="bullet"/>
      <w:lvlText w:val="•"/>
      <w:lvlJc w:val="left"/>
      <w:pPr>
        <w:ind w:left="776" w:hanging="171"/>
      </w:pPr>
      <w:rPr>
        <w:rFonts w:hint="default"/>
        <w:lang w:val="en-us" w:eastAsia="en-US" w:bidi="ar-SA"/>
      </w:rPr>
    </w:lvl>
    <w:lvl w:ilvl="3">
      <w:start w:val="0"/>
      <w:numFmt w:val="bullet"/>
      <w:lvlText w:val="•"/>
      <w:lvlJc w:val="left"/>
      <w:pPr>
        <w:ind w:left="1064" w:hanging="171"/>
      </w:pPr>
      <w:rPr>
        <w:rFonts w:hint="default"/>
        <w:lang w:val="en-us" w:eastAsia="en-US" w:bidi="ar-SA"/>
      </w:rPr>
    </w:lvl>
    <w:lvl w:ilvl="4">
      <w:start w:val="0"/>
      <w:numFmt w:val="bullet"/>
      <w:lvlText w:val="•"/>
      <w:lvlJc w:val="left"/>
      <w:pPr>
        <w:ind w:left="1353" w:hanging="171"/>
      </w:pPr>
      <w:rPr>
        <w:rFonts w:hint="default"/>
        <w:lang w:val="en-us" w:eastAsia="en-US" w:bidi="ar-SA"/>
      </w:rPr>
    </w:lvl>
    <w:lvl w:ilvl="5">
      <w:start w:val="0"/>
      <w:numFmt w:val="bullet"/>
      <w:lvlText w:val="•"/>
      <w:lvlJc w:val="left"/>
      <w:pPr>
        <w:ind w:left="1641" w:hanging="171"/>
      </w:pPr>
      <w:rPr>
        <w:rFonts w:hint="default"/>
        <w:lang w:val="en-us" w:eastAsia="en-US" w:bidi="ar-SA"/>
      </w:rPr>
    </w:lvl>
    <w:lvl w:ilvl="6">
      <w:start w:val="0"/>
      <w:numFmt w:val="bullet"/>
      <w:lvlText w:val="•"/>
      <w:lvlJc w:val="left"/>
      <w:pPr>
        <w:ind w:left="1929" w:hanging="171"/>
      </w:pPr>
      <w:rPr>
        <w:rFonts w:hint="default"/>
        <w:lang w:val="en-us" w:eastAsia="en-US" w:bidi="ar-SA"/>
      </w:rPr>
    </w:lvl>
    <w:lvl w:ilvl="7">
      <w:start w:val="0"/>
      <w:numFmt w:val="bullet"/>
      <w:lvlText w:val="•"/>
      <w:lvlJc w:val="left"/>
      <w:pPr>
        <w:ind w:left="2218" w:hanging="171"/>
      </w:pPr>
      <w:rPr>
        <w:rFonts w:hint="default"/>
        <w:lang w:val="en-us" w:eastAsia="en-US" w:bidi="ar-SA"/>
      </w:rPr>
    </w:lvl>
    <w:lvl w:ilvl="8">
      <w:start w:val="0"/>
      <w:numFmt w:val="bullet"/>
      <w:lvlText w:val="•"/>
      <w:lvlJc w:val="left"/>
      <w:pPr>
        <w:ind w:left="2506" w:hanging="171"/>
      </w:pPr>
      <w:rPr>
        <w:rFonts w:hint="default"/>
        <w:lang w:val="en-us" w:eastAsia="en-US" w:bidi="ar-SA"/>
      </w:rPr>
    </w:lvl>
  </w:abstractNum>
  <w:abstractNum w:abstractNumId="23">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81" w:hanging="171"/>
      </w:pPr>
      <w:rPr>
        <w:rFonts w:hint="default"/>
        <w:lang w:val="en-us" w:eastAsia="en-US" w:bidi="ar-SA"/>
      </w:rPr>
    </w:lvl>
    <w:lvl w:ilvl="2">
      <w:start w:val="0"/>
      <w:numFmt w:val="bullet"/>
      <w:lvlText w:val="•"/>
      <w:lvlJc w:val="left"/>
      <w:pPr>
        <w:ind w:left="762" w:hanging="171"/>
      </w:pPr>
      <w:rPr>
        <w:rFonts w:hint="default"/>
        <w:lang w:val="en-us" w:eastAsia="en-US" w:bidi="ar-SA"/>
      </w:rPr>
    </w:lvl>
    <w:lvl w:ilvl="3">
      <w:start w:val="0"/>
      <w:numFmt w:val="bullet"/>
      <w:lvlText w:val="•"/>
      <w:lvlJc w:val="left"/>
      <w:pPr>
        <w:ind w:left="1043" w:hanging="171"/>
      </w:pPr>
      <w:rPr>
        <w:rFonts w:hint="default"/>
        <w:lang w:val="en-us" w:eastAsia="en-US" w:bidi="ar-SA"/>
      </w:rPr>
    </w:lvl>
    <w:lvl w:ilvl="4">
      <w:start w:val="0"/>
      <w:numFmt w:val="bullet"/>
      <w:lvlText w:val="•"/>
      <w:lvlJc w:val="left"/>
      <w:pPr>
        <w:ind w:left="1324" w:hanging="171"/>
      </w:pPr>
      <w:rPr>
        <w:rFonts w:hint="default"/>
        <w:lang w:val="en-us" w:eastAsia="en-US" w:bidi="ar-SA"/>
      </w:rPr>
    </w:lvl>
    <w:lvl w:ilvl="5">
      <w:start w:val="0"/>
      <w:numFmt w:val="bullet"/>
      <w:lvlText w:val="•"/>
      <w:lvlJc w:val="left"/>
      <w:pPr>
        <w:ind w:left="1605" w:hanging="171"/>
      </w:pPr>
      <w:rPr>
        <w:rFonts w:hint="default"/>
        <w:lang w:val="en-us" w:eastAsia="en-US" w:bidi="ar-SA"/>
      </w:rPr>
    </w:lvl>
    <w:lvl w:ilvl="6">
      <w:start w:val="0"/>
      <w:numFmt w:val="bullet"/>
      <w:lvlText w:val="•"/>
      <w:lvlJc w:val="left"/>
      <w:pPr>
        <w:ind w:left="1886" w:hanging="171"/>
      </w:pPr>
      <w:rPr>
        <w:rFonts w:hint="default"/>
        <w:lang w:val="en-us" w:eastAsia="en-US" w:bidi="ar-SA"/>
      </w:rPr>
    </w:lvl>
    <w:lvl w:ilvl="7">
      <w:start w:val="0"/>
      <w:numFmt w:val="bullet"/>
      <w:lvlText w:val="•"/>
      <w:lvlJc w:val="left"/>
      <w:pPr>
        <w:ind w:left="2167" w:hanging="171"/>
      </w:pPr>
      <w:rPr>
        <w:rFonts w:hint="default"/>
        <w:lang w:val="en-us" w:eastAsia="en-US" w:bidi="ar-SA"/>
      </w:rPr>
    </w:lvl>
    <w:lvl w:ilvl="8">
      <w:start w:val="0"/>
      <w:numFmt w:val="bullet"/>
      <w:lvlText w:val="•"/>
      <w:lvlJc w:val="left"/>
      <w:pPr>
        <w:ind w:left="2448" w:hanging="171"/>
      </w:pPr>
      <w:rPr>
        <w:rFonts w:hint="default"/>
        <w:lang w:val="en-us" w:eastAsia="en-US" w:bidi="ar-SA"/>
      </w:rPr>
    </w:lvl>
  </w:abstractNum>
  <w:abstractNum w:abstractNumId="22">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80" w:hanging="171"/>
      </w:pPr>
      <w:rPr>
        <w:rFonts w:hint="default"/>
        <w:lang w:val="en-us" w:eastAsia="en-US" w:bidi="ar-SA"/>
      </w:rPr>
    </w:lvl>
    <w:lvl w:ilvl="2">
      <w:start w:val="0"/>
      <w:numFmt w:val="bullet"/>
      <w:lvlText w:val="•"/>
      <w:lvlJc w:val="left"/>
      <w:pPr>
        <w:ind w:left="760" w:hanging="171"/>
      </w:pPr>
      <w:rPr>
        <w:rFonts w:hint="default"/>
        <w:lang w:val="en-us" w:eastAsia="en-US" w:bidi="ar-SA"/>
      </w:rPr>
    </w:lvl>
    <w:lvl w:ilvl="3">
      <w:start w:val="0"/>
      <w:numFmt w:val="bullet"/>
      <w:lvlText w:val="•"/>
      <w:lvlJc w:val="left"/>
      <w:pPr>
        <w:ind w:left="1040" w:hanging="171"/>
      </w:pPr>
      <w:rPr>
        <w:rFonts w:hint="default"/>
        <w:lang w:val="en-us" w:eastAsia="en-US" w:bidi="ar-SA"/>
      </w:rPr>
    </w:lvl>
    <w:lvl w:ilvl="4">
      <w:start w:val="0"/>
      <w:numFmt w:val="bullet"/>
      <w:lvlText w:val="•"/>
      <w:lvlJc w:val="left"/>
      <w:pPr>
        <w:ind w:left="1320" w:hanging="171"/>
      </w:pPr>
      <w:rPr>
        <w:rFonts w:hint="default"/>
        <w:lang w:val="en-us" w:eastAsia="en-US" w:bidi="ar-SA"/>
      </w:rPr>
    </w:lvl>
    <w:lvl w:ilvl="5">
      <w:start w:val="0"/>
      <w:numFmt w:val="bullet"/>
      <w:lvlText w:val="•"/>
      <w:lvlJc w:val="left"/>
      <w:pPr>
        <w:ind w:left="1600" w:hanging="171"/>
      </w:pPr>
      <w:rPr>
        <w:rFonts w:hint="default"/>
        <w:lang w:val="en-us" w:eastAsia="en-US" w:bidi="ar-SA"/>
      </w:rPr>
    </w:lvl>
    <w:lvl w:ilvl="6">
      <w:start w:val="0"/>
      <w:numFmt w:val="bullet"/>
      <w:lvlText w:val="•"/>
      <w:lvlJc w:val="left"/>
      <w:pPr>
        <w:ind w:left="1880" w:hanging="171"/>
      </w:pPr>
      <w:rPr>
        <w:rFonts w:hint="default"/>
        <w:lang w:val="en-us" w:eastAsia="en-US" w:bidi="ar-SA"/>
      </w:rPr>
    </w:lvl>
    <w:lvl w:ilvl="7">
      <w:start w:val="0"/>
      <w:numFmt w:val="bullet"/>
      <w:lvlText w:val="•"/>
      <w:lvlJc w:val="left"/>
      <w:pPr>
        <w:ind w:left="2160" w:hanging="171"/>
      </w:pPr>
      <w:rPr>
        <w:rFonts w:hint="default"/>
        <w:lang w:val="en-us" w:eastAsia="en-US" w:bidi="ar-SA"/>
      </w:rPr>
    </w:lvl>
    <w:lvl w:ilvl="8">
      <w:start w:val="0"/>
      <w:numFmt w:val="bullet"/>
      <w:lvlText w:val="•"/>
      <w:lvlJc w:val="left"/>
      <w:pPr>
        <w:ind w:left="2440" w:hanging="171"/>
      </w:pPr>
      <w:rPr>
        <w:rFonts w:hint="default"/>
        <w:lang w:val="en-us" w:eastAsia="en-US" w:bidi="ar-SA"/>
      </w:rPr>
    </w:lvl>
  </w:abstractNum>
  <w:abstractNum w:abstractNumId="21">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67" w:hanging="171"/>
      </w:pPr>
      <w:rPr>
        <w:rFonts w:hint="default"/>
        <w:lang w:val="en-us" w:eastAsia="en-US" w:bidi="ar-SA"/>
      </w:rPr>
    </w:lvl>
    <w:lvl w:ilvl="2">
      <w:start w:val="0"/>
      <w:numFmt w:val="bullet"/>
      <w:lvlText w:val="•"/>
      <w:lvlJc w:val="left"/>
      <w:pPr>
        <w:ind w:left="734" w:hanging="171"/>
      </w:pPr>
      <w:rPr>
        <w:rFonts w:hint="default"/>
        <w:lang w:val="en-us" w:eastAsia="en-US" w:bidi="ar-SA"/>
      </w:rPr>
    </w:lvl>
    <w:lvl w:ilvl="3">
      <w:start w:val="0"/>
      <w:numFmt w:val="bullet"/>
      <w:lvlText w:val="•"/>
      <w:lvlJc w:val="left"/>
      <w:pPr>
        <w:ind w:left="1001" w:hanging="171"/>
      </w:pPr>
      <w:rPr>
        <w:rFonts w:hint="default"/>
        <w:lang w:val="en-us" w:eastAsia="en-US" w:bidi="ar-SA"/>
      </w:rPr>
    </w:lvl>
    <w:lvl w:ilvl="4">
      <w:start w:val="0"/>
      <w:numFmt w:val="bullet"/>
      <w:lvlText w:val="•"/>
      <w:lvlJc w:val="left"/>
      <w:pPr>
        <w:ind w:left="1268" w:hanging="171"/>
      </w:pPr>
      <w:rPr>
        <w:rFonts w:hint="default"/>
        <w:lang w:val="en-us" w:eastAsia="en-US" w:bidi="ar-SA"/>
      </w:rPr>
    </w:lvl>
    <w:lvl w:ilvl="5">
      <w:start w:val="0"/>
      <w:numFmt w:val="bullet"/>
      <w:lvlText w:val="•"/>
      <w:lvlJc w:val="left"/>
      <w:pPr>
        <w:ind w:left="1535" w:hanging="171"/>
      </w:pPr>
      <w:rPr>
        <w:rFonts w:hint="default"/>
        <w:lang w:val="en-us" w:eastAsia="en-US" w:bidi="ar-SA"/>
      </w:rPr>
    </w:lvl>
    <w:lvl w:ilvl="6">
      <w:start w:val="0"/>
      <w:numFmt w:val="bullet"/>
      <w:lvlText w:val="•"/>
      <w:lvlJc w:val="left"/>
      <w:pPr>
        <w:ind w:left="1802" w:hanging="171"/>
      </w:pPr>
      <w:rPr>
        <w:rFonts w:hint="default"/>
        <w:lang w:val="en-us" w:eastAsia="en-US" w:bidi="ar-SA"/>
      </w:rPr>
    </w:lvl>
    <w:lvl w:ilvl="7">
      <w:start w:val="0"/>
      <w:numFmt w:val="bullet"/>
      <w:lvlText w:val="•"/>
      <w:lvlJc w:val="left"/>
      <w:pPr>
        <w:ind w:left="2069" w:hanging="171"/>
      </w:pPr>
      <w:rPr>
        <w:rFonts w:hint="default"/>
        <w:lang w:val="en-us" w:eastAsia="en-US" w:bidi="ar-SA"/>
      </w:rPr>
    </w:lvl>
    <w:lvl w:ilvl="8">
      <w:start w:val="0"/>
      <w:numFmt w:val="bullet"/>
      <w:lvlText w:val="•"/>
      <w:lvlJc w:val="left"/>
      <w:pPr>
        <w:ind w:left="2336" w:hanging="171"/>
      </w:pPr>
      <w:rPr>
        <w:rFonts w:hint="default"/>
        <w:lang w:val="en-us" w:eastAsia="en-US" w:bidi="ar-SA"/>
      </w:rPr>
    </w:lvl>
  </w:abstractNum>
  <w:abstractNum w:abstractNumId="20">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45" w:hanging="171"/>
      </w:pPr>
      <w:rPr>
        <w:rFonts w:hint="default"/>
        <w:lang w:val="en-us" w:eastAsia="en-US" w:bidi="ar-SA"/>
      </w:rPr>
    </w:lvl>
    <w:lvl w:ilvl="2">
      <w:start w:val="0"/>
      <w:numFmt w:val="bullet"/>
      <w:lvlText w:val="•"/>
      <w:lvlJc w:val="left"/>
      <w:pPr>
        <w:ind w:left="691" w:hanging="171"/>
      </w:pPr>
      <w:rPr>
        <w:rFonts w:hint="default"/>
        <w:lang w:val="en-us" w:eastAsia="en-US" w:bidi="ar-SA"/>
      </w:rPr>
    </w:lvl>
    <w:lvl w:ilvl="3">
      <w:start w:val="0"/>
      <w:numFmt w:val="bullet"/>
      <w:lvlText w:val="•"/>
      <w:lvlJc w:val="left"/>
      <w:pPr>
        <w:ind w:left="937" w:hanging="171"/>
      </w:pPr>
      <w:rPr>
        <w:rFonts w:hint="default"/>
        <w:lang w:val="en-us" w:eastAsia="en-US" w:bidi="ar-SA"/>
      </w:rPr>
    </w:lvl>
    <w:lvl w:ilvl="4">
      <w:start w:val="0"/>
      <w:numFmt w:val="bullet"/>
      <w:lvlText w:val="•"/>
      <w:lvlJc w:val="left"/>
      <w:pPr>
        <w:ind w:left="1183" w:hanging="171"/>
      </w:pPr>
      <w:rPr>
        <w:rFonts w:hint="default"/>
        <w:lang w:val="en-us" w:eastAsia="en-US" w:bidi="ar-SA"/>
      </w:rPr>
    </w:lvl>
    <w:lvl w:ilvl="5">
      <w:start w:val="0"/>
      <w:numFmt w:val="bullet"/>
      <w:lvlText w:val="•"/>
      <w:lvlJc w:val="left"/>
      <w:pPr>
        <w:ind w:left="1429" w:hanging="171"/>
      </w:pPr>
      <w:rPr>
        <w:rFonts w:hint="default"/>
        <w:lang w:val="en-us" w:eastAsia="en-US" w:bidi="ar-SA"/>
      </w:rPr>
    </w:lvl>
    <w:lvl w:ilvl="6">
      <w:start w:val="0"/>
      <w:numFmt w:val="bullet"/>
      <w:lvlText w:val="•"/>
      <w:lvlJc w:val="left"/>
      <w:pPr>
        <w:ind w:left="1675" w:hanging="171"/>
      </w:pPr>
      <w:rPr>
        <w:rFonts w:hint="default"/>
        <w:lang w:val="en-us" w:eastAsia="en-US" w:bidi="ar-SA"/>
      </w:rPr>
    </w:lvl>
    <w:lvl w:ilvl="7">
      <w:start w:val="0"/>
      <w:numFmt w:val="bullet"/>
      <w:lvlText w:val="•"/>
      <w:lvlJc w:val="left"/>
      <w:pPr>
        <w:ind w:left="1921" w:hanging="171"/>
      </w:pPr>
      <w:rPr>
        <w:rFonts w:hint="default"/>
        <w:lang w:val="en-us" w:eastAsia="en-US" w:bidi="ar-SA"/>
      </w:rPr>
    </w:lvl>
    <w:lvl w:ilvl="8">
      <w:start w:val="0"/>
      <w:numFmt w:val="bullet"/>
      <w:lvlText w:val="•"/>
      <w:lvlJc w:val="left"/>
      <w:pPr>
        <w:ind w:left="2167" w:hanging="171"/>
      </w:pPr>
      <w:rPr>
        <w:rFonts w:hint="default"/>
        <w:lang w:val="en-us" w:eastAsia="en-US" w:bidi="ar-SA"/>
      </w:rPr>
    </w:lvl>
  </w:abstractNum>
  <w:abstractNum w:abstractNumId="19">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70" w:hanging="171"/>
      </w:pPr>
      <w:rPr>
        <w:rFonts w:hint="default"/>
        <w:lang w:val="en-us" w:eastAsia="en-US" w:bidi="ar-SA"/>
      </w:rPr>
    </w:lvl>
    <w:lvl w:ilvl="2">
      <w:start w:val="0"/>
      <w:numFmt w:val="bullet"/>
      <w:lvlText w:val="•"/>
      <w:lvlJc w:val="left"/>
      <w:pPr>
        <w:ind w:left="741" w:hanging="171"/>
      </w:pPr>
      <w:rPr>
        <w:rFonts w:hint="default"/>
        <w:lang w:val="en-us" w:eastAsia="en-US" w:bidi="ar-SA"/>
      </w:rPr>
    </w:lvl>
    <w:lvl w:ilvl="3">
      <w:start w:val="0"/>
      <w:numFmt w:val="bullet"/>
      <w:lvlText w:val="•"/>
      <w:lvlJc w:val="left"/>
      <w:pPr>
        <w:ind w:left="1011" w:hanging="171"/>
      </w:pPr>
      <w:rPr>
        <w:rFonts w:hint="default"/>
        <w:lang w:val="en-us" w:eastAsia="en-US" w:bidi="ar-SA"/>
      </w:rPr>
    </w:lvl>
    <w:lvl w:ilvl="4">
      <w:start w:val="0"/>
      <w:numFmt w:val="bullet"/>
      <w:lvlText w:val="•"/>
      <w:lvlJc w:val="left"/>
      <w:pPr>
        <w:ind w:left="1282" w:hanging="171"/>
      </w:pPr>
      <w:rPr>
        <w:rFonts w:hint="default"/>
        <w:lang w:val="en-us" w:eastAsia="en-US" w:bidi="ar-SA"/>
      </w:rPr>
    </w:lvl>
    <w:lvl w:ilvl="5">
      <w:start w:val="0"/>
      <w:numFmt w:val="bullet"/>
      <w:lvlText w:val="•"/>
      <w:lvlJc w:val="left"/>
      <w:pPr>
        <w:ind w:left="1553" w:hanging="171"/>
      </w:pPr>
      <w:rPr>
        <w:rFonts w:hint="default"/>
        <w:lang w:val="en-us" w:eastAsia="en-US" w:bidi="ar-SA"/>
      </w:rPr>
    </w:lvl>
    <w:lvl w:ilvl="6">
      <w:start w:val="0"/>
      <w:numFmt w:val="bullet"/>
      <w:lvlText w:val="•"/>
      <w:lvlJc w:val="left"/>
      <w:pPr>
        <w:ind w:left="1823" w:hanging="171"/>
      </w:pPr>
      <w:rPr>
        <w:rFonts w:hint="default"/>
        <w:lang w:val="en-us" w:eastAsia="en-US" w:bidi="ar-SA"/>
      </w:rPr>
    </w:lvl>
    <w:lvl w:ilvl="7">
      <w:start w:val="0"/>
      <w:numFmt w:val="bullet"/>
      <w:lvlText w:val="•"/>
      <w:lvlJc w:val="left"/>
      <w:pPr>
        <w:ind w:left="2094" w:hanging="171"/>
      </w:pPr>
      <w:rPr>
        <w:rFonts w:hint="default"/>
        <w:lang w:val="en-us" w:eastAsia="en-US" w:bidi="ar-SA"/>
      </w:rPr>
    </w:lvl>
    <w:lvl w:ilvl="8">
      <w:start w:val="0"/>
      <w:numFmt w:val="bullet"/>
      <w:lvlText w:val="•"/>
      <w:lvlJc w:val="left"/>
      <w:pPr>
        <w:ind w:left="2364" w:hanging="171"/>
      </w:pPr>
      <w:rPr>
        <w:rFonts w:hint="default"/>
        <w:lang w:val="en-us" w:eastAsia="en-US" w:bidi="ar-SA"/>
      </w:rPr>
    </w:lvl>
  </w:abstractNum>
  <w:abstractNum w:abstractNumId="18">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70" w:hanging="171"/>
      </w:pPr>
      <w:rPr>
        <w:rFonts w:hint="default"/>
        <w:lang w:val="en-us" w:eastAsia="en-US" w:bidi="ar-SA"/>
      </w:rPr>
    </w:lvl>
    <w:lvl w:ilvl="2">
      <w:start w:val="0"/>
      <w:numFmt w:val="bullet"/>
      <w:lvlText w:val="•"/>
      <w:lvlJc w:val="left"/>
      <w:pPr>
        <w:ind w:left="741" w:hanging="171"/>
      </w:pPr>
      <w:rPr>
        <w:rFonts w:hint="default"/>
        <w:lang w:val="en-us" w:eastAsia="en-US" w:bidi="ar-SA"/>
      </w:rPr>
    </w:lvl>
    <w:lvl w:ilvl="3">
      <w:start w:val="0"/>
      <w:numFmt w:val="bullet"/>
      <w:lvlText w:val="•"/>
      <w:lvlJc w:val="left"/>
      <w:pPr>
        <w:ind w:left="1011" w:hanging="171"/>
      </w:pPr>
      <w:rPr>
        <w:rFonts w:hint="default"/>
        <w:lang w:val="en-us" w:eastAsia="en-US" w:bidi="ar-SA"/>
      </w:rPr>
    </w:lvl>
    <w:lvl w:ilvl="4">
      <w:start w:val="0"/>
      <w:numFmt w:val="bullet"/>
      <w:lvlText w:val="•"/>
      <w:lvlJc w:val="left"/>
      <w:pPr>
        <w:ind w:left="1282" w:hanging="171"/>
      </w:pPr>
      <w:rPr>
        <w:rFonts w:hint="default"/>
        <w:lang w:val="en-us" w:eastAsia="en-US" w:bidi="ar-SA"/>
      </w:rPr>
    </w:lvl>
    <w:lvl w:ilvl="5">
      <w:start w:val="0"/>
      <w:numFmt w:val="bullet"/>
      <w:lvlText w:val="•"/>
      <w:lvlJc w:val="left"/>
      <w:pPr>
        <w:ind w:left="1553" w:hanging="171"/>
      </w:pPr>
      <w:rPr>
        <w:rFonts w:hint="default"/>
        <w:lang w:val="en-us" w:eastAsia="en-US" w:bidi="ar-SA"/>
      </w:rPr>
    </w:lvl>
    <w:lvl w:ilvl="6">
      <w:start w:val="0"/>
      <w:numFmt w:val="bullet"/>
      <w:lvlText w:val="•"/>
      <w:lvlJc w:val="left"/>
      <w:pPr>
        <w:ind w:left="1823" w:hanging="171"/>
      </w:pPr>
      <w:rPr>
        <w:rFonts w:hint="default"/>
        <w:lang w:val="en-us" w:eastAsia="en-US" w:bidi="ar-SA"/>
      </w:rPr>
    </w:lvl>
    <w:lvl w:ilvl="7">
      <w:start w:val="0"/>
      <w:numFmt w:val="bullet"/>
      <w:lvlText w:val="•"/>
      <w:lvlJc w:val="left"/>
      <w:pPr>
        <w:ind w:left="2094" w:hanging="171"/>
      </w:pPr>
      <w:rPr>
        <w:rFonts w:hint="default"/>
        <w:lang w:val="en-us" w:eastAsia="en-US" w:bidi="ar-SA"/>
      </w:rPr>
    </w:lvl>
    <w:lvl w:ilvl="8">
      <w:start w:val="0"/>
      <w:numFmt w:val="bullet"/>
      <w:lvlText w:val="•"/>
      <w:lvlJc w:val="left"/>
      <w:pPr>
        <w:ind w:left="2364" w:hanging="171"/>
      </w:pPr>
      <w:rPr>
        <w:rFonts w:hint="default"/>
        <w:lang w:val="en-us" w:eastAsia="en-US" w:bidi="ar-SA"/>
      </w:rPr>
    </w:lvl>
  </w:abstractNum>
  <w:abstractNum w:abstractNumId="17">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36" w:hanging="171"/>
      </w:pPr>
      <w:rPr>
        <w:rFonts w:hint="default"/>
        <w:lang w:val="en-us" w:eastAsia="en-US" w:bidi="ar-SA"/>
      </w:rPr>
    </w:lvl>
    <w:lvl w:ilvl="2">
      <w:start w:val="0"/>
      <w:numFmt w:val="bullet"/>
      <w:lvlText w:val="•"/>
      <w:lvlJc w:val="left"/>
      <w:pPr>
        <w:ind w:left="673" w:hanging="171"/>
      </w:pPr>
      <w:rPr>
        <w:rFonts w:hint="default"/>
        <w:lang w:val="en-us" w:eastAsia="en-US" w:bidi="ar-SA"/>
      </w:rPr>
    </w:lvl>
    <w:lvl w:ilvl="3">
      <w:start w:val="0"/>
      <w:numFmt w:val="bullet"/>
      <w:lvlText w:val="•"/>
      <w:lvlJc w:val="left"/>
      <w:pPr>
        <w:ind w:left="910" w:hanging="171"/>
      </w:pPr>
      <w:rPr>
        <w:rFonts w:hint="default"/>
        <w:lang w:val="en-us" w:eastAsia="en-US" w:bidi="ar-SA"/>
      </w:rPr>
    </w:lvl>
    <w:lvl w:ilvl="4">
      <w:start w:val="0"/>
      <w:numFmt w:val="bullet"/>
      <w:lvlText w:val="•"/>
      <w:lvlJc w:val="left"/>
      <w:pPr>
        <w:ind w:left="1146" w:hanging="171"/>
      </w:pPr>
      <w:rPr>
        <w:rFonts w:hint="default"/>
        <w:lang w:val="en-us" w:eastAsia="en-US" w:bidi="ar-SA"/>
      </w:rPr>
    </w:lvl>
    <w:lvl w:ilvl="5">
      <w:start w:val="0"/>
      <w:numFmt w:val="bullet"/>
      <w:lvlText w:val="•"/>
      <w:lvlJc w:val="left"/>
      <w:pPr>
        <w:ind w:left="1383" w:hanging="171"/>
      </w:pPr>
      <w:rPr>
        <w:rFonts w:hint="default"/>
        <w:lang w:val="en-us" w:eastAsia="en-US" w:bidi="ar-SA"/>
      </w:rPr>
    </w:lvl>
    <w:lvl w:ilvl="6">
      <w:start w:val="0"/>
      <w:numFmt w:val="bullet"/>
      <w:lvlText w:val="•"/>
      <w:lvlJc w:val="left"/>
      <w:pPr>
        <w:ind w:left="1620" w:hanging="171"/>
      </w:pPr>
      <w:rPr>
        <w:rFonts w:hint="default"/>
        <w:lang w:val="en-us" w:eastAsia="en-US" w:bidi="ar-SA"/>
      </w:rPr>
    </w:lvl>
    <w:lvl w:ilvl="7">
      <w:start w:val="0"/>
      <w:numFmt w:val="bullet"/>
      <w:lvlText w:val="•"/>
      <w:lvlJc w:val="left"/>
      <w:pPr>
        <w:ind w:left="1856" w:hanging="171"/>
      </w:pPr>
      <w:rPr>
        <w:rFonts w:hint="default"/>
        <w:lang w:val="en-us" w:eastAsia="en-US" w:bidi="ar-SA"/>
      </w:rPr>
    </w:lvl>
    <w:lvl w:ilvl="8">
      <w:start w:val="0"/>
      <w:numFmt w:val="bullet"/>
      <w:lvlText w:val="•"/>
      <w:lvlJc w:val="left"/>
      <w:pPr>
        <w:ind w:left="2093" w:hanging="171"/>
      </w:pPr>
      <w:rPr>
        <w:rFonts w:hint="default"/>
        <w:lang w:val="en-us" w:eastAsia="en-US" w:bidi="ar-SA"/>
      </w:rPr>
    </w:lvl>
  </w:abstractNum>
  <w:abstractNum w:abstractNumId="16">
    <w:multiLevelType w:val="hybridMultilevel"/>
    <w:lvl w:ilvl="0">
      <w:start w:val="0"/>
      <w:numFmt w:val="bullet"/>
      <w:lvlText w:val="•"/>
      <w:lvlJc w:val="left"/>
      <w:pPr>
        <w:ind w:left="303" w:hanging="284"/>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715" w:hanging="284"/>
      </w:pPr>
      <w:rPr>
        <w:rFonts w:hint="default"/>
        <w:lang w:val="en-us" w:eastAsia="en-US" w:bidi="ar-SA"/>
      </w:rPr>
    </w:lvl>
    <w:lvl w:ilvl="2">
      <w:start w:val="0"/>
      <w:numFmt w:val="bullet"/>
      <w:lvlText w:val="•"/>
      <w:lvlJc w:val="left"/>
      <w:pPr>
        <w:ind w:left="1130" w:hanging="284"/>
      </w:pPr>
      <w:rPr>
        <w:rFonts w:hint="default"/>
        <w:lang w:val="en-us" w:eastAsia="en-US" w:bidi="ar-SA"/>
      </w:rPr>
    </w:lvl>
    <w:lvl w:ilvl="3">
      <w:start w:val="0"/>
      <w:numFmt w:val="bullet"/>
      <w:lvlText w:val="•"/>
      <w:lvlJc w:val="left"/>
      <w:pPr>
        <w:ind w:left="1545" w:hanging="284"/>
      </w:pPr>
      <w:rPr>
        <w:rFonts w:hint="default"/>
        <w:lang w:val="en-us" w:eastAsia="en-US" w:bidi="ar-SA"/>
      </w:rPr>
    </w:lvl>
    <w:lvl w:ilvl="4">
      <w:start w:val="0"/>
      <w:numFmt w:val="bullet"/>
      <w:lvlText w:val="•"/>
      <w:lvlJc w:val="left"/>
      <w:pPr>
        <w:ind w:left="1960" w:hanging="284"/>
      </w:pPr>
      <w:rPr>
        <w:rFonts w:hint="default"/>
        <w:lang w:val="en-us" w:eastAsia="en-US" w:bidi="ar-SA"/>
      </w:rPr>
    </w:lvl>
    <w:lvl w:ilvl="5">
      <w:start w:val="0"/>
      <w:numFmt w:val="bullet"/>
      <w:lvlText w:val="•"/>
      <w:lvlJc w:val="left"/>
      <w:pPr>
        <w:ind w:left="2375" w:hanging="284"/>
      </w:pPr>
      <w:rPr>
        <w:rFonts w:hint="default"/>
        <w:lang w:val="en-us" w:eastAsia="en-US" w:bidi="ar-SA"/>
      </w:rPr>
    </w:lvl>
    <w:lvl w:ilvl="6">
      <w:start w:val="0"/>
      <w:numFmt w:val="bullet"/>
      <w:lvlText w:val="•"/>
      <w:lvlJc w:val="left"/>
      <w:pPr>
        <w:ind w:left="2790" w:hanging="284"/>
      </w:pPr>
      <w:rPr>
        <w:rFonts w:hint="default"/>
        <w:lang w:val="en-us" w:eastAsia="en-US" w:bidi="ar-SA"/>
      </w:rPr>
    </w:lvl>
    <w:lvl w:ilvl="7">
      <w:start w:val="0"/>
      <w:numFmt w:val="bullet"/>
      <w:lvlText w:val="•"/>
      <w:lvlJc w:val="left"/>
      <w:pPr>
        <w:ind w:left="3205" w:hanging="284"/>
      </w:pPr>
      <w:rPr>
        <w:rFonts w:hint="default"/>
        <w:lang w:val="en-us" w:eastAsia="en-US" w:bidi="ar-SA"/>
      </w:rPr>
    </w:lvl>
    <w:lvl w:ilvl="8">
      <w:start w:val="0"/>
      <w:numFmt w:val="bullet"/>
      <w:lvlText w:val="•"/>
      <w:lvlJc w:val="left"/>
      <w:pPr>
        <w:ind w:left="3620" w:hanging="284"/>
      </w:pPr>
      <w:rPr>
        <w:rFonts w:hint="default"/>
        <w:lang w:val="en-us" w:eastAsia="en-US" w:bidi="ar-SA"/>
      </w:rPr>
    </w:lvl>
  </w:abstractNum>
  <w:abstractNum w:abstractNumId="15">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89" w:hanging="171"/>
      </w:pPr>
      <w:rPr>
        <w:rFonts w:hint="default"/>
        <w:lang w:val="en-us" w:eastAsia="en-US" w:bidi="ar-SA"/>
      </w:rPr>
    </w:lvl>
    <w:lvl w:ilvl="2">
      <w:start w:val="0"/>
      <w:numFmt w:val="bullet"/>
      <w:lvlText w:val="•"/>
      <w:lvlJc w:val="left"/>
      <w:pPr>
        <w:ind w:left="779" w:hanging="171"/>
      </w:pPr>
      <w:rPr>
        <w:rFonts w:hint="default"/>
        <w:lang w:val="en-us" w:eastAsia="en-US" w:bidi="ar-SA"/>
      </w:rPr>
    </w:lvl>
    <w:lvl w:ilvl="3">
      <w:start w:val="0"/>
      <w:numFmt w:val="bullet"/>
      <w:lvlText w:val="•"/>
      <w:lvlJc w:val="left"/>
      <w:pPr>
        <w:ind w:left="1069" w:hanging="171"/>
      </w:pPr>
      <w:rPr>
        <w:rFonts w:hint="default"/>
        <w:lang w:val="en-us" w:eastAsia="en-US" w:bidi="ar-SA"/>
      </w:rPr>
    </w:lvl>
    <w:lvl w:ilvl="4">
      <w:start w:val="0"/>
      <w:numFmt w:val="bullet"/>
      <w:lvlText w:val="•"/>
      <w:lvlJc w:val="left"/>
      <w:pPr>
        <w:ind w:left="1359" w:hanging="171"/>
      </w:pPr>
      <w:rPr>
        <w:rFonts w:hint="default"/>
        <w:lang w:val="en-us" w:eastAsia="en-US" w:bidi="ar-SA"/>
      </w:rPr>
    </w:lvl>
    <w:lvl w:ilvl="5">
      <w:start w:val="0"/>
      <w:numFmt w:val="bullet"/>
      <w:lvlText w:val="•"/>
      <w:lvlJc w:val="left"/>
      <w:pPr>
        <w:ind w:left="1649" w:hanging="171"/>
      </w:pPr>
      <w:rPr>
        <w:rFonts w:hint="default"/>
        <w:lang w:val="en-us" w:eastAsia="en-US" w:bidi="ar-SA"/>
      </w:rPr>
    </w:lvl>
    <w:lvl w:ilvl="6">
      <w:start w:val="0"/>
      <w:numFmt w:val="bullet"/>
      <w:lvlText w:val="•"/>
      <w:lvlJc w:val="left"/>
      <w:pPr>
        <w:ind w:left="1939" w:hanging="171"/>
      </w:pPr>
      <w:rPr>
        <w:rFonts w:hint="default"/>
        <w:lang w:val="en-us" w:eastAsia="en-US" w:bidi="ar-SA"/>
      </w:rPr>
    </w:lvl>
    <w:lvl w:ilvl="7">
      <w:start w:val="0"/>
      <w:numFmt w:val="bullet"/>
      <w:lvlText w:val="•"/>
      <w:lvlJc w:val="left"/>
      <w:pPr>
        <w:ind w:left="2229" w:hanging="171"/>
      </w:pPr>
      <w:rPr>
        <w:rFonts w:hint="default"/>
        <w:lang w:val="en-us" w:eastAsia="en-US" w:bidi="ar-SA"/>
      </w:rPr>
    </w:lvl>
    <w:lvl w:ilvl="8">
      <w:start w:val="0"/>
      <w:numFmt w:val="bullet"/>
      <w:lvlText w:val="•"/>
      <w:lvlJc w:val="left"/>
      <w:pPr>
        <w:ind w:left="2519" w:hanging="171"/>
      </w:pPr>
      <w:rPr>
        <w:rFonts w:hint="default"/>
        <w:lang w:val="en-us" w:eastAsia="en-US" w:bidi="ar-SA"/>
      </w:rPr>
    </w:lvl>
  </w:abstractNum>
  <w:abstractNum w:abstractNumId="14">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86" w:hanging="171"/>
      </w:pPr>
      <w:rPr>
        <w:rFonts w:hint="default"/>
        <w:lang w:val="en-us" w:eastAsia="en-US" w:bidi="ar-SA"/>
      </w:rPr>
    </w:lvl>
    <w:lvl w:ilvl="2">
      <w:start w:val="0"/>
      <w:numFmt w:val="bullet"/>
      <w:lvlText w:val="•"/>
      <w:lvlJc w:val="left"/>
      <w:pPr>
        <w:ind w:left="773" w:hanging="171"/>
      </w:pPr>
      <w:rPr>
        <w:rFonts w:hint="default"/>
        <w:lang w:val="en-us" w:eastAsia="en-US" w:bidi="ar-SA"/>
      </w:rPr>
    </w:lvl>
    <w:lvl w:ilvl="3">
      <w:start w:val="0"/>
      <w:numFmt w:val="bullet"/>
      <w:lvlText w:val="•"/>
      <w:lvlJc w:val="left"/>
      <w:pPr>
        <w:ind w:left="1060" w:hanging="171"/>
      </w:pPr>
      <w:rPr>
        <w:rFonts w:hint="default"/>
        <w:lang w:val="en-us" w:eastAsia="en-US" w:bidi="ar-SA"/>
      </w:rPr>
    </w:lvl>
    <w:lvl w:ilvl="4">
      <w:start w:val="0"/>
      <w:numFmt w:val="bullet"/>
      <w:lvlText w:val="•"/>
      <w:lvlJc w:val="left"/>
      <w:pPr>
        <w:ind w:left="1347" w:hanging="171"/>
      </w:pPr>
      <w:rPr>
        <w:rFonts w:hint="default"/>
        <w:lang w:val="en-us" w:eastAsia="en-US" w:bidi="ar-SA"/>
      </w:rPr>
    </w:lvl>
    <w:lvl w:ilvl="5">
      <w:start w:val="0"/>
      <w:numFmt w:val="bullet"/>
      <w:lvlText w:val="•"/>
      <w:lvlJc w:val="left"/>
      <w:pPr>
        <w:ind w:left="1634" w:hanging="171"/>
      </w:pPr>
      <w:rPr>
        <w:rFonts w:hint="default"/>
        <w:lang w:val="en-us" w:eastAsia="en-US" w:bidi="ar-SA"/>
      </w:rPr>
    </w:lvl>
    <w:lvl w:ilvl="6">
      <w:start w:val="0"/>
      <w:numFmt w:val="bullet"/>
      <w:lvlText w:val="•"/>
      <w:lvlJc w:val="left"/>
      <w:pPr>
        <w:ind w:left="1921" w:hanging="171"/>
      </w:pPr>
      <w:rPr>
        <w:rFonts w:hint="default"/>
        <w:lang w:val="en-us" w:eastAsia="en-US" w:bidi="ar-SA"/>
      </w:rPr>
    </w:lvl>
    <w:lvl w:ilvl="7">
      <w:start w:val="0"/>
      <w:numFmt w:val="bullet"/>
      <w:lvlText w:val="•"/>
      <w:lvlJc w:val="left"/>
      <w:pPr>
        <w:ind w:left="2208" w:hanging="171"/>
      </w:pPr>
      <w:rPr>
        <w:rFonts w:hint="default"/>
        <w:lang w:val="en-us" w:eastAsia="en-US" w:bidi="ar-SA"/>
      </w:rPr>
    </w:lvl>
    <w:lvl w:ilvl="8">
      <w:start w:val="0"/>
      <w:numFmt w:val="bullet"/>
      <w:lvlText w:val="•"/>
      <w:lvlJc w:val="left"/>
      <w:pPr>
        <w:ind w:left="2495" w:hanging="171"/>
      </w:pPr>
      <w:rPr>
        <w:rFonts w:hint="default"/>
        <w:lang w:val="en-us" w:eastAsia="en-US" w:bidi="ar-SA"/>
      </w:rPr>
    </w:lvl>
  </w:abstractNum>
  <w:abstractNum w:abstractNumId="13">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90" w:hanging="171"/>
      </w:pPr>
      <w:rPr>
        <w:rFonts w:hint="default"/>
        <w:lang w:val="en-us" w:eastAsia="en-US" w:bidi="ar-SA"/>
      </w:rPr>
    </w:lvl>
    <w:lvl w:ilvl="2">
      <w:start w:val="0"/>
      <w:numFmt w:val="bullet"/>
      <w:lvlText w:val="•"/>
      <w:lvlJc w:val="left"/>
      <w:pPr>
        <w:ind w:left="781" w:hanging="171"/>
      </w:pPr>
      <w:rPr>
        <w:rFonts w:hint="default"/>
        <w:lang w:val="en-us" w:eastAsia="en-US" w:bidi="ar-SA"/>
      </w:rPr>
    </w:lvl>
    <w:lvl w:ilvl="3">
      <w:start w:val="0"/>
      <w:numFmt w:val="bullet"/>
      <w:lvlText w:val="•"/>
      <w:lvlJc w:val="left"/>
      <w:pPr>
        <w:ind w:left="1071" w:hanging="171"/>
      </w:pPr>
      <w:rPr>
        <w:rFonts w:hint="default"/>
        <w:lang w:val="en-us" w:eastAsia="en-US" w:bidi="ar-SA"/>
      </w:rPr>
    </w:lvl>
    <w:lvl w:ilvl="4">
      <w:start w:val="0"/>
      <w:numFmt w:val="bullet"/>
      <w:lvlText w:val="•"/>
      <w:lvlJc w:val="left"/>
      <w:pPr>
        <w:ind w:left="1362" w:hanging="171"/>
      </w:pPr>
      <w:rPr>
        <w:rFonts w:hint="default"/>
        <w:lang w:val="en-us" w:eastAsia="en-US" w:bidi="ar-SA"/>
      </w:rPr>
    </w:lvl>
    <w:lvl w:ilvl="5">
      <w:start w:val="0"/>
      <w:numFmt w:val="bullet"/>
      <w:lvlText w:val="•"/>
      <w:lvlJc w:val="left"/>
      <w:pPr>
        <w:ind w:left="1653" w:hanging="171"/>
      </w:pPr>
      <w:rPr>
        <w:rFonts w:hint="default"/>
        <w:lang w:val="en-us" w:eastAsia="en-US" w:bidi="ar-SA"/>
      </w:rPr>
    </w:lvl>
    <w:lvl w:ilvl="6">
      <w:start w:val="0"/>
      <w:numFmt w:val="bullet"/>
      <w:lvlText w:val="•"/>
      <w:lvlJc w:val="left"/>
      <w:pPr>
        <w:ind w:left="1943" w:hanging="171"/>
      </w:pPr>
      <w:rPr>
        <w:rFonts w:hint="default"/>
        <w:lang w:val="en-us" w:eastAsia="en-US" w:bidi="ar-SA"/>
      </w:rPr>
    </w:lvl>
    <w:lvl w:ilvl="7">
      <w:start w:val="0"/>
      <w:numFmt w:val="bullet"/>
      <w:lvlText w:val="•"/>
      <w:lvlJc w:val="left"/>
      <w:pPr>
        <w:ind w:left="2234" w:hanging="171"/>
      </w:pPr>
      <w:rPr>
        <w:rFonts w:hint="default"/>
        <w:lang w:val="en-us" w:eastAsia="en-US" w:bidi="ar-SA"/>
      </w:rPr>
    </w:lvl>
    <w:lvl w:ilvl="8">
      <w:start w:val="0"/>
      <w:numFmt w:val="bullet"/>
      <w:lvlText w:val="•"/>
      <w:lvlJc w:val="left"/>
      <w:pPr>
        <w:ind w:left="2524" w:hanging="171"/>
      </w:pPr>
      <w:rPr>
        <w:rFonts w:hint="default"/>
        <w:lang w:val="en-us" w:eastAsia="en-US" w:bidi="ar-SA"/>
      </w:rPr>
    </w:lvl>
  </w:abstractNum>
  <w:abstractNum w:abstractNumId="12">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10" w:hanging="171"/>
      </w:pPr>
      <w:rPr>
        <w:rFonts w:hint="default"/>
        <w:lang w:val="en-us" w:eastAsia="en-US" w:bidi="ar-SA"/>
      </w:rPr>
    </w:lvl>
    <w:lvl w:ilvl="2">
      <w:start w:val="0"/>
      <w:numFmt w:val="bullet"/>
      <w:lvlText w:val="•"/>
      <w:lvlJc w:val="left"/>
      <w:pPr>
        <w:ind w:left="620" w:hanging="171"/>
      </w:pPr>
      <w:rPr>
        <w:rFonts w:hint="default"/>
        <w:lang w:val="en-us" w:eastAsia="en-US" w:bidi="ar-SA"/>
      </w:rPr>
    </w:lvl>
    <w:lvl w:ilvl="3">
      <w:start w:val="0"/>
      <w:numFmt w:val="bullet"/>
      <w:lvlText w:val="•"/>
      <w:lvlJc w:val="left"/>
      <w:pPr>
        <w:ind w:left="830" w:hanging="171"/>
      </w:pPr>
      <w:rPr>
        <w:rFonts w:hint="default"/>
        <w:lang w:val="en-us" w:eastAsia="en-US" w:bidi="ar-SA"/>
      </w:rPr>
    </w:lvl>
    <w:lvl w:ilvl="4">
      <w:start w:val="0"/>
      <w:numFmt w:val="bullet"/>
      <w:lvlText w:val="•"/>
      <w:lvlJc w:val="left"/>
      <w:pPr>
        <w:ind w:left="1040" w:hanging="171"/>
      </w:pPr>
      <w:rPr>
        <w:rFonts w:hint="default"/>
        <w:lang w:val="en-us" w:eastAsia="en-US" w:bidi="ar-SA"/>
      </w:rPr>
    </w:lvl>
    <w:lvl w:ilvl="5">
      <w:start w:val="0"/>
      <w:numFmt w:val="bullet"/>
      <w:lvlText w:val="•"/>
      <w:lvlJc w:val="left"/>
      <w:pPr>
        <w:ind w:left="1250" w:hanging="171"/>
      </w:pPr>
      <w:rPr>
        <w:rFonts w:hint="default"/>
        <w:lang w:val="en-us" w:eastAsia="en-US" w:bidi="ar-SA"/>
      </w:rPr>
    </w:lvl>
    <w:lvl w:ilvl="6">
      <w:start w:val="0"/>
      <w:numFmt w:val="bullet"/>
      <w:lvlText w:val="•"/>
      <w:lvlJc w:val="left"/>
      <w:pPr>
        <w:ind w:left="1460" w:hanging="171"/>
      </w:pPr>
      <w:rPr>
        <w:rFonts w:hint="default"/>
        <w:lang w:val="en-us" w:eastAsia="en-US" w:bidi="ar-SA"/>
      </w:rPr>
    </w:lvl>
    <w:lvl w:ilvl="7">
      <w:start w:val="0"/>
      <w:numFmt w:val="bullet"/>
      <w:lvlText w:val="•"/>
      <w:lvlJc w:val="left"/>
      <w:pPr>
        <w:ind w:left="1670" w:hanging="171"/>
      </w:pPr>
      <w:rPr>
        <w:rFonts w:hint="default"/>
        <w:lang w:val="en-us" w:eastAsia="en-US" w:bidi="ar-SA"/>
      </w:rPr>
    </w:lvl>
    <w:lvl w:ilvl="8">
      <w:start w:val="0"/>
      <w:numFmt w:val="bullet"/>
      <w:lvlText w:val="•"/>
      <w:lvlJc w:val="left"/>
      <w:pPr>
        <w:ind w:left="1880" w:hanging="171"/>
      </w:pPr>
      <w:rPr>
        <w:rFonts w:hint="default"/>
        <w:lang w:val="en-us" w:eastAsia="en-US" w:bidi="ar-SA"/>
      </w:rPr>
    </w:lvl>
  </w:abstractNum>
  <w:abstractNum w:abstractNumId="11">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86" w:hanging="171"/>
      </w:pPr>
      <w:rPr>
        <w:rFonts w:hint="default"/>
        <w:lang w:val="en-us" w:eastAsia="en-US" w:bidi="ar-SA"/>
      </w:rPr>
    </w:lvl>
    <w:lvl w:ilvl="2">
      <w:start w:val="0"/>
      <w:numFmt w:val="bullet"/>
      <w:lvlText w:val="•"/>
      <w:lvlJc w:val="left"/>
      <w:pPr>
        <w:ind w:left="773" w:hanging="171"/>
      </w:pPr>
      <w:rPr>
        <w:rFonts w:hint="default"/>
        <w:lang w:val="en-us" w:eastAsia="en-US" w:bidi="ar-SA"/>
      </w:rPr>
    </w:lvl>
    <w:lvl w:ilvl="3">
      <w:start w:val="0"/>
      <w:numFmt w:val="bullet"/>
      <w:lvlText w:val="•"/>
      <w:lvlJc w:val="left"/>
      <w:pPr>
        <w:ind w:left="1060" w:hanging="171"/>
      </w:pPr>
      <w:rPr>
        <w:rFonts w:hint="default"/>
        <w:lang w:val="en-us" w:eastAsia="en-US" w:bidi="ar-SA"/>
      </w:rPr>
    </w:lvl>
    <w:lvl w:ilvl="4">
      <w:start w:val="0"/>
      <w:numFmt w:val="bullet"/>
      <w:lvlText w:val="•"/>
      <w:lvlJc w:val="left"/>
      <w:pPr>
        <w:ind w:left="1347" w:hanging="171"/>
      </w:pPr>
      <w:rPr>
        <w:rFonts w:hint="default"/>
        <w:lang w:val="en-us" w:eastAsia="en-US" w:bidi="ar-SA"/>
      </w:rPr>
    </w:lvl>
    <w:lvl w:ilvl="5">
      <w:start w:val="0"/>
      <w:numFmt w:val="bullet"/>
      <w:lvlText w:val="•"/>
      <w:lvlJc w:val="left"/>
      <w:pPr>
        <w:ind w:left="1634" w:hanging="171"/>
      </w:pPr>
      <w:rPr>
        <w:rFonts w:hint="default"/>
        <w:lang w:val="en-us" w:eastAsia="en-US" w:bidi="ar-SA"/>
      </w:rPr>
    </w:lvl>
    <w:lvl w:ilvl="6">
      <w:start w:val="0"/>
      <w:numFmt w:val="bullet"/>
      <w:lvlText w:val="•"/>
      <w:lvlJc w:val="left"/>
      <w:pPr>
        <w:ind w:left="1921" w:hanging="171"/>
      </w:pPr>
      <w:rPr>
        <w:rFonts w:hint="default"/>
        <w:lang w:val="en-us" w:eastAsia="en-US" w:bidi="ar-SA"/>
      </w:rPr>
    </w:lvl>
    <w:lvl w:ilvl="7">
      <w:start w:val="0"/>
      <w:numFmt w:val="bullet"/>
      <w:lvlText w:val="•"/>
      <w:lvlJc w:val="left"/>
      <w:pPr>
        <w:ind w:left="2208" w:hanging="171"/>
      </w:pPr>
      <w:rPr>
        <w:rFonts w:hint="default"/>
        <w:lang w:val="en-us" w:eastAsia="en-US" w:bidi="ar-SA"/>
      </w:rPr>
    </w:lvl>
    <w:lvl w:ilvl="8">
      <w:start w:val="0"/>
      <w:numFmt w:val="bullet"/>
      <w:lvlText w:val="•"/>
      <w:lvlJc w:val="left"/>
      <w:pPr>
        <w:ind w:left="2495" w:hanging="171"/>
      </w:pPr>
      <w:rPr>
        <w:rFonts w:hint="default"/>
        <w:lang w:val="en-us" w:eastAsia="en-US" w:bidi="ar-SA"/>
      </w:rPr>
    </w:lvl>
  </w:abstractNum>
  <w:abstractNum w:abstractNumId="10">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12" w:hanging="171"/>
      </w:pPr>
      <w:rPr>
        <w:rFonts w:hint="default"/>
        <w:lang w:val="en-us" w:eastAsia="en-US" w:bidi="ar-SA"/>
      </w:rPr>
    </w:lvl>
    <w:lvl w:ilvl="2">
      <w:start w:val="0"/>
      <w:numFmt w:val="bullet"/>
      <w:lvlText w:val="•"/>
      <w:lvlJc w:val="left"/>
      <w:pPr>
        <w:ind w:left="625" w:hanging="171"/>
      </w:pPr>
      <w:rPr>
        <w:rFonts w:hint="default"/>
        <w:lang w:val="en-us" w:eastAsia="en-US" w:bidi="ar-SA"/>
      </w:rPr>
    </w:lvl>
    <w:lvl w:ilvl="3">
      <w:start w:val="0"/>
      <w:numFmt w:val="bullet"/>
      <w:lvlText w:val="•"/>
      <w:lvlJc w:val="left"/>
      <w:pPr>
        <w:ind w:left="838" w:hanging="171"/>
      </w:pPr>
      <w:rPr>
        <w:rFonts w:hint="default"/>
        <w:lang w:val="en-us" w:eastAsia="en-US" w:bidi="ar-SA"/>
      </w:rPr>
    </w:lvl>
    <w:lvl w:ilvl="4">
      <w:start w:val="0"/>
      <w:numFmt w:val="bullet"/>
      <w:lvlText w:val="•"/>
      <w:lvlJc w:val="left"/>
      <w:pPr>
        <w:ind w:left="1050" w:hanging="171"/>
      </w:pPr>
      <w:rPr>
        <w:rFonts w:hint="default"/>
        <w:lang w:val="en-us" w:eastAsia="en-US" w:bidi="ar-SA"/>
      </w:rPr>
    </w:lvl>
    <w:lvl w:ilvl="5">
      <w:start w:val="0"/>
      <w:numFmt w:val="bullet"/>
      <w:lvlText w:val="•"/>
      <w:lvlJc w:val="left"/>
      <w:pPr>
        <w:ind w:left="1263" w:hanging="171"/>
      </w:pPr>
      <w:rPr>
        <w:rFonts w:hint="default"/>
        <w:lang w:val="en-us" w:eastAsia="en-US" w:bidi="ar-SA"/>
      </w:rPr>
    </w:lvl>
    <w:lvl w:ilvl="6">
      <w:start w:val="0"/>
      <w:numFmt w:val="bullet"/>
      <w:lvlText w:val="•"/>
      <w:lvlJc w:val="left"/>
      <w:pPr>
        <w:ind w:left="1476" w:hanging="171"/>
      </w:pPr>
      <w:rPr>
        <w:rFonts w:hint="default"/>
        <w:lang w:val="en-us" w:eastAsia="en-US" w:bidi="ar-SA"/>
      </w:rPr>
    </w:lvl>
    <w:lvl w:ilvl="7">
      <w:start w:val="0"/>
      <w:numFmt w:val="bullet"/>
      <w:lvlText w:val="•"/>
      <w:lvlJc w:val="left"/>
      <w:pPr>
        <w:ind w:left="1688" w:hanging="171"/>
      </w:pPr>
      <w:rPr>
        <w:rFonts w:hint="default"/>
        <w:lang w:val="en-us" w:eastAsia="en-US" w:bidi="ar-SA"/>
      </w:rPr>
    </w:lvl>
    <w:lvl w:ilvl="8">
      <w:start w:val="0"/>
      <w:numFmt w:val="bullet"/>
      <w:lvlText w:val="•"/>
      <w:lvlJc w:val="left"/>
      <w:pPr>
        <w:ind w:left="1901" w:hanging="171"/>
      </w:pPr>
      <w:rPr>
        <w:rFonts w:hint="default"/>
        <w:lang w:val="en-us" w:eastAsia="en-US" w:bidi="ar-SA"/>
      </w:rPr>
    </w:lvl>
  </w:abstractNum>
  <w:abstractNum w:abstractNumId="9">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71" w:hanging="171"/>
      </w:pPr>
      <w:rPr>
        <w:rFonts w:hint="default"/>
        <w:lang w:val="en-us" w:eastAsia="en-US" w:bidi="ar-SA"/>
      </w:rPr>
    </w:lvl>
    <w:lvl w:ilvl="2">
      <w:start w:val="0"/>
      <w:numFmt w:val="bullet"/>
      <w:lvlText w:val="•"/>
      <w:lvlJc w:val="left"/>
      <w:pPr>
        <w:ind w:left="743" w:hanging="171"/>
      </w:pPr>
      <w:rPr>
        <w:rFonts w:hint="default"/>
        <w:lang w:val="en-us" w:eastAsia="en-US" w:bidi="ar-SA"/>
      </w:rPr>
    </w:lvl>
    <w:lvl w:ilvl="3">
      <w:start w:val="0"/>
      <w:numFmt w:val="bullet"/>
      <w:lvlText w:val="•"/>
      <w:lvlJc w:val="left"/>
      <w:pPr>
        <w:ind w:left="1014" w:hanging="171"/>
      </w:pPr>
      <w:rPr>
        <w:rFonts w:hint="default"/>
        <w:lang w:val="en-us" w:eastAsia="en-US" w:bidi="ar-SA"/>
      </w:rPr>
    </w:lvl>
    <w:lvl w:ilvl="4">
      <w:start w:val="0"/>
      <w:numFmt w:val="bullet"/>
      <w:lvlText w:val="•"/>
      <w:lvlJc w:val="left"/>
      <w:pPr>
        <w:ind w:left="1286" w:hanging="171"/>
      </w:pPr>
      <w:rPr>
        <w:rFonts w:hint="default"/>
        <w:lang w:val="en-us" w:eastAsia="en-US" w:bidi="ar-SA"/>
      </w:rPr>
    </w:lvl>
    <w:lvl w:ilvl="5">
      <w:start w:val="0"/>
      <w:numFmt w:val="bullet"/>
      <w:lvlText w:val="•"/>
      <w:lvlJc w:val="left"/>
      <w:pPr>
        <w:ind w:left="1558" w:hanging="171"/>
      </w:pPr>
      <w:rPr>
        <w:rFonts w:hint="default"/>
        <w:lang w:val="en-us" w:eastAsia="en-US" w:bidi="ar-SA"/>
      </w:rPr>
    </w:lvl>
    <w:lvl w:ilvl="6">
      <w:start w:val="0"/>
      <w:numFmt w:val="bullet"/>
      <w:lvlText w:val="•"/>
      <w:lvlJc w:val="left"/>
      <w:pPr>
        <w:ind w:left="1829" w:hanging="171"/>
      </w:pPr>
      <w:rPr>
        <w:rFonts w:hint="default"/>
        <w:lang w:val="en-us" w:eastAsia="en-US" w:bidi="ar-SA"/>
      </w:rPr>
    </w:lvl>
    <w:lvl w:ilvl="7">
      <w:start w:val="0"/>
      <w:numFmt w:val="bullet"/>
      <w:lvlText w:val="•"/>
      <w:lvlJc w:val="left"/>
      <w:pPr>
        <w:ind w:left="2101" w:hanging="171"/>
      </w:pPr>
      <w:rPr>
        <w:rFonts w:hint="default"/>
        <w:lang w:val="en-us" w:eastAsia="en-US" w:bidi="ar-SA"/>
      </w:rPr>
    </w:lvl>
    <w:lvl w:ilvl="8">
      <w:start w:val="0"/>
      <w:numFmt w:val="bullet"/>
      <w:lvlText w:val="•"/>
      <w:lvlJc w:val="left"/>
      <w:pPr>
        <w:ind w:left="2372" w:hanging="171"/>
      </w:pPr>
      <w:rPr>
        <w:rFonts w:hint="default"/>
        <w:lang w:val="en-us" w:eastAsia="en-US" w:bidi="ar-SA"/>
      </w:rPr>
    </w:lvl>
  </w:abstractNum>
  <w:abstractNum w:abstractNumId="8">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73" w:hanging="171"/>
      </w:pPr>
      <w:rPr>
        <w:rFonts w:hint="default"/>
        <w:lang w:val="en-us" w:eastAsia="en-US" w:bidi="ar-SA"/>
      </w:rPr>
    </w:lvl>
    <w:lvl w:ilvl="2">
      <w:start w:val="0"/>
      <w:numFmt w:val="bullet"/>
      <w:lvlText w:val="•"/>
      <w:lvlJc w:val="left"/>
      <w:pPr>
        <w:ind w:left="746" w:hanging="171"/>
      </w:pPr>
      <w:rPr>
        <w:rFonts w:hint="default"/>
        <w:lang w:val="en-us" w:eastAsia="en-US" w:bidi="ar-SA"/>
      </w:rPr>
    </w:lvl>
    <w:lvl w:ilvl="3">
      <w:start w:val="0"/>
      <w:numFmt w:val="bullet"/>
      <w:lvlText w:val="•"/>
      <w:lvlJc w:val="left"/>
      <w:pPr>
        <w:ind w:left="1019" w:hanging="171"/>
      </w:pPr>
      <w:rPr>
        <w:rFonts w:hint="default"/>
        <w:lang w:val="en-us" w:eastAsia="en-US" w:bidi="ar-SA"/>
      </w:rPr>
    </w:lvl>
    <w:lvl w:ilvl="4">
      <w:start w:val="0"/>
      <w:numFmt w:val="bullet"/>
      <w:lvlText w:val="•"/>
      <w:lvlJc w:val="left"/>
      <w:pPr>
        <w:ind w:left="1292" w:hanging="171"/>
      </w:pPr>
      <w:rPr>
        <w:rFonts w:hint="default"/>
        <w:lang w:val="en-us" w:eastAsia="en-US" w:bidi="ar-SA"/>
      </w:rPr>
    </w:lvl>
    <w:lvl w:ilvl="5">
      <w:start w:val="0"/>
      <w:numFmt w:val="bullet"/>
      <w:lvlText w:val="•"/>
      <w:lvlJc w:val="left"/>
      <w:pPr>
        <w:ind w:left="1565" w:hanging="171"/>
      </w:pPr>
      <w:rPr>
        <w:rFonts w:hint="default"/>
        <w:lang w:val="en-us" w:eastAsia="en-US" w:bidi="ar-SA"/>
      </w:rPr>
    </w:lvl>
    <w:lvl w:ilvl="6">
      <w:start w:val="0"/>
      <w:numFmt w:val="bullet"/>
      <w:lvlText w:val="•"/>
      <w:lvlJc w:val="left"/>
      <w:pPr>
        <w:ind w:left="1838" w:hanging="171"/>
      </w:pPr>
      <w:rPr>
        <w:rFonts w:hint="default"/>
        <w:lang w:val="en-us" w:eastAsia="en-US" w:bidi="ar-SA"/>
      </w:rPr>
    </w:lvl>
    <w:lvl w:ilvl="7">
      <w:start w:val="0"/>
      <w:numFmt w:val="bullet"/>
      <w:lvlText w:val="•"/>
      <w:lvlJc w:val="left"/>
      <w:pPr>
        <w:ind w:left="2111" w:hanging="171"/>
      </w:pPr>
      <w:rPr>
        <w:rFonts w:hint="default"/>
        <w:lang w:val="en-us" w:eastAsia="en-US" w:bidi="ar-SA"/>
      </w:rPr>
    </w:lvl>
    <w:lvl w:ilvl="8">
      <w:start w:val="0"/>
      <w:numFmt w:val="bullet"/>
      <w:lvlText w:val="•"/>
      <w:lvlJc w:val="left"/>
      <w:pPr>
        <w:ind w:left="2384" w:hanging="171"/>
      </w:pPr>
      <w:rPr>
        <w:rFonts w:hint="default"/>
        <w:lang w:val="en-us" w:eastAsia="en-US" w:bidi="ar-SA"/>
      </w:rPr>
    </w:lvl>
  </w:abstractNum>
  <w:abstractNum w:abstractNumId="7">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60" w:hanging="171"/>
      </w:pPr>
      <w:rPr>
        <w:rFonts w:hint="default"/>
        <w:lang w:val="en-us" w:eastAsia="en-US" w:bidi="ar-SA"/>
      </w:rPr>
    </w:lvl>
    <w:lvl w:ilvl="2">
      <w:start w:val="0"/>
      <w:numFmt w:val="bullet"/>
      <w:lvlText w:val="•"/>
      <w:lvlJc w:val="left"/>
      <w:pPr>
        <w:ind w:left="720" w:hanging="171"/>
      </w:pPr>
      <w:rPr>
        <w:rFonts w:hint="default"/>
        <w:lang w:val="en-us" w:eastAsia="en-US" w:bidi="ar-SA"/>
      </w:rPr>
    </w:lvl>
    <w:lvl w:ilvl="3">
      <w:start w:val="0"/>
      <w:numFmt w:val="bullet"/>
      <w:lvlText w:val="•"/>
      <w:lvlJc w:val="left"/>
      <w:pPr>
        <w:ind w:left="980" w:hanging="171"/>
      </w:pPr>
      <w:rPr>
        <w:rFonts w:hint="default"/>
        <w:lang w:val="en-us" w:eastAsia="en-US" w:bidi="ar-SA"/>
      </w:rPr>
    </w:lvl>
    <w:lvl w:ilvl="4">
      <w:start w:val="0"/>
      <w:numFmt w:val="bullet"/>
      <w:lvlText w:val="•"/>
      <w:lvlJc w:val="left"/>
      <w:pPr>
        <w:ind w:left="1240" w:hanging="171"/>
      </w:pPr>
      <w:rPr>
        <w:rFonts w:hint="default"/>
        <w:lang w:val="en-us" w:eastAsia="en-US" w:bidi="ar-SA"/>
      </w:rPr>
    </w:lvl>
    <w:lvl w:ilvl="5">
      <w:start w:val="0"/>
      <w:numFmt w:val="bullet"/>
      <w:lvlText w:val="•"/>
      <w:lvlJc w:val="left"/>
      <w:pPr>
        <w:ind w:left="1500" w:hanging="171"/>
      </w:pPr>
      <w:rPr>
        <w:rFonts w:hint="default"/>
        <w:lang w:val="en-us" w:eastAsia="en-US" w:bidi="ar-SA"/>
      </w:rPr>
    </w:lvl>
    <w:lvl w:ilvl="6">
      <w:start w:val="0"/>
      <w:numFmt w:val="bullet"/>
      <w:lvlText w:val="•"/>
      <w:lvlJc w:val="left"/>
      <w:pPr>
        <w:ind w:left="1760" w:hanging="171"/>
      </w:pPr>
      <w:rPr>
        <w:rFonts w:hint="default"/>
        <w:lang w:val="en-us" w:eastAsia="en-US" w:bidi="ar-SA"/>
      </w:rPr>
    </w:lvl>
    <w:lvl w:ilvl="7">
      <w:start w:val="0"/>
      <w:numFmt w:val="bullet"/>
      <w:lvlText w:val="•"/>
      <w:lvlJc w:val="left"/>
      <w:pPr>
        <w:ind w:left="2020" w:hanging="171"/>
      </w:pPr>
      <w:rPr>
        <w:rFonts w:hint="default"/>
        <w:lang w:val="en-us" w:eastAsia="en-US" w:bidi="ar-SA"/>
      </w:rPr>
    </w:lvl>
    <w:lvl w:ilvl="8">
      <w:start w:val="0"/>
      <w:numFmt w:val="bullet"/>
      <w:lvlText w:val="•"/>
      <w:lvlJc w:val="left"/>
      <w:pPr>
        <w:ind w:left="2280" w:hanging="171"/>
      </w:pPr>
      <w:rPr>
        <w:rFonts w:hint="default"/>
        <w:lang w:val="en-us" w:eastAsia="en-US" w:bidi="ar-SA"/>
      </w:rPr>
    </w:lvl>
  </w:abstractNum>
  <w:abstractNum w:abstractNumId="6">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67" w:hanging="171"/>
      </w:pPr>
      <w:rPr>
        <w:rFonts w:hint="default"/>
        <w:lang w:val="en-us" w:eastAsia="en-US" w:bidi="ar-SA"/>
      </w:rPr>
    </w:lvl>
    <w:lvl w:ilvl="2">
      <w:start w:val="0"/>
      <w:numFmt w:val="bullet"/>
      <w:lvlText w:val="•"/>
      <w:lvlJc w:val="left"/>
      <w:pPr>
        <w:ind w:left="735" w:hanging="171"/>
      </w:pPr>
      <w:rPr>
        <w:rFonts w:hint="default"/>
        <w:lang w:val="en-us" w:eastAsia="en-US" w:bidi="ar-SA"/>
      </w:rPr>
    </w:lvl>
    <w:lvl w:ilvl="3">
      <w:start w:val="0"/>
      <w:numFmt w:val="bullet"/>
      <w:lvlText w:val="•"/>
      <w:lvlJc w:val="left"/>
      <w:pPr>
        <w:ind w:left="1003" w:hanging="171"/>
      </w:pPr>
      <w:rPr>
        <w:rFonts w:hint="default"/>
        <w:lang w:val="en-us" w:eastAsia="en-US" w:bidi="ar-SA"/>
      </w:rPr>
    </w:lvl>
    <w:lvl w:ilvl="4">
      <w:start w:val="0"/>
      <w:numFmt w:val="bullet"/>
      <w:lvlText w:val="•"/>
      <w:lvlJc w:val="left"/>
      <w:pPr>
        <w:ind w:left="1271" w:hanging="171"/>
      </w:pPr>
      <w:rPr>
        <w:rFonts w:hint="default"/>
        <w:lang w:val="en-us" w:eastAsia="en-US" w:bidi="ar-SA"/>
      </w:rPr>
    </w:lvl>
    <w:lvl w:ilvl="5">
      <w:start w:val="0"/>
      <w:numFmt w:val="bullet"/>
      <w:lvlText w:val="•"/>
      <w:lvlJc w:val="left"/>
      <w:pPr>
        <w:ind w:left="1539" w:hanging="171"/>
      </w:pPr>
      <w:rPr>
        <w:rFonts w:hint="default"/>
        <w:lang w:val="en-us" w:eastAsia="en-US" w:bidi="ar-SA"/>
      </w:rPr>
    </w:lvl>
    <w:lvl w:ilvl="6">
      <w:start w:val="0"/>
      <w:numFmt w:val="bullet"/>
      <w:lvlText w:val="•"/>
      <w:lvlJc w:val="left"/>
      <w:pPr>
        <w:ind w:left="1806" w:hanging="171"/>
      </w:pPr>
      <w:rPr>
        <w:rFonts w:hint="default"/>
        <w:lang w:val="en-us" w:eastAsia="en-US" w:bidi="ar-SA"/>
      </w:rPr>
    </w:lvl>
    <w:lvl w:ilvl="7">
      <w:start w:val="0"/>
      <w:numFmt w:val="bullet"/>
      <w:lvlText w:val="•"/>
      <w:lvlJc w:val="left"/>
      <w:pPr>
        <w:ind w:left="2074" w:hanging="171"/>
      </w:pPr>
      <w:rPr>
        <w:rFonts w:hint="default"/>
        <w:lang w:val="en-us" w:eastAsia="en-US" w:bidi="ar-SA"/>
      </w:rPr>
    </w:lvl>
    <w:lvl w:ilvl="8">
      <w:start w:val="0"/>
      <w:numFmt w:val="bullet"/>
      <w:lvlText w:val="•"/>
      <w:lvlJc w:val="left"/>
      <w:pPr>
        <w:ind w:left="2342" w:hanging="171"/>
      </w:pPr>
      <w:rPr>
        <w:rFonts w:hint="default"/>
        <w:lang w:val="en-us" w:eastAsia="en-US" w:bidi="ar-SA"/>
      </w:rPr>
    </w:lvl>
  </w:abstractNum>
  <w:abstractNum w:abstractNumId="5">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79" w:hanging="171"/>
      </w:pPr>
      <w:rPr>
        <w:rFonts w:hint="default"/>
        <w:lang w:val="en-us" w:eastAsia="en-US" w:bidi="ar-SA"/>
      </w:rPr>
    </w:lvl>
    <w:lvl w:ilvl="2">
      <w:start w:val="0"/>
      <w:numFmt w:val="bullet"/>
      <w:lvlText w:val="•"/>
      <w:lvlJc w:val="left"/>
      <w:pPr>
        <w:ind w:left="758" w:hanging="171"/>
      </w:pPr>
      <w:rPr>
        <w:rFonts w:hint="default"/>
        <w:lang w:val="en-us" w:eastAsia="en-US" w:bidi="ar-SA"/>
      </w:rPr>
    </w:lvl>
    <w:lvl w:ilvl="3">
      <w:start w:val="0"/>
      <w:numFmt w:val="bullet"/>
      <w:lvlText w:val="•"/>
      <w:lvlJc w:val="left"/>
      <w:pPr>
        <w:ind w:left="1038" w:hanging="171"/>
      </w:pPr>
      <w:rPr>
        <w:rFonts w:hint="default"/>
        <w:lang w:val="en-us" w:eastAsia="en-US" w:bidi="ar-SA"/>
      </w:rPr>
    </w:lvl>
    <w:lvl w:ilvl="4">
      <w:start w:val="0"/>
      <w:numFmt w:val="bullet"/>
      <w:lvlText w:val="•"/>
      <w:lvlJc w:val="left"/>
      <w:pPr>
        <w:ind w:left="1317" w:hanging="171"/>
      </w:pPr>
      <w:rPr>
        <w:rFonts w:hint="default"/>
        <w:lang w:val="en-us" w:eastAsia="en-US" w:bidi="ar-SA"/>
      </w:rPr>
    </w:lvl>
    <w:lvl w:ilvl="5">
      <w:start w:val="0"/>
      <w:numFmt w:val="bullet"/>
      <w:lvlText w:val="•"/>
      <w:lvlJc w:val="left"/>
      <w:pPr>
        <w:ind w:left="1597" w:hanging="171"/>
      </w:pPr>
      <w:rPr>
        <w:rFonts w:hint="default"/>
        <w:lang w:val="en-us" w:eastAsia="en-US" w:bidi="ar-SA"/>
      </w:rPr>
    </w:lvl>
    <w:lvl w:ilvl="6">
      <w:start w:val="0"/>
      <w:numFmt w:val="bullet"/>
      <w:lvlText w:val="•"/>
      <w:lvlJc w:val="left"/>
      <w:pPr>
        <w:ind w:left="1876" w:hanging="171"/>
      </w:pPr>
      <w:rPr>
        <w:rFonts w:hint="default"/>
        <w:lang w:val="en-us" w:eastAsia="en-US" w:bidi="ar-SA"/>
      </w:rPr>
    </w:lvl>
    <w:lvl w:ilvl="7">
      <w:start w:val="0"/>
      <w:numFmt w:val="bullet"/>
      <w:lvlText w:val="•"/>
      <w:lvlJc w:val="left"/>
      <w:pPr>
        <w:ind w:left="2155" w:hanging="171"/>
      </w:pPr>
      <w:rPr>
        <w:rFonts w:hint="default"/>
        <w:lang w:val="en-us" w:eastAsia="en-US" w:bidi="ar-SA"/>
      </w:rPr>
    </w:lvl>
    <w:lvl w:ilvl="8">
      <w:start w:val="0"/>
      <w:numFmt w:val="bullet"/>
      <w:lvlText w:val="•"/>
      <w:lvlJc w:val="left"/>
      <w:pPr>
        <w:ind w:left="2435" w:hanging="171"/>
      </w:pPr>
      <w:rPr>
        <w:rFonts w:hint="default"/>
        <w:lang w:val="en-us" w:eastAsia="en-US" w:bidi="ar-SA"/>
      </w:rPr>
    </w:lvl>
  </w:abstractNum>
  <w:abstractNum w:abstractNumId="4">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89" w:hanging="171"/>
      </w:pPr>
      <w:rPr>
        <w:rFonts w:hint="default"/>
        <w:lang w:val="en-us" w:eastAsia="en-US" w:bidi="ar-SA"/>
      </w:rPr>
    </w:lvl>
    <w:lvl w:ilvl="2">
      <w:start w:val="0"/>
      <w:numFmt w:val="bullet"/>
      <w:lvlText w:val="•"/>
      <w:lvlJc w:val="left"/>
      <w:pPr>
        <w:ind w:left="779" w:hanging="171"/>
      </w:pPr>
      <w:rPr>
        <w:rFonts w:hint="default"/>
        <w:lang w:val="en-us" w:eastAsia="en-US" w:bidi="ar-SA"/>
      </w:rPr>
    </w:lvl>
    <w:lvl w:ilvl="3">
      <w:start w:val="0"/>
      <w:numFmt w:val="bullet"/>
      <w:lvlText w:val="•"/>
      <w:lvlJc w:val="left"/>
      <w:pPr>
        <w:ind w:left="1069" w:hanging="171"/>
      </w:pPr>
      <w:rPr>
        <w:rFonts w:hint="default"/>
        <w:lang w:val="en-us" w:eastAsia="en-US" w:bidi="ar-SA"/>
      </w:rPr>
    </w:lvl>
    <w:lvl w:ilvl="4">
      <w:start w:val="0"/>
      <w:numFmt w:val="bullet"/>
      <w:lvlText w:val="•"/>
      <w:lvlJc w:val="left"/>
      <w:pPr>
        <w:ind w:left="1359" w:hanging="171"/>
      </w:pPr>
      <w:rPr>
        <w:rFonts w:hint="default"/>
        <w:lang w:val="en-us" w:eastAsia="en-US" w:bidi="ar-SA"/>
      </w:rPr>
    </w:lvl>
    <w:lvl w:ilvl="5">
      <w:start w:val="0"/>
      <w:numFmt w:val="bullet"/>
      <w:lvlText w:val="•"/>
      <w:lvlJc w:val="left"/>
      <w:pPr>
        <w:ind w:left="1649" w:hanging="171"/>
      </w:pPr>
      <w:rPr>
        <w:rFonts w:hint="default"/>
        <w:lang w:val="en-us" w:eastAsia="en-US" w:bidi="ar-SA"/>
      </w:rPr>
    </w:lvl>
    <w:lvl w:ilvl="6">
      <w:start w:val="0"/>
      <w:numFmt w:val="bullet"/>
      <w:lvlText w:val="•"/>
      <w:lvlJc w:val="left"/>
      <w:pPr>
        <w:ind w:left="1939" w:hanging="171"/>
      </w:pPr>
      <w:rPr>
        <w:rFonts w:hint="default"/>
        <w:lang w:val="en-us" w:eastAsia="en-US" w:bidi="ar-SA"/>
      </w:rPr>
    </w:lvl>
    <w:lvl w:ilvl="7">
      <w:start w:val="0"/>
      <w:numFmt w:val="bullet"/>
      <w:lvlText w:val="•"/>
      <w:lvlJc w:val="left"/>
      <w:pPr>
        <w:ind w:left="2229" w:hanging="171"/>
      </w:pPr>
      <w:rPr>
        <w:rFonts w:hint="default"/>
        <w:lang w:val="en-us" w:eastAsia="en-US" w:bidi="ar-SA"/>
      </w:rPr>
    </w:lvl>
    <w:lvl w:ilvl="8">
      <w:start w:val="0"/>
      <w:numFmt w:val="bullet"/>
      <w:lvlText w:val="•"/>
      <w:lvlJc w:val="left"/>
      <w:pPr>
        <w:ind w:left="2519" w:hanging="171"/>
      </w:pPr>
      <w:rPr>
        <w:rFonts w:hint="default"/>
        <w:lang w:val="en-us" w:eastAsia="en-US" w:bidi="ar-SA"/>
      </w:rPr>
    </w:lvl>
  </w:abstractNum>
  <w:abstractNum w:abstractNumId="3">
    <w:multiLevelType w:val="hybridMultilevel"/>
    <w:lvl w:ilvl="0">
      <w:start w:val="0"/>
      <w:numFmt w:val="bullet"/>
      <w:lvlText w:val="•"/>
      <w:lvlJc w:val="left"/>
      <w:pPr>
        <w:ind w:left="190" w:hanging="171"/>
      </w:pPr>
      <w:rPr>
        <w:rFonts w:hint="default" w:ascii="Europa-Light" w:hAnsi="Europa-Light" w:eastAsia="Europa-Light" w:cs="Europa-Light"/>
        <w:color w:val="231F20"/>
        <w:w w:val="100"/>
        <w:sz w:val="20"/>
        <w:szCs w:val="20"/>
        <w:lang w:val="en-us" w:eastAsia="en-US" w:bidi="ar-SA"/>
      </w:rPr>
    </w:lvl>
    <w:lvl w:ilvl="1">
      <w:start w:val="0"/>
      <w:numFmt w:val="bullet"/>
      <w:lvlText w:val="•"/>
      <w:lvlJc w:val="left"/>
      <w:pPr>
        <w:ind w:left="481" w:hanging="171"/>
      </w:pPr>
      <w:rPr>
        <w:rFonts w:hint="default"/>
        <w:lang w:val="en-us" w:eastAsia="en-US" w:bidi="ar-SA"/>
      </w:rPr>
    </w:lvl>
    <w:lvl w:ilvl="2">
      <w:start w:val="0"/>
      <w:numFmt w:val="bullet"/>
      <w:lvlText w:val="•"/>
      <w:lvlJc w:val="left"/>
      <w:pPr>
        <w:ind w:left="762" w:hanging="171"/>
      </w:pPr>
      <w:rPr>
        <w:rFonts w:hint="default"/>
        <w:lang w:val="en-us" w:eastAsia="en-US" w:bidi="ar-SA"/>
      </w:rPr>
    </w:lvl>
    <w:lvl w:ilvl="3">
      <w:start w:val="0"/>
      <w:numFmt w:val="bullet"/>
      <w:lvlText w:val="•"/>
      <w:lvlJc w:val="left"/>
      <w:pPr>
        <w:ind w:left="1043" w:hanging="171"/>
      </w:pPr>
      <w:rPr>
        <w:rFonts w:hint="default"/>
        <w:lang w:val="en-us" w:eastAsia="en-US" w:bidi="ar-SA"/>
      </w:rPr>
    </w:lvl>
    <w:lvl w:ilvl="4">
      <w:start w:val="0"/>
      <w:numFmt w:val="bullet"/>
      <w:lvlText w:val="•"/>
      <w:lvlJc w:val="left"/>
      <w:pPr>
        <w:ind w:left="1324" w:hanging="171"/>
      </w:pPr>
      <w:rPr>
        <w:rFonts w:hint="default"/>
        <w:lang w:val="en-us" w:eastAsia="en-US" w:bidi="ar-SA"/>
      </w:rPr>
    </w:lvl>
    <w:lvl w:ilvl="5">
      <w:start w:val="0"/>
      <w:numFmt w:val="bullet"/>
      <w:lvlText w:val="•"/>
      <w:lvlJc w:val="left"/>
      <w:pPr>
        <w:ind w:left="1605" w:hanging="171"/>
      </w:pPr>
      <w:rPr>
        <w:rFonts w:hint="default"/>
        <w:lang w:val="en-us" w:eastAsia="en-US" w:bidi="ar-SA"/>
      </w:rPr>
    </w:lvl>
    <w:lvl w:ilvl="6">
      <w:start w:val="0"/>
      <w:numFmt w:val="bullet"/>
      <w:lvlText w:val="•"/>
      <w:lvlJc w:val="left"/>
      <w:pPr>
        <w:ind w:left="1886" w:hanging="171"/>
      </w:pPr>
      <w:rPr>
        <w:rFonts w:hint="default"/>
        <w:lang w:val="en-us" w:eastAsia="en-US" w:bidi="ar-SA"/>
      </w:rPr>
    </w:lvl>
    <w:lvl w:ilvl="7">
      <w:start w:val="0"/>
      <w:numFmt w:val="bullet"/>
      <w:lvlText w:val="•"/>
      <w:lvlJc w:val="left"/>
      <w:pPr>
        <w:ind w:left="2167" w:hanging="171"/>
      </w:pPr>
      <w:rPr>
        <w:rFonts w:hint="default"/>
        <w:lang w:val="en-us" w:eastAsia="en-US" w:bidi="ar-SA"/>
      </w:rPr>
    </w:lvl>
    <w:lvl w:ilvl="8">
      <w:start w:val="0"/>
      <w:numFmt w:val="bullet"/>
      <w:lvlText w:val="•"/>
      <w:lvlJc w:val="left"/>
      <w:pPr>
        <w:ind w:left="2448" w:hanging="171"/>
      </w:pPr>
      <w:rPr>
        <w:rFonts w:hint="default"/>
        <w:lang w:val="en-us" w:eastAsia="en-US" w:bidi="ar-SA"/>
      </w:rPr>
    </w:lvl>
  </w:abstractNum>
  <w:abstractNum w:abstractNumId="2">
    <w:multiLevelType w:val="hybridMultilevel"/>
    <w:lvl w:ilvl="0">
      <w:start w:val="0"/>
      <w:numFmt w:val="bullet"/>
      <w:lvlText w:val="•"/>
      <w:lvlJc w:val="left"/>
      <w:pPr>
        <w:ind w:left="453" w:hanging="171"/>
      </w:pPr>
      <w:rPr>
        <w:rFonts w:hint="default" w:ascii="Europa-Regular" w:hAnsi="Europa-Regular" w:eastAsia="Europa-Regular" w:cs="Europa-Regular"/>
        <w:color w:val="FFFFFF"/>
        <w:w w:val="100"/>
        <w:sz w:val="20"/>
        <w:szCs w:val="20"/>
        <w:lang w:val="en-us" w:eastAsia="en-US" w:bidi="ar-SA"/>
      </w:rPr>
    </w:lvl>
    <w:lvl w:ilvl="1">
      <w:start w:val="0"/>
      <w:numFmt w:val="bullet"/>
      <w:lvlText w:val="•"/>
      <w:lvlJc w:val="left"/>
      <w:pPr>
        <w:ind w:left="695" w:hanging="171"/>
      </w:pPr>
      <w:rPr>
        <w:rFonts w:hint="default"/>
        <w:lang w:val="en-us" w:eastAsia="en-US" w:bidi="ar-SA"/>
      </w:rPr>
    </w:lvl>
    <w:lvl w:ilvl="2">
      <w:start w:val="0"/>
      <w:numFmt w:val="bullet"/>
      <w:lvlText w:val="•"/>
      <w:lvlJc w:val="left"/>
      <w:pPr>
        <w:ind w:left="931" w:hanging="171"/>
      </w:pPr>
      <w:rPr>
        <w:rFonts w:hint="default"/>
        <w:lang w:val="en-us" w:eastAsia="en-US" w:bidi="ar-SA"/>
      </w:rPr>
    </w:lvl>
    <w:lvl w:ilvl="3">
      <w:start w:val="0"/>
      <w:numFmt w:val="bullet"/>
      <w:lvlText w:val="•"/>
      <w:lvlJc w:val="left"/>
      <w:pPr>
        <w:ind w:left="1166" w:hanging="171"/>
      </w:pPr>
      <w:rPr>
        <w:rFonts w:hint="default"/>
        <w:lang w:val="en-us" w:eastAsia="en-US" w:bidi="ar-SA"/>
      </w:rPr>
    </w:lvl>
    <w:lvl w:ilvl="4">
      <w:start w:val="0"/>
      <w:numFmt w:val="bullet"/>
      <w:lvlText w:val="•"/>
      <w:lvlJc w:val="left"/>
      <w:pPr>
        <w:ind w:left="1402" w:hanging="171"/>
      </w:pPr>
      <w:rPr>
        <w:rFonts w:hint="default"/>
        <w:lang w:val="en-us" w:eastAsia="en-US" w:bidi="ar-SA"/>
      </w:rPr>
    </w:lvl>
    <w:lvl w:ilvl="5">
      <w:start w:val="0"/>
      <w:numFmt w:val="bullet"/>
      <w:lvlText w:val="•"/>
      <w:lvlJc w:val="left"/>
      <w:pPr>
        <w:ind w:left="1637" w:hanging="171"/>
      </w:pPr>
      <w:rPr>
        <w:rFonts w:hint="default"/>
        <w:lang w:val="en-us" w:eastAsia="en-US" w:bidi="ar-SA"/>
      </w:rPr>
    </w:lvl>
    <w:lvl w:ilvl="6">
      <w:start w:val="0"/>
      <w:numFmt w:val="bullet"/>
      <w:lvlText w:val="•"/>
      <w:lvlJc w:val="left"/>
      <w:pPr>
        <w:ind w:left="1873" w:hanging="171"/>
      </w:pPr>
      <w:rPr>
        <w:rFonts w:hint="default"/>
        <w:lang w:val="en-us" w:eastAsia="en-US" w:bidi="ar-SA"/>
      </w:rPr>
    </w:lvl>
    <w:lvl w:ilvl="7">
      <w:start w:val="0"/>
      <w:numFmt w:val="bullet"/>
      <w:lvlText w:val="•"/>
      <w:lvlJc w:val="left"/>
      <w:pPr>
        <w:ind w:left="2109" w:hanging="171"/>
      </w:pPr>
      <w:rPr>
        <w:rFonts w:hint="default"/>
        <w:lang w:val="en-us" w:eastAsia="en-US" w:bidi="ar-SA"/>
      </w:rPr>
    </w:lvl>
    <w:lvl w:ilvl="8">
      <w:start w:val="0"/>
      <w:numFmt w:val="bullet"/>
      <w:lvlText w:val="•"/>
      <w:lvlJc w:val="left"/>
      <w:pPr>
        <w:ind w:left="2344" w:hanging="171"/>
      </w:pPr>
      <w:rPr>
        <w:rFonts w:hint="default"/>
        <w:lang w:val="en-us" w:eastAsia="en-US" w:bidi="ar-SA"/>
      </w:rPr>
    </w:lvl>
  </w:abstractNum>
  <w:abstractNum w:abstractNumId="1">
    <w:multiLevelType w:val="hybridMultilevel"/>
    <w:lvl w:ilvl="0">
      <w:start w:val="0"/>
      <w:numFmt w:val="bullet"/>
      <w:lvlText w:val="•"/>
      <w:lvlJc w:val="left"/>
      <w:pPr>
        <w:ind w:left="453" w:hanging="171"/>
      </w:pPr>
      <w:rPr>
        <w:rFonts w:hint="default" w:ascii="Europa-Regular" w:hAnsi="Europa-Regular" w:eastAsia="Europa-Regular" w:cs="Europa-Regular"/>
        <w:color w:val="FFFFFF"/>
        <w:w w:val="100"/>
        <w:sz w:val="20"/>
        <w:szCs w:val="20"/>
        <w:lang w:val="en-us" w:eastAsia="en-US" w:bidi="ar-SA"/>
      </w:rPr>
    </w:lvl>
    <w:lvl w:ilvl="1">
      <w:start w:val="0"/>
      <w:numFmt w:val="bullet"/>
      <w:lvlText w:val="•"/>
      <w:lvlJc w:val="left"/>
      <w:pPr>
        <w:ind w:left="695" w:hanging="171"/>
      </w:pPr>
      <w:rPr>
        <w:rFonts w:hint="default"/>
        <w:lang w:val="en-us" w:eastAsia="en-US" w:bidi="ar-SA"/>
      </w:rPr>
    </w:lvl>
    <w:lvl w:ilvl="2">
      <w:start w:val="0"/>
      <w:numFmt w:val="bullet"/>
      <w:lvlText w:val="•"/>
      <w:lvlJc w:val="left"/>
      <w:pPr>
        <w:ind w:left="931" w:hanging="171"/>
      </w:pPr>
      <w:rPr>
        <w:rFonts w:hint="default"/>
        <w:lang w:val="en-us" w:eastAsia="en-US" w:bidi="ar-SA"/>
      </w:rPr>
    </w:lvl>
    <w:lvl w:ilvl="3">
      <w:start w:val="0"/>
      <w:numFmt w:val="bullet"/>
      <w:lvlText w:val="•"/>
      <w:lvlJc w:val="left"/>
      <w:pPr>
        <w:ind w:left="1166" w:hanging="171"/>
      </w:pPr>
      <w:rPr>
        <w:rFonts w:hint="default"/>
        <w:lang w:val="en-us" w:eastAsia="en-US" w:bidi="ar-SA"/>
      </w:rPr>
    </w:lvl>
    <w:lvl w:ilvl="4">
      <w:start w:val="0"/>
      <w:numFmt w:val="bullet"/>
      <w:lvlText w:val="•"/>
      <w:lvlJc w:val="left"/>
      <w:pPr>
        <w:ind w:left="1402" w:hanging="171"/>
      </w:pPr>
      <w:rPr>
        <w:rFonts w:hint="default"/>
        <w:lang w:val="en-us" w:eastAsia="en-US" w:bidi="ar-SA"/>
      </w:rPr>
    </w:lvl>
    <w:lvl w:ilvl="5">
      <w:start w:val="0"/>
      <w:numFmt w:val="bullet"/>
      <w:lvlText w:val="•"/>
      <w:lvlJc w:val="left"/>
      <w:pPr>
        <w:ind w:left="1637" w:hanging="171"/>
      </w:pPr>
      <w:rPr>
        <w:rFonts w:hint="default"/>
        <w:lang w:val="en-us" w:eastAsia="en-US" w:bidi="ar-SA"/>
      </w:rPr>
    </w:lvl>
    <w:lvl w:ilvl="6">
      <w:start w:val="0"/>
      <w:numFmt w:val="bullet"/>
      <w:lvlText w:val="•"/>
      <w:lvlJc w:val="left"/>
      <w:pPr>
        <w:ind w:left="1873" w:hanging="171"/>
      </w:pPr>
      <w:rPr>
        <w:rFonts w:hint="default"/>
        <w:lang w:val="en-us" w:eastAsia="en-US" w:bidi="ar-SA"/>
      </w:rPr>
    </w:lvl>
    <w:lvl w:ilvl="7">
      <w:start w:val="0"/>
      <w:numFmt w:val="bullet"/>
      <w:lvlText w:val="•"/>
      <w:lvlJc w:val="left"/>
      <w:pPr>
        <w:ind w:left="2109" w:hanging="171"/>
      </w:pPr>
      <w:rPr>
        <w:rFonts w:hint="default"/>
        <w:lang w:val="en-us" w:eastAsia="en-US" w:bidi="ar-SA"/>
      </w:rPr>
    </w:lvl>
    <w:lvl w:ilvl="8">
      <w:start w:val="0"/>
      <w:numFmt w:val="bullet"/>
      <w:lvlText w:val="•"/>
      <w:lvlJc w:val="left"/>
      <w:pPr>
        <w:ind w:left="2344" w:hanging="171"/>
      </w:pPr>
      <w:rPr>
        <w:rFonts w:hint="default"/>
        <w:lang w:val="en-us" w:eastAsia="en-US" w:bidi="ar-SA"/>
      </w:rPr>
    </w:lvl>
  </w:abstractNum>
  <w:abstractNum w:abstractNumId="0">
    <w:multiLevelType w:val="hybridMultilevel"/>
    <w:lvl w:ilvl="0">
      <w:start w:val="0"/>
      <w:numFmt w:val="bullet"/>
      <w:lvlText w:val="•"/>
      <w:lvlJc w:val="left"/>
      <w:pPr>
        <w:ind w:left="453" w:hanging="171"/>
      </w:pPr>
      <w:rPr>
        <w:rFonts w:hint="default" w:ascii="Europa-Regular" w:hAnsi="Europa-Regular" w:eastAsia="Europa-Regular" w:cs="Europa-Regular"/>
        <w:color w:val="FFFFFF"/>
        <w:w w:val="100"/>
        <w:sz w:val="20"/>
        <w:szCs w:val="20"/>
        <w:lang w:val="en-us" w:eastAsia="en-US" w:bidi="ar-SA"/>
      </w:rPr>
    </w:lvl>
    <w:lvl w:ilvl="1">
      <w:start w:val="0"/>
      <w:numFmt w:val="bullet"/>
      <w:lvlText w:val="•"/>
      <w:lvlJc w:val="left"/>
      <w:pPr>
        <w:ind w:left="695" w:hanging="171"/>
      </w:pPr>
      <w:rPr>
        <w:rFonts w:hint="default"/>
        <w:lang w:val="en-us" w:eastAsia="en-US" w:bidi="ar-SA"/>
      </w:rPr>
    </w:lvl>
    <w:lvl w:ilvl="2">
      <w:start w:val="0"/>
      <w:numFmt w:val="bullet"/>
      <w:lvlText w:val="•"/>
      <w:lvlJc w:val="left"/>
      <w:pPr>
        <w:ind w:left="931" w:hanging="171"/>
      </w:pPr>
      <w:rPr>
        <w:rFonts w:hint="default"/>
        <w:lang w:val="en-us" w:eastAsia="en-US" w:bidi="ar-SA"/>
      </w:rPr>
    </w:lvl>
    <w:lvl w:ilvl="3">
      <w:start w:val="0"/>
      <w:numFmt w:val="bullet"/>
      <w:lvlText w:val="•"/>
      <w:lvlJc w:val="left"/>
      <w:pPr>
        <w:ind w:left="1166" w:hanging="171"/>
      </w:pPr>
      <w:rPr>
        <w:rFonts w:hint="default"/>
        <w:lang w:val="en-us" w:eastAsia="en-US" w:bidi="ar-SA"/>
      </w:rPr>
    </w:lvl>
    <w:lvl w:ilvl="4">
      <w:start w:val="0"/>
      <w:numFmt w:val="bullet"/>
      <w:lvlText w:val="•"/>
      <w:lvlJc w:val="left"/>
      <w:pPr>
        <w:ind w:left="1402" w:hanging="171"/>
      </w:pPr>
      <w:rPr>
        <w:rFonts w:hint="default"/>
        <w:lang w:val="en-us" w:eastAsia="en-US" w:bidi="ar-SA"/>
      </w:rPr>
    </w:lvl>
    <w:lvl w:ilvl="5">
      <w:start w:val="0"/>
      <w:numFmt w:val="bullet"/>
      <w:lvlText w:val="•"/>
      <w:lvlJc w:val="left"/>
      <w:pPr>
        <w:ind w:left="1637" w:hanging="171"/>
      </w:pPr>
      <w:rPr>
        <w:rFonts w:hint="default"/>
        <w:lang w:val="en-us" w:eastAsia="en-US" w:bidi="ar-SA"/>
      </w:rPr>
    </w:lvl>
    <w:lvl w:ilvl="6">
      <w:start w:val="0"/>
      <w:numFmt w:val="bullet"/>
      <w:lvlText w:val="•"/>
      <w:lvlJc w:val="left"/>
      <w:pPr>
        <w:ind w:left="1873" w:hanging="171"/>
      </w:pPr>
      <w:rPr>
        <w:rFonts w:hint="default"/>
        <w:lang w:val="en-us" w:eastAsia="en-US" w:bidi="ar-SA"/>
      </w:rPr>
    </w:lvl>
    <w:lvl w:ilvl="7">
      <w:start w:val="0"/>
      <w:numFmt w:val="bullet"/>
      <w:lvlText w:val="•"/>
      <w:lvlJc w:val="left"/>
      <w:pPr>
        <w:ind w:left="2109" w:hanging="171"/>
      </w:pPr>
      <w:rPr>
        <w:rFonts w:hint="default"/>
        <w:lang w:val="en-us" w:eastAsia="en-US" w:bidi="ar-SA"/>
      </w:rPr>
    </w:lvl>
    <w:lvl w:ilvl="8">
      <w:start w:val="0"/>
      <w:numFmt w:val="bullet"/>
      <w:lvlText w:val="•"/>
      <w:lvlJc w:val="left"/>
      <w:pPr>
        <w:ind w:left="2344" w:hanging="171"/>
      </w:pPr>
      <w:rPr>
        <w:rFonts w:hint="default"/>
        <w:lang w:val="en-us" w:eastAsia="en-US" w:bidi="ar-SA"/>
      </w:rPr>
    </w:lvl>
  </w:abstract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Europa-Light" w:hAnsi="Europa-Light" w:eastAsia="Europa-Light" w:cs="Europa-Light"/>
      <w:lang w:val="en-us" w:eastAsia="en-US" w:bidi="ar-SA"/>
    </w:rPr>
  </w:style>
  <w:style w:styleId="BodyText" w:type="paragraph">
    <w:name w:val="Body Text"/>
    <w:basedOn w:val="Normal"/>
    <w:uiPriority w:val="1"/>
    <w:qFormat/>
    <w:pPr>
      <w:spacing w:before="90"/>
    </w:pPr>
    <w:rPr>
      <w:rFonts w:ascii="Europa-Light" w:hAnsi="Europa-Light" w:eastAsia="Europa-Light" w:cs="Europa-Light"/>
      <w:sz w:val="20"/>
      <w:szCs w:val="20"/>
      <w:lang w:val="en-us" w:eastAsia="en-US" w:bidi="ar-SA"/>
    </w:rPr>
  </w:style>
  <w:style w:styleId="Title" w:type="paragraph">
    <w:name w:val="Title"/>
    <w:basedOn w:val="Normal"/>
    <w:uiPriority w:val="1"/>
    <w:qFormat/>
    <w:pPr>
      <w:spacing w:before="58" w:line="1132" w:lineRule="exact"/>
      <w:ind w:left="2973"/>
    </w:pPr>
    <w:rPr>
      <w:rFonts w:ascii="Europa-Bold" w:hAnsi="Europa-Bold" w:eastAsia="Europa-Bold" w:cs="Europa-Bold"/>
      <w:b/>
      <w:bCs/>
      <w:sz w:val="92"/>
      <w:szCs w:val="9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hyperlink" Target="mailto:inquiries@mav.asn.au" TargetMode="External"/><Relationship Id="rId7" Type="http://schemas.openxmlformats.org/officeDocument/2006/relationships/image" Target="media/image3.jpeg"/><Relationship Id="rId2" Type="http://schemas.openxmlformats.org/officeDocument/2006/relationships/fontTable" Target="fontTable.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numbering" Target="numbering.xml"/><Relationship Id="rId3" Type="http://schemas.openxmlformats.org/officeDocument/2006/relationships/theme" Target="theme/theme1.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CAD91F9AC474C9D79798CE385C698" ma:contentTypeVersion="6" ma:contentTypeDescription="Create a new document." ma:contentTypeScope="" ma:versionID="2dd536fcacb8c506f3e8d9fce85c715a">
  <xsd:schema xmlns:xsd="http://www.w3.org/2001/XMLSchema" xmlns:xs="http://www.w3.org/2001/XMLSchema" xmlns:p="http://schemas.microsoft.com/office/2006/metadata/properties" xmlns:ns2="b88e9927-fae8-4f5f-8365-6dd4d0c3ce9f" xmlns:ns3="d9b5069d-e253-44aa-b918-f76d9a6bd187" targetNamespace="http://schemas.microsoft.com/office/2006/metadata/properties" ma:root="true" ma:fieldsID="427b324401728592818f796ef3265528" ns2:_="" ns3:_="">
    <xsd:import namespace="b88e9927-fae8-4f5f-8365-6dd4d0c3ce9f"/>
    <xsd:import namespace="d9b5069d-e253-44aa-b918-f76d9a6bd1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e9927-fae8-4f5f-8365-6dd4d0c3c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b5069d-e253-44aa-b918-f76d9a6bd1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C06E56-4930-4DB0-99F3-DA80D19F9E34}"/>
</file>

<file path=customXml/itemProps2.xml><?xml version="1.0" encoding="utf-8"?>
<ds:datastoreItem xmlns:ds="http://schemas.openxmlformats.org/officeDocument/2006/customXml" ds:itemID="{6A05C74E-D4D8-4929-BEE1-7F59B90F8F24}"/>
</file>

<file path=customXml/itemProps3.xml><?xml version="1.0" encoding="utf-8"?>
<ds:datastoreItem xmlns:ds="http://schemas.openxmlformats.org/officeDocument/2006/customXml" ds:itemID="{DE8048BB-4513-4232-8094-A495DCA7AAAB}"/>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2020-12-22T08:35:31Z</dcterms:created>
  <dcterms:modified xsi:type="dcterms:W3CDTF">2020-12-22T08:35:31Z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2020-12-22T00:00:00Z</vt:filetime>
  </property>
  <property fmtid="{D5CDD505-2E9C-101B-9397-08002B2CF9AE}" pid="3" name="Creator">
    <vt:lpwstr>Adobe InDesign 15.0 (Macintosh)</vt:lpwstr>
  </property>
  <property fmtid="{D5CDD505-2E9C-101B-9397-08002B2CF9AE}" pid="4" name="LastSaved">
    <vt:filetime>2020-12-22T00:00:00Z</vt:filetime>
  </property>
  <property fmtid="{D5CDD505-2E9C-101B-9397-08002B2CF9AE}" pid="5" name="ContentTypeId">
    <vt:lpwstr>0x01010028ECAD91F9AC474C9D79798CE385C698</vt:lpwstr>
  </property>
</Properties>
</file>