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862453" w14:textId="5062A854" w:rsidR="00883181" w:rsidRDefault="006D043B" w:rsidP="00B05464">
      <w:pPr>
        <w:rPr>
          <w:rFonts w:cstheme="minorHAnsi"/>
          <w:b/>
          <w:bCs/>
          <w:color w:val="2F5496" w:themeColor="accent1" w:themeShade="BF"/>
          <w:sz w:val="28"/>
          <w:szCs w:val="28"/>
        </w:rPr>
      </w:pPr>
      <w:r>
        <w:rPr>
          <w:noProof/>
        </w:rPr>
        <w:drawing>
          <wp:anchor distT="0" distB="0" distL="114300" distR="114300" simplePos="0" relativeHeight="251658240" behindDoc="0" locked="0" layoutInCell="1" allowOverlap="1" wp14:anchorId="15317B14" wp14:editId="0B2E11DC">
            <wp:simplePos x="0" y="0"/>
            <wp:positionH relativeFrom="margin">
              <wp:align>right</wp:align>
            </wp:positionH>
            <wp:positionV relativeFrom="paragraph">
              <wp:posOffset>107950</wp:posOffset>
            </wp:positionV>
            <wp:extent cx="495300" cy="819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9530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C01B79F" w14:textId="4C14E2A3" w:rsidR="00B05464" w:rsidRPr="00D62EF8" w:rsidRDefault="004F192A" w:rsidP="00B05464">
      <w:pPr>
        <w:rPr>
          <w:rFonts w:cstheme="minorHAnsi"/>
          <w:b/>
          <w:bCs/>
          <w:color w:val="2F5496" w:themeColor="accent1" w:themeShade="BF"/>
          <w:sz w:val="36"/>
          <w:szCs w:val="36"/>
        </w:rPr>
      </w:pPr>
      <w:r w:rsidRPr="00D62EF8">
        <w:rPr>
          <w:rFonts w:cstheme="minorHAnsi"/>
          <w:b/>
          <w:bCs/>
          <w:color w:val="2F5496" w:themeColor="accent1" w:themeShade="BF"/>
          <w:sz w:val="36"/>
          <w:szCs w:val="36"/>
        </w:rPr>
        <w:t>Family Violence</w:t>
      </w:r>
      <w:r w:rsidR="00883181" w:rsidRPr="00D62EF8">
        <w:rPr>
          <w:rFonts w:cstheme="minorHAnsi"/>
          <w:b/>
          <w:bCs/>
          <w:color w:val="2F5496" w:themeColor="accent1" w:themeShade="BF"/>
          <w:sz w:val="36"/>
          <w:szCs w:val="36"/>
        </w:rPr>
        <w:t xml:space="preserve"> during COVID 19</w:t>
      </w:r>
      <w:r w:rsidR="00C95562" w:rsidRPr="00D62EF8">
        <w:rPr>
          <w:rFonts w:cstheme="minorHAnsi"/>
          <w:b/>
          <w:bCs/>
          <w:color w:val="2F5496" w:themeColor="accent1" w:themeShade="BF"/>
          <w:sz w:val="36"/>
          <w:szCs w:val="36"/>
        </w:rPr>
        <w:t xml:space="preserve">: </w:t>
      </w:r>
      <w:r w:rsidR="005C29E7" w:rsidRPr="00D62EF8">
        <w:rPr>
          <w:rFonts w:cstheme="minorHAnsi"/>
          <w:b/>
          <w:bCs/>
          <w:color w:val="2F5496" w:themeColor="accent1" w:themeShade="BF"/>
          <w:sz w:val="36"/>
          <w:szCs w:val="36"/>
        </w:rPr>
        <w:t>Support for Staff</w:t>
      </w:r>
      <w:r w:rsidR="00CD1C11" w:rsidRPr="00D62EF8">
        <w:rPr>
          <w:rFonts w:cstheme="minorHAnsi"/>
          <w:b/>
          <w:bCs/>
          <w:color w:val="2F5496" w:themeColor="accent1" w:themeShade="BF"/>
          <w:sz w:val="36"/>
          <w:szCs w:val="36"/>
        </w:rPr>
        <w:t xml:space="preserve"> </w:t>
      </w:r>
    </w:p>
    <w:p w14:paraId="15650767" w14:textId="77777777" w:rsidR="00D62EF8" w:rsidRDefault="00D62EF8" w:rsidP="26DEB322">
      <w:pPr>
        <w:rPr>
          <w:sz w:val="24"/>
          <w:szCs w:val="24"/>
        </w:rPr>
      </w:pPr>
    </w:p>
    <w:p w14:paraId="4AE999B0" w14:textId="1CFAF132" w:rsidR="00CD1C11" w:rsidRPr="0082616C" w:rsidRDefault="26DEB322" w:rsidP="26DEB322">
      <w:pPr>
        <w:rPr>
          <w:sz w:val="24"/>
          <w:szCs w:val="24"/>
        </w:rPr>
      </w:pPr>
      <w:r w:rsidRPr="26DEB322">
        <w:rPr>
          <w:sz w:val="24"/>
          <w:szCs w:val="24"/>
        </w:rPr>
        <w:t>During public health emergencies, such as COVID 19 (Coronavirus), there is likely to be an increase in</w:t>
      </w:r>
      <w:r w:rsidR="005C29E7">
        <w:rPr>
          <w:sz w:val="24"/>
          <w:szCs w:val="24"/>
        </w:rPr>
        <w:t xml:space="preserve"> existing</w:t>
      </w:r>
      <w:r w:rsidRPr="26DEB322">
        <w:rPr>
          <w:sz w:val="24"/>
          <w:szCs w:val="24"/>
        </w:rPr>
        <w:t xml:space="preserve"> family violence</w:t>
      </w:r>
      <w:r w:rsidR="005C29E7">
        <w:rPr>
          <w:sz w:val="24"/>
          <w:szCs w:val="24"/>
        </w:rPr>
        <w:t>, but also new cases</w:t>
      </w:r>
      <w:r w:rsidRPr="26DEB322">
        <w:rPr>
          <w:sz w:val="24"/>
          <w:szCs w:val="24"/>
        </w:rPr>
        <w:t>.    Social isolation, economic insecurity, loss of work and independence, increased alcoholism and other contributors exacerbate gender inequality and family violence is likely to be amplified during the pandemic.  These factors do not excuse family violence</w:t>
      </w:r>
      <w:r w:rsidR="005C29E7">
        <w:rPr>
          <w:sz w:val="24"/>
          <w:szCs w:val="24"/>
        </w:rPr>
        <w:t xml:space="preserve">.  </w:t>
      </w:r>
      <w:r w:rsidRPr="26DEB322">
        <w:rPr>
          <w:sz w:val="24"/>
          <w:szCs w:val="24"/>
        </w:rPr>
        <w:t xml:space="preserve">The City of Casey has </w:t>
      </w:r>
      <w:r w:rsidR="005C29E7">
        <w:rPr>
          <w:sz w:val="24"/>
          <w:szCs w:val="24"/>
        </w:rPr>
        <w:t xml:space="preserve">always had </w:t>
      </w:r>
      <w:r w:rsidRPr="26DEB322">
        <w:rPr>
          <w:sz w:val="24"/>
          <w:szCs w:val="24"/>
        </w:rPr>
        <w:t xml:space="preserve">mechanisms in place </w:t>
      </w:r>
      <w:r w:rsidR="00D62EF8">
        <w:rPr>
          <w:sz w:val="24"/>
          <w:szCs w:val="24"/>
        </w:rPr>
        <w:t xml:space="preserve">through our Enterprise Agreement </w:t>
      </w:r>
      <w:r w:rsidR="005C29E7">
        <w:rPr>
          <w:sz w:val="24"/>
          <w:szCs w:val="24"/>
        </w:rPr>
        <w:t xml:space="preserve">for staff experiencing violence. Acknowledging the increased risk during an emergency, more resources specific to COVID 19 where more people are working from home, have been developed. </w:t>
      </w:r>
    </w:p>
    <w:p w14:paraId="52218BD3" w14:textId="35C4B5D9" w:rsidR="00C95562" w:rsidRDefault="005C29E7" w:rsidP="26DEB322">
      <w:pPr>
        <w:rPr>
          <w:sz w:val="24"/>
          <w:szCs w:val="24"/>
        </w:rPr>
      </w:pPr>
      <w:r>
        <w:rPr>
          <w:sz w:val="24"/>
          <w:szCs w:val="24"/>
        </w:rPr>
        <w:t xml:space="preserve">This guide provides a list of support available to staff members who are </w:t>
      </w:r>
      <w:proofErr w:type="gramStart"/>
      <w:r>
        <w:rPr>
          <w:sz w:val="24"/>
          <w:szCs w:val="24"/>
        </w:rPr>
        <w:t>experiencing</w:t>
      </w:r>
      <w:r w:rsidR="00657CF4">
        <w:rPr>
          <w:sz w:val="24"/>
          <w:szCs w:val="24"/>
        </w:rPr>
        <w:t>, or</w:t>
      </w:r>
      <w:proofErr w:type="gramEnd"/>
      <w:r w:rsidR="00657CF4">
        <w:rPr>
          <w:sz w:val="24"/>
          <w:szCs w:val="24"/>
        </w:rPr>
        <w:t xml:space="preserve"> are at risk of </w:t>
      </w:r>
      <w:r>
        <w:rPr>
          <w:sz w:val="24"/>
          <w:szCs w:val="24"/>
        </w:rPr>
        <w:t>Family Violence.   It provides:</w:t>
      </w:r>
    </w:p>
    <w:p w14:paraId="24BDAF93" w14:textId="1C05699B" w:rsidR="00A3170A" w:rsidRDefault="00A3170A" w:rsidP="005C29E7">
      <w:pPr>
        <w:pStyle w:val="ListParagraph"/>
        <w:numPr>
          <w:ilvl w:val="0"/>
          <w:numId w:val="13"/>
        </w:numPr>
        <w:rPr>
          <w:sz w:val="24"/>
          <w:szCs w:val="24"/>
        </w:rPr>
      </w:pPr>
      <w:r>
        <w:rPr>
          <w:sz w:val="24"/>
          <w:szCs w:val="24"/>
        </w:rPr>
        <w:t>Key Messages</w:t>
      </w:r>
    </w:p>
    <w:p w14:paraId="421A1438" w14:textId="3493CA1E" w:rsidR="005C29E7" w:rsidRDefault="005C29E7" w:rsidP="005C29E7">
      <w:pPr>
        <w:pStyle w:val="ListParagraph"/>
        <w:numPr>
          <w:ilvl w:val="0"/>
          <w:numId w:val="13"/>
        </w:numPr>
        <w:rPr>
          <w:sz w:val="24"/>
          <w:szCs w:val="24"/>
        </w:rPr>
      </w:pPr>
      <w:r>
        <w:rPr>
          <w:sz w:val="24"/>
          <w:szCs w:val="24"/>
        </w:rPr>
        <w:t>Definition of Family Violence</w:t>
      </w:r>
    </w:p>
    <w:p w14:paraId="0955C55E" w14:textId="0911A09A" w:rsidR="005C29E7" w:rsidRDefault="005C29E7" w:rsidP="005C29E7">
      <w:pPr>
        <w:pStyle w:val="ListParagraph"/>
        <w:numPr>
          <w:ilvl w:val="0"/>
          <w:numId w:val="13"/>
        </w:numPr>
        <w:rPr>
          <w:sz w:val="24"/>
          <w:szCs w:val="24"/>
        </w:rPr>
      </w:pPr>
      <w:r>
        <w:rPr>
          <w:sz w:val="24"/>
          <w:szCs w:val="24"/>
        </w:rPr>
        <w:t xml:space="preserve">Support that The City of Casey can </w:t>
      </w:r>
      <w:proofErr w:type="gramStart"/>
      <w:r>
        <w:rPr>
          <w:sz w:val="24"/>
          <w:szCs w:val="24"/>
        </w:rPr>
        <w:t>provide</w:t>
      </w:r>
      <w:proofErr w:type="gramEnd"/>
    </w:p>
    <w:p w14:paraId="74360CD2" w14:textId="4D480D52" w:rsidR="005247E7" w:rsidRDefault="005247E7" w:rsidP="005247E7">
      <w:pPr>
        <w:pStyle w:val="ListParagraph"/>
        <w:numPr>
          <w:ilvl w:val="0"/>
          <w:numId w:val="13"/>
        </w:numPr>
        <w:rPr>
          <w:sz w:val="24"/>
          <w:szCs w:val="24"/>
        </w:rPr>
      </w:pPr>
      <w:r>
        <w:rPr>
          <w:sz w:val="24"/>
          <w:szCs w:val="24"/>
        </w:rPr>
        <w:t>How do I tell someone at work to get confidential support?</w:t>
      </w:r>
    </w:p>
    <w:p w14:paraId="6033F102" w14:textId="6ADAB2D4" w:rsidR="00A1239F" w:rsidRPr="005C29E7" w:rsidRDefault="00A1239F" w:rsidP="005247E7">
      <w:pPr>
        <w:pStyle w:val="ListParagraph"/>
        <w:numPr>
          <w:ilvl w:val="0"/>
          <w:numId w:val="13"/>
        </w:numPr>
        <w:rPr>
          <w:sz w:val="24"/>
          <w:szCs w:val="24"/>
        </w:rPr>
      </w:pPr>
      <w:r>
        <w:rPr>
          <w:sz w:val="24"/>
          <w:szCs w:val="24"/>
        </w:rPr>
        <w:t>A list of Family Violence Support People across the organisation</w:t>
      </w:r>
    </w:p>
    <w:p w14:paraId="42BBF6DE" w14:textId="200C1FA4" w:rsidR="005C29E7" w:rsidRDefault="005C29E7" w:rsidP="005C29E7">
      <w:pPr>
        <w:pStyle w:val="ListParagraph"/>
        <w:numPr>
          <w:ilvl w:val="0"/>
          <w:numId w:val="13"/>
        </w:numPr>
        <w:rPr>
          <w:sz w:val="24"/>
          <w:szCs w:val="24"/>
        </w:rPr>
      </w:pPr>
      <w:r>
        <w:rPr>
          <w:sz w:val="24"/>
          <w:szCs w:val="24"/>
        </w:rPr>
        <w:t xml:space="preserve">External Support Services we recommend you </w:t>
      </w:r>
      <w:proofErr w:type="gramStart"/>
      <w:r>
        <w:rPr>
          <w:sz w:val="24"/>
          <w:szCs w:val="24"/>
        </w:rPr>
        <w:t>contact</w:t>
      </w:r>
      <w:proofErr w:type="gramEnd"/>
    </w:p>
    <w:p w14:paraId="4FAF528E" w14:textId="77777777" w:rsidR="00A3170A" w:rsidRPr="00A15726" w:rsidRDefault="00A3170A" w:rsidP="00A3170A">
      <w:pPr>
        <w:rPr>
          <w:rFonts w:cstheme="minorHAnsi"/>
          <w:b/>
          <w:bCs/>
          <w:color w:val="2F5496" w:themeColor="accent1" w:themeShade="BF"/>
          <w:sz w:val="28"/>
          <w:szCs w:val="28"/>
        </w:rPr>
      </w:pPr>
      <w:r w:rsidRPr="00A15726">
        <w:rPr>
          <w:rFonts w:cstheme="minorHAnsi"/>
          <w:b/>
          <w:bCs/>
          <w:color w:val="2F5496" w:themeColor="accent1" w:themeShade="BF"/>
          <w:sz w:val="28"/>
          <w:szCs w:val="28"/>
        </w:rPr>
        <w:t>Key Messages:</w:t>
      </w:r>
    </w:p>
    <w:p w14:paraId="34EB2E29" w14:textId="68B2C43E" w:rsidR="00A3170A" w:rsidRPr="00A15726" w:rsidRDefault="00A3170A" w:rsidP="00A3170A">
      <w:pPr>
        <w:pStyle w:val="ListParagraph"/>
        <w:numPr>
          <w:ilvl w:val="0"/>
          <w:numId w:val="12"/>
        </w:numPr>
        <w:rPr>
          <w:sz w:val="24"/>
          <w:szCs w:val="24"/>
        </w:rPr>
      </w:pPr>
      <w:r w:rsidRPr="26DEB322">
        <w:rPr>
          <w:sz w:val="24"/>
          <w:szCs w:val="24"/>
        </w:rPr>
        <w:t>Disaster</w:t>
      </w:r>
      <w:r w:rsidR="009C125D">
        <w:rPr>
          <w:sz w:val="24"/>
          <w:szCs w:val="24"/>
        </w:rPr>
        <w:t xml:space="preserve">, times of stress and hardship are never </w:t>
      </w:r>
      <w:r w:rsidRPr="26DEB322">
        <w:rPr>
          <w:sz w:val="24"/>
          <w:szCs w:val="24"/>
        </w:rPr>
        <w:t>excuse</w:t>
      </w:r>
      <w:r w:rsidR="009C125D">
        <w:rPr>
          <w:sz w:val="24"/>
          <w:szCs w:val="24"/>
        </w:rPr>
        <w:t>s</w:t>
      </w:r>
      <w:r w:rsidRPr="26DEB322">
        <w:rPr>
          <w:sz w:val="24"/>
          <w:szCs w:val="24"/>
        </w:rPr>
        <w:t xml:space="preserve"> for </w:t>
      </w:r>
      <w:r w:rsidR="009C125D">
        <w:rPr>
          <w:sz w:val="24"/>
          <w:szCs w:val="24"/>
        </w:rPr>
        <w:t>violence</w:t>
      </w:r>
      <w:r w:rsidRPr="26DEB322">
        <w:rPr>
          <w:sz w:val="24"/>
          <w:szCs w:val="24"/>
        </w:rPr>
        <w:t xml:space="preserve"> and support is available.</w:t>
      </w:r>
    </w:p>
    <w:p w14:paraId="3D56A320" w14:textId="48B59401" w:rsidR="00A3170A" w:rsidRPr="00A15726" w:rsidRDefault="00A3170A" w:rsidP="00A3170A">
      <w:pPr>
        <w:pStyle w:val="ListParagraph"/>
        <w:numPr>
          <w:ilvl w:val="0"/>
          <w:numId w:val="12"/>
        </w:numPr>
        <w:rPr>
          <w:rFonts w:cstheme="minorHAnsi"/>
          <w:sz w:val="24"/>
          <w:szCs w:val="24"/>
        </w:rPr>
      </w:pPr>
      <w:r w:rsidRPr="00A15726">
        <w:rPr>
          <w:rFonts w:cstheme="minorHAnsi"/>
          <w:sz w:val="24"/>
          <w:szCs w:val="24"/>
        </w:rPr>
        <w:t xml:space="preserve">Family Violence services are open and available for support and advice for anyone experiencing violence, or who are concerned about their safety and wellbeing.   </w:t>
      </w:r>
    </w:p>
    <w:p w14:paraId="3FBCE05C" w14:textId="43B65B16" w:rsidR="00A3170A" w:rsidRPr="00A3170A" w:rsidRDefault="00A94B77" w:rsidP="00A3170A">
      <w:pPr>
        <w:pStyle w:val="ListParagraph"/>
        <w:numPr>
          <w:ilvl w:val="0"/>
          <w:numId w:val="12"/>
        </w:numPr>
        <w:rPr>
          <w:rFonts w:cstheme="minorHAnsi"/>
          <w:sz w:val="24"/>
          <w:szCs w:val="24"/>
        </w:rPr>
      </w:pPr>
      <w:r>
        <w:rPr>
          <w:rFonts w:cstheme="minorHAnsi"/>
          <w:sz w:val="24"/>
          <w:szCs w:val="24"/>
        </w:rPr>
        <w:t>The City of Casey will support you and a</w:t>
      </w:r>
      <w:r w:rsidR="003E7A2C">
        <w:rPr>
          <w:rFonts w:cstheme="minorHAnsi"/>
          <w:sz w:val="24"/>
          <w:szCs w:val="24"/>
        </w:rPr>
        <w:t xml:space="preserve">ll efforts will be made to ensure your information is confidential. </w:t>
      </w:r>
    </w:p>
    <w:p w14:paraId="49B2F422" w14:textId="4A261E94" w:rsidR="005C29E7" w:rsidRPr="005C29E7" w:rsidRDefault="005C29E7" w:rsidP="005C29E7">
      <w:pPr>
        <w:rPr>
          <w:sz w:val="24"/>
          <w:szCs w:val="24"/>
        </w:rPr>
      </w:pPr>
      <w:bookmarkStart w:id="0" w:name="_Hlk36986944"/>
      <w:r>
        <w:rPr>
          <w:rFonts w:cstheme="minorHAnsi"/>
          <w:b/>
          <w:bCs/>
          <w:color w:val="2F5496" w:themeColor="accent1" w:themeShade="BF"/>
          <w:sz w:val="28"/>
          <w:szCs w:val="28"/>
        </w:rPr>
        <w:t xml:space="preserve">What is Family </w:t>
      </w:r>
      <w:proofErr w:type="gramStart"/>
      <w:r>
        <w:rPr>
          <w:rFonts w:cstheme="minorHAnsi"/>
          <w:b/>
          <w:bCs/>
          <w:color w:val="2F5496" w:themeColor="accent1" w:themeShade="BF"/>
          <w:sz w:val="28"/>
          <w:szCs w:val="28"/>
        </w:rPr>
        <w:t>Violence</w:t>
      </w:r>
      <w:r w:rsidR="00AB541E">
        <w:rPr>
          <w:rFonts w:cstheme="minorHAnsi"/>
          <w:b/>
          <w:bCs/>
          <w:color w:val="2F5496" w:themeColor="accent1" w:themeShade="BF"/>
          <w:sz w:val="28"/>
          <w:szCs w:val="28"/>
        </w:rPr>
        <w:t>?</w:t>
      </w:r>
      <w:r w:rsidRPr="005C29E7">
        <w:rPr>
          <w:rFonts w:cstheme="minorHAnsi"/>
          <w:b/>
          <w:bCs/>
          <w:color w:val="2F5496" w:themeColor="accent1" w:themeShade="BF"/>
          <w:sz w:val="28"/>
          <w:szCs w:val="28"/>
        </w:rPr>
        <w:t>:</w:t>
      </w:r>
      <w:proofErr w:type="gramEnd"/>
    </w:p>
    <w:p w14:paraId="6334FEFF" w14:textId="12CE2B10" w:rsidR="005C29E7" w:rsidRDefault="00093CF2" w:rsidP="005C29E7">
      <w:pPr>
        <w:spacing w:after="0" w:line="240" w:lineRule="auto"/>
        <w:rPr>
          <w:rFonts w:eastAsiaTheme="minorHAnsi" w:cstheme="minorHAnsi"/>
          <w:color w:val="333333"/>
          <w:sz w:val="24"/>
          <w:szCs w:val="24"/>
          <w:lang w:eastAsia="en-AU"/>
        </w:rPr>
      </w:pPr>
      <w:bookmarkStart w:id="1" w:name="_Hlk36990184"/>
      <w:r>
        <w:rPr>
          <w:rFonts w:eastAsiaTheme="minorHAnsi" w:cstheme="minorHAnsi"/>
          <w:sz w:val="24"/>
          <w:szCs w:val="24"/>
        </w:rPr>
        <w:t>Also</w:t>
      </w:r>
      <w:r w:rsidR="005C29E7" w:rsidRPr="005C29E7">
        <w:rPr>
          <w:rFonts w:eastAsiaTheme="minorHAnsi" w:cstheme="minorHAnsi"/>
          <w:sz w:val="24"/>
          <w:szCs w:val="24"/>
        </w:rPr>
        <w:t xml:space="preserve"> known as </w:t>
      </w:r>
      <w:r w:rsidR="00C46A72">
        <w:rPr>
          <w:rFonts w:eastAsiaTheme="minorHAnsi" w:cstheme="minorHAnsi"/>
          <w:sz w:val="24"/>
          <w:szCs w:val="24"/>
        </w:rPr>
        <w:t>’D</w:t>
      </w:r>
      <w:r w:rsidR="005C29E7" w:rsidRPr="005C29E7">
        <w:rPr>
          <w:rFonts w:eastAsiaTheme="minorHAnsi" w:cstheme="minorHAnsi"/>
          <w:sz w:val="24"/>
          <w:szCs w:val="24"/>
        </w:rPr>
        <w:t xml:space="preserve">omestic </w:t>
      </w:r>
      <w:r w:rsidR="00C46A72">
        <w:rPr>
          <w:rFonts w:eastAsiaTheme="minorHAnsi" w:cstheme="minorHAnsi"/>
          <w:sz w:val="24"/>
          <w:szCs w:val="24"/>
        </w:rPr>
        <w:t>V</w:t>
      </w:r>
      <w:r w:rsidR="005C29E7" w:rsidRPr="005C29E7">
        <w:rPr>
          <w:rFonts w:eastAsiaTheme="minorHAnsi" w:cstheme="minorHAnsi"/>
          <w:sz w:val="24"/>
          <w:szCs w:val="24"/>
        </w:rPr>
        <w:t>iolence</w:t>
      </w:r>
      <w:r w:rsidR="00C46A72">
        <w:rPr>
          <w:rFonts w:eastAsiaTheme="minorHAnsi" w:cstheme="minorHAnsi"/>
          <w:sz w:val="24"/>
          <w:szCs w:val="24"/>
        </w:rPr>
        <w:t>’</w:t>
      </w:r>
      <w:r w:rsidR="005C29E7" w:rsidRPr="005C29E7">
        <w:rPr>
          <w:rFonts w:eastAsiaTheme="minorHAnsi" w:cstheme="minorHAnsi"/>
          <w:sz w:val="24"/>
          <w:szCs w:val="24"/>
        </w:rPr>
        <w:t xml:space="preserve">, </w:t>
      </w:r>
      <w:r w:rsidR="00C46A72">
        <w:rPr>
          <w:rFonts w:eastAsiaTheme="minorHAnsi" w:cstheme="minorHAnsi"/>
          <w:sz w:val="24"/>
          <w:szCs w:val="24"/>
        </w:rPr>
        <w:t>‘</w:t>
      </w:r>
      <w:r w:rsidR="005C29E7" w:rsidRPr="005C29E7">
        <w:rPr>
          <w:rFonts w:eastAsiaTheme="minorHAnsi" w:cstheme="minorHAnsi"/>
          <w:sz w:val="24"/>
          <w:szCs w:val="24"/>
        </w:rPr>
        <w:t xml:space="preserve">Intimate </w:t>
      </w:r>
      <w:r w:rsidR="00C46A72">
        <w:rPr>
          <w:rFonts w:eastAsiaTheme="minorHAnsi" w:cstheme="minorHAnsi"/>
          <w:sz w:val="24"/>
          <w:szCs w:val="24"/>
        </w:rPr>
        <w:t>P</w:t>
      </w:r>
      <w:r w:rsidR="005C29E7" w:rsidRPr="005C29E7">
        <w:rPr>
          <w:rFonts w:eastAsiaTheme="minorHAnsi" w:cstheme="minorHAnsi"/>
          <w:sz w:val="24"/>
          <w:szCs w:val="24"/>
        </w:rPr>
        <w:t xml:space="preserve">artner </w:t>
      </w:r>
      <w:r w:rsidR="00C46A72">
        <w:rPr>
          <w:rFonts w:eastAsiaTheme="minorHAnsi" w:cstheme="minorHAnsi"/>
          <w:sz w:val="24"/>
          <w:szCs w:val="24"/>
        </w:rPr>
        <w:t>V</w:t>
      </w:r>
      <w:r w:rsidR="005C29E7" w:rsidRPr="005C29E7">
        <w:rPr>
          <w:rFonts w:eastAsiaTheme="minorHAnsi" w:cstheme="minorHAnsi"/>
          <w:sz w:val="24"/>
          <w:szCs w:val="24"/>
        </w:rPr>
        <w:t>iolence</w:t>
      </w:r>
      <w:r w:rsidR="00C46A72">
        <w:rPr>
          <w:rFonts w:eastAsiaTheme="minorHAnsi" w:cstheme="minorHAnsi"/>
          <w:sz w:val="24"/>
          <w:szCs w:val="24"/>
        </w:rPr>
        <w:t>’,</w:t>
      </w:r>
      <w:r w:rsidR="005C29E7" w:rsidRPr="005C29E7">
        <w:rPr>
          <w:rFonts w:eastAsiaTheme="minorHAnsi" w:cstheme="minorHAnsi"/>
          <w:sz w:val="24"/>
          <w:szCs w:val="24"/>
        </w:rPr>
        <w:t xml:space="preserve"> and </w:t>
      </w:r>
      <w:r w:rsidR="00C46A72">
        <w:rPr>
          <w:rFonts w:eastAsiaTheme="minorHAnsi" w:cstheme="minorHAnsi"/>
          <w:sz w:val="24"/>
          <w:szCs w:val="24"/>
        </w:rPr>
        <w:t>C</w:t>
      </w:r>
      <w:r w:rsidR="005C29E7" w:rsidRPr="005C29E7">
        <w:rPr>
          <w:rFonts w:eastAsiaTheme="minorHAnsi" w:cstheme="minorHAnsi"/>
          <w:sz w:val="24"/>
          <w:szCs w:val="24"/>
        </w:rPr>
        <w:t xml:space="preserve">hild </w:t>
      </w:r>
      <w:r w:rsidR="00C46A72">
        <w:rPr>
          <w:rFonts w:eastAsiaTheme="minorHAnsi" w:cstheme="minorHAnsi"/>
          <w:sz w:val="24"/>
          <w:szCs w:val="24"/>
        </w:rPr>
        <w:t>A</w:t>
      </w:r>
      <w:r w:rsidR="005C29E7" w:rsidRPr="005C29E7">
        <w:rPr>
          <w:rFonts w:eastAsiaTheme="minorHAnsi" w:cstheme="minorHAnsi"/>
          <w:sz w:val="24"/>
          <w:szCs w:val="24"/>
        </w:rPr>
        <w:t>buse</w:t>
      </w:r>
      <w:r w:rsidR="00C46A72">
        <w:rPr>
          <w:rFonts w:eastAsiaTheme="minorHAnsi" w:cstheme="minorHAnsi"/>
          <w:sz w:val="24"/>
          <w:szCs w:val="24"/>
        </w:rPr>
        <w:t>.  T</w:t>
      </w:r>
      <w:r w:rsidR="005C29E7" w:rsidRPr="005C29E7">
        <w:rPr>
          <w:rFonts w:eastAsiaTheme="minorHAnsi" w:cstheme="minorHAnsi"/>
          <w:sz w:val="24"/>
          <w:szCs w:val="24"/>
        </w:rPr>
        <w:t xml:space="preserve">he definition includes physical, sexual, </w:t>
      </w:r>
      <w:proofErr w:type="gramStart"/>
      <w:r w:rsidR="005C29E7" w:rsidRPr="005C29E7">
        <w:rPr>
          <w:rFonts w:eastAsiaTheme="minorHAnsi" w:cstheme="minorHAnsi"/>
          <w:sz w:val="24"/>
          <w:szCs w:val="24"/>
        </w:rPr>
        <w:t>emotional</w:t>
      </w:r>
      <w:proofErr w:type="gramEnd"/>
      <w:r w:rsidR="005C29E7" w:rsidRPr="005C29E7">
        <w:rPr>
          <w:rFonts w:eastAsiaTheme="minorHAnsi" w:cstheme="minorHAnsi"/>
          <w:sz w:val="24"/>
          <w:szCs w:val="24"/>
        </w:rPr>
        <w:t xml:space="preserve"> or psychological, spiritual, economic, threatening or coercive behaviour.</w:t>
      </w:r>
      <w:r w:rsidR="00C46A72">
        <w:rPr>
          <w:rFonts w:eastAsiaTheme="minorHAnsi" w:cstheme="minorHAnsi"/>
          <w:sz w:val="24"/>
          <w:szCs w:val="24"/>
        </w:rPr>
        <w:t xml:space="preserve"> </w:t>
      </w:r>
      <w:r w:rsidR="005C29E7" w:rsidRPr="005C29E7">
        <w:rPr>
          <w:rFonts w:eastAsiaTheme="minorHAnsi" w:cstheme="minorHAnsi"/>
          <w:sz w:val="24"/>
          <w:szCs w:val="24"/>
        </w:rPr>
        <w:t xml:space="preserve"> </w:t>
      </w:r>
      <w:r w:rsidR="005C29E7" w:rsidRPr="005C29E7">
        <w:rPr>
          <w:rFonts w:eastAsiaTheme="minorHAnsi" w:cstheme="minorHAnsi"/>
          <w:color w:val="333333"/>
          <w:sz w:val="24"/>
          <w:szCs w:val="24"/>
          <w:lang w:eastAsia="en-AU"/>
        </w:rPr>
        <w:t xml:space="preserve">It includes any other way that a perpetrator may control or dominate </w:t>
      </w:r>
      <w:bookmarkEnd w:id="1"/>
      <w:r w:rsidR="005C29E7" w:rsidRPr="005C29E7">
        <w:rPr>
          <w:rFonts w:eastAsiaTheme="minorHAnsi" w:cstheme="minorHAnsi"/>
          <w:color w:val="333333"/>
          <w:sz w:val="24"/>
          <w:szCs w:val="24"/>
          <w:lang w:eastAsia="en-AU"/>
        </w:rPr>
        <w:t xml:space="preserve">that causes a family member, </w:t>
      </w:r>
      <w:proofErr w:type="gramStart"/>
      <w:r w:rsidR="005C29E7" w:rsidRPr="005C29E7">
        <w:rPr>
          <w:rFonts w:eastAsiaTheme="minorHAnsi" w:cstheme="minorHAnsi"/>
          <w:color w:val="333333"/>
          <w:sz w:val="24"/>
          <w:szCs w:val="24"/>
          <w:lang w:eastAsia="en-AU"/>
        </w:rPr>
        <w:t>partner</w:t>
      </w:r>
      <w:proofErr w:type="gramEnd"/>
      <w:r w:rsidR="005C29E7" w:rsidRPr="005C29E7">
        <w:rPr>
          <w:rFonts w:eastAsiaTheme="minorHAnsi" w:cstheme="minorHAnsi"/>
          <w:color w:val="333333"/>
          <w:sz w:val="24"/>
          <w:szCs w:val="24"/>
          <w:lang w:eastAsia="en-AU"/>
        </w:rPr>
        <w:t xml:space="preserve"> or ex</w:t>
      </w:r>
      <w:r>
        <w:rPr>
          <w:rFonts w:eastAsiaTheme="minorHAnsi" w:cstheme="minorHAnsi"/>
          <w:color w:val="333333"/>
          <w:sz w:val="24"/>
          <w:szCs w:val="24"/>
          <w:lang w:eastAsia="en-AU"/>
        </w:rPr>
        <w:t>-</w:t>
      </w:r>
      <w:r w:rsidR="005C29E7" w:rsidRPr="005C29E7">
        <w:rPr>
          <w:rFonts w:eastAsiaTheme="minorHAnsi" w:cstheme="minorHAnsi"/>
          <w:color w:val="333333"/>
          <w:sz w:val="24"/>
          <w:szCs w:val="24"/>
          <w:lang w:eastAsia="en-AU"/>
        </w:rPr>
        <w:t>partner, to feel fear for the safety or wellbeing of themselves or others.</w:t>
      </w:r>
      <w:r w:rsidR="00C46A72">
        <w:rPr>
          <w:rFonts w:eastAsiaTheme="minorHAnsi" w:cstheme="minorHAnsi"/>
          <w:color w:val="333333"/>
          <w:sz w:val="24"/>
          <w:szCs w:val="24"/>
          <w:lang w:eastAsia="en-AU"/>
        </w:rPr>
        <w:t xml:space="preserve">  </w:t>
      </w:r>
      <w:r w:rsidR="005C29E7" w:rsidRPr="005C29E7">
        <w:rPr>
          <w:rFonts w:eastAsiaTheme="minorHAnsi" w:cstheme="minorHAnsi"/>
          <w:color w:val="333333"/>
          <w:sz w:val="24"/>
          <w:szCs w:val="24"/>
          <w:lang w:eastAsia="en-AU"/>
        </w:rPr>
        <w:t xml:space="preserve"> It also includes behaviour by a person that causes a child to hear or witness, or otherwise be exposed to the effects of, abusive behaviour.</w:t>
      </w:r>
    </w:p>
    <w:bookmarkEnd w:id="0"/>
    <w:p w14:paraId="0B342312" w14:textId="6A321106" w:rsidR="00093CF2" w:rsidRDefault="00093CF2" w:rsidP="005C29E7">
      <w:pPr>
        <w:spacing w:after="0" w:line="240" w:lineRule="auto"/>
        <w:rPr>
          <w:rFonts w:eastAsiaTheme="minorHAnsi" w:cstheme="minorHAnsi"/>
          <w:color w:val="333333"/>
          <w:sz w:val="24"/>
          <w:szCs w:val="24"/>
          <w:lang w:eastAsia="en-AU"/>
        </w:rPr>
      </w:pPr>
    </w:p>
    <w:p w14:paraId="7E41FA1F" w14:textId="75511E99" w:rsidR="00093CF2" w:rsidRDefault="00093CF2" w:rsidP="005C29E7">
      <w:pPr>
        <w:spacing w:after="0" w:line="240" w:lineRule="auto"/>
        <w:rPr>
          <w:rFonts w:eastAsiaTheme="minorHAnsi" w:cstheme="minorHAnsi"/>
          <w:color w:val="333333"/>
          <w:sz w:val="24"/>
          <w:szCs w:val="24"/>
          <w:lang w:eastAsia="en-AU"/>
        </w:rPr>
      </w:pPr>
      <w:r>
        <w:rPr>
          <w:rFonts w:eastAsiaTheme="minorHAnsi" w:cstheme="minorHAnsi"/>
          <w:color w:val="333333"/>
          <w:sz w:val="24"/>
          <w:szCs w:val="24"/>
          <w:lang w:eastAsia="en-AU"/>
        </w:rPr>
        <w:t xml:space="preserve">Family Violence can happen in all sorts of relationships including </w:t>
      </w:r>
      <w:r w:rsidR="00A3170A">
        <w:rPr>
          <w:rFonts w:eastAsiaTheme="minorHAnsi" w:cstheme="minorHAnsi"/>
          <w:color w:val="333333"/>
          <w:sz w:val="24"/>
          <w:szCs w:val="24"/>
          <w:lang w:eastAsia="en-AU"/>
        </w:rPr>
        <w:t xml:space="preserve">intimate partner and ex-partners, older people, other family members, parents with their teenage or adult children, friends and people living with disabilities and their </w:t>
      </w:r>
      <w:proofErr w:type="spellStart"/>
      <w:r w:rsidR="00A3170A">
        <w:rPr>
          <w:rFonts w:eastAsiaTheme="minorHAnsi" w:cstheme="minorHAnsi"/>
          <w:color w:val="333333"/>
          <w:sz w:val="24"/>
          <w:szCs w:val="24"/>
          <w:lang w:eastAsia="en-AU"/>
        </w:rPr>
        <w:t>carers</w:t>
      </w:r>
      <w:proofErr w:type="spellEnd"/>
      <w:r w:rsidR="00A3170A">
        <w:rPr>
          <w:rFonts w:eastAsiaTheme="minorHAnsi" w:cstheme="minorHAnsi"/>
          <w:color w:val="333333"/>
          <w:sz w:val="24"/>
          <w:szCs w:val="24"/>
          <w:lang w:eastAsia="en-AU"/>
        </w:rPr>
        <w:t>.</w:t>
      </w:r>
    </w:p>
    <w:p w14:paraId="032773ED" w14:textId="77777777" w:rsidR="005C29E7" w:rsidRPr="005C29E7" w:rsidRDefault="005C29E7" w:rsidP="005C29E7">
      <w:pPr>
        <w:spacing w:after="0" w:line="240" w:lineRule="auto"/>
        <w:rPr>
          <w:rFonts w:ascii="Calibri" w:eastAsiaTheme="minorHAnsi" w:hAnsi="Calibri" w:cs="Calibri"/>
          <w:sz w:val="24"/>
          <w:szCs w:val="24"/>
        </w:rPr>
      </w:pPr>
    </w:p>
    <w:p w14:paraId="1B97052B" w14:textId="34C337BD" w:rsidR="005C29E7" w:rsidRPr="005C29E7" w:rsidRDefault="005C29E7" w:rsidP="005C29E7">
      <w:pPr>
        <w:spacing w:after="0" w:line="240" w:lineRule="auto"/>
        <w:rPr>
          <w:rFonts w:ascii="Calibri" w:eastAsiaTheme="minorHAnsi" w:hAnsi="Calibri" w:cs="Calibri"/>
          <w:sz w:val="24"/>
          <w:szCs w:val="24"/>
        </w:rPr>
      </w:pPr>
      <w:r w:rsidRPr="005C29E7">
        <w:rPr>
          <w:rFonts w:ascii="Calibri" w:eastAsiaTheme="minorHAnsi" w:hAnsi="Calibri" w:cs="Calibri"/>
          <w:sz w:val="24"/>
          <w:szCs w:val="24"/>
        </w:rPr>
        <w:t>Learn more specific to COVID 19</w:t>
      </w:r>
      <w:r w:rsidR="00A3170A">
        <w:rPr>
          <w:rFonts w:ascii="Calibri" w:eastAsiaTheme="minorHAnsi" w:hAnsi="Calibri" w:cs="Calibri"/>
          <w:sz w:val="24"/>
          <w:szCs w:val="24"/>
        </w:rPr>
        <w:t xml:space="preserve"> and Family Violence on DVRC </w:t>
      </w:r>
      <w:proofErr w:type="gramStart"/>
      <w:r w:rsidR="00A3170A">
        <w:rPr>
          <w:rFonts w:ascii="Calibri" w:eastAsiaTheme="minorHAnsi" w:hAnsi="Calibri" w:cs="Calibri"/>
          <w:sz w:val="24"/>
          <w:szCs w:val="24"/>
        </w:rPr>
        <w:t xml:space="preserve">website </w:t>
      </w:r>
      <w:r w:rsidRPr="005C29E7">
        <w:rPr>
          <w:rFonts w:ascii="Calibri" w:eastAsiaTheme="minorHAnsi" w:hAnsi="Calibri" w:cs="Calibri"/>
          <w:sz w:val="24"/>
          <w:szCs w:val="24"/>
        </w:rPr>
        <w:t>,</w:t>
      </w:r>
      <w:proofErr w:type="gramEnd"/>
      <w:r w:rsidRPr="005C29E7">
        <w:rPr>
          <w:rFonts w:ascii="Calibri" w:eastAsiaTheme="minorHAnsi" w:hAnsi="Calibri" w:cs="Calibri"/>
          <w:sz w:val="24"/>
          <w:szCs w:val="24"/>
        </w:rPr>
        <w:t xml:space="preserve"> how to develop a personal safety plan or how to support someone you know (including children and young people) here: </w:t>
      </w:r>
      <w:hyperlink r:id="rId11" w:history="1">
        <w:r w:rsidRPr="005C29E7">
          <w:rPr>
            <w:rFonts w:ascii="Calibri" w:eastAsiaTheme="minorHAnsi" w:hAnsi="Calibri" w:cs="Calibri"/>
            <w:color w:val="0563C1"/>
            <w:sz w:val="24"/>
            <w:szCs w:val="24"/>
            <w:u w:val="single"/>
          </w:rPr>
          <w:t>https://www.dvrcv.org.au/help-advice/coronavirus-covid-19-and-family-violence/survivors-during-coronavirus</w:t>
        </w:r>
      </w:hyperlink>
      <w:r w:rsidRPr="005C29E7">
        <w:rPr>
          <w:rFonts w:ascii="Calibri" w:eastAsiaTheme="minorHAnsi" w:hAnsi="Calibri" w:cs="Calibri"/>
          <w:sz w:val="24"/>
          <w:szCs w:val="24"/>
        </w:rPr>
        <w:t xml:space="preserve"> .</w:t>
      </w:r>
    </w:p>
    <w:p w14:paraId="0B5FCC79" w14:textId="77777777" w:rsidR="008945DB" w:rsidRDefault="008945DB" w:rsidP="00D62EF8">
      <w:pPr>
        <w:rPr>
          <w:sz w:val="24"/>
          <w:szCs w:val="24"/>
        </w:rPr>
      </w:pPr>
    </w:p>
    <w:p w14:paraId="076F2749" w14:textId="77777777" w:rsidR="00A94B77" w:rsidRDefault="00A94B77" w:rsidP="00D62EF8">
      <w:pPr>
        <w:rPr>
          <w:rFonts w:cstheme="minorHAnsi"/>
          <w:b/>
          <w:bCs/>
          <w:color w:val="2F5496" w:themeColor="accent1" w:themeShade="BF"/>
          <w:sz w:val="28"/>
          <w:szCs w:val="28"/>
        </w:rPr>
      </w:pPr>
    </w:p>
    <w:p w14:paraId="61A5A51B" w14:textId="45D13F1D" w:rsidR="00D62EF8" w:rsidRDefault="00A3170A" w:rsidP="00D62EF8">
      <w:pPr>
        <w:rPr>
          <w:rFonts w:cstheme="minorHAnsi"/>
          <w:b/>
          <w:bCs/>
          <w:color w:val="2F5496" w:themeColor="accent1" w:themeShade="BF"/>
          <w:sz w:val="28"/>
          <w:szCs w:val="28"/>
        </w:rPr>
      </w:pPr>
      <w:r>
        <w:rPr>
          <w:rFonts w:cstheme="minorHAnsi"/>
          <w:b/>
          <w:bCs/>
          <w:color w:val="2F5496" w:themeColor="accent1" w:themeShade="BF"/>
          <w:sz w:val="28"/>
          <w:szCs w:val="28"/>
        </w:rPr>
        <w:lastRenderedPageBreak/>
        <w:t>Support</w:t>
      </w:r>
      <w:r w:rsidR="00DB1FF2">
        <w:rPr>
          <w:rFonts w:cstheme="minorHAnsi"/>
          <w:b/>
          <w:bCs/>
          <w:color w:val="2F5496" w:themeColor="accent1" w:themeShade="BF"/>
          <w:sz w:val="28"/>
          <w:szCs w:val="28"/>
        </w:rPr>
        <w:t xml:space="preserve"> the</w:t>
      </w:r>
      <w:r>
        <w:rPr>
          <w:rFonts w:cstheme="minorHAnsi"/>
          <w:b/>
          <w:bCs/>
          <w:color w:val="2F5496" w:themeColor="accent1" w:themeShade="BF"/>
          <w:sz w:val="28"/>
          <w:szCs w:val="28"/>
        </w:rPr>
        <w:t xml:space="preserve"> City of Casey can provide</w:t>
      </w:r>
      <w:r w:rsidRPr="005C29E7">
        <w:rPr>
          <w:rFonts w:cstheme="minorHAnsi"/>
          <w:b/>
          <w:bCs/>
          <w:color w:val="2F5496" w:themeColor="accent1" w:themeShade="BF"/>
          <w:sz w:val="28"/>
          <w:szCs w:val="28"/>
        </w:rPr>
        <w:t>:</w:t>
      </w:r>
    </w:p>
    <w:p w14:paraId="4C7DC9DB" w14:textId="506F517C" w:rsidR="00D62EF8" w:rsidRDefault="00DB1FF2" w:rsidP="00D62EF8">
      <w:pPr>
        <w:rPr>
          <w:rFonts w:ascii="Calibri" w:eastAsiaTheme="minorHAnsi" w:hAnsi="Calibri" w:cs="Calibri"/>
        </w:rPr>
      </w:pPr>
      <w:r>
        <w:rPr>
          <w:rFonts w:ascii="Calibri" w:eastAsiaTheme="minorHAnsi" w:hAnsi="Calibri" w:cs="Calibri"/>
        </w:rPr>
        <w:t xml:space="preserve">The safety and wellbeing of our staff is </w:t>
      </w:r>
      <w:r w:rsidR="00C46A72">
        <w:rPr>
          <w:rFonts w:ascii="Calibri" w:eastAsiaTheme="minorHAnsi" w:hAnsi="Calibri" w:cs="Calibri"/>
        </w:rPr>
        <w:t>paramount and s</w:t>
      </w:r>
      <w:r w:rsidR="00783307" w:rsidRPr="00783307">
        <w:rPr>
          <w:rFonts w:ascii="Calibri" w:eastAsiaTheme="minorHAnsi" w:hAnsi="Calibri" w:cs="Calibri"/>
        </w:rPr>
        <w:t xml:space="preserve">upport </w:t>
      </w:r>
      <w:r w:rsidR="00314931">
        <w:rPr>
          <w:rFonts w:ascii="Calibri" w:eastAsiaTheme="minorHAnsi" w:hAnsi="Calibri" w:cs="Calibri"/>
        </w:rPr>
        <w:t xml:space="preserve">to </w:t>
      </w:r>
      <w:r w:rsidR="00C46A72">
        <w:rPr>
          <w:rFonts w:ascii="Calibri" w:eastAsiaTheme="minorHAnsi" w:hAnsi="Calibri" w:cs="Calibri"/>
        </w:rPr>
        <w:t xml:space="preserve">employees </w:t>
      </w:r>
      <w:r w:rsidR="00314931">
        <w:rPr>
          <w:rFonts w:ascii="Calibri" w:eastAsiaTheme="minorHAnsi" w:hAnsi="Calibri" w:cs="Calibri"/>
        </w:rPr>
        <w:t xml:space="preserve">experiencing </w:t>
      </w:r>
      <w:r w:rsidR="00657CF4">
        <w:rPr>
          <w:rFonts w:ascii="Calibri" w:eastAsiaTheme="minorHAnsi" w:hAnsi="Calibri" w:cs="Calibri"/>
        </w:rPr>
        <w:t xml:space="preserve">or at risk of </w:t>
      </w:r>
      <w:r w:rsidR="00314931">
        <w:rPr>
          <w:rFonts w:ascii="Calibri" w:eastAsiaTheme="minorHAnsi" w:hAnsi="Calibri" w:cs="Calibri"/>
        </w:rPr>
        <w:t xml:space="preserve">violence </w:t>
      </w:r>
      <w:r w:rsidR="00C46A72">
        <w:rPr>
          <w:rFonts w:ascii="Calibri" w:eastAsiaTheme="minorHAnsi" w:hAnsi="Calibri" w:cs="Calibri"/>
        </w:rPr>
        <w:t>is</w:t>
      </w:r>
      <w:r w:rsidR="00314931">
        <w:rPr>
          <w:rFonts w:ascii="Calibri" w:eastAsiaTheme="minorHAnsi" w:hAnsi="Calibri" w:cs="Calibri"/>
        </w:rPr>
        <w:t xml:space="preserve"> outlined in </w:t>
      </w:r>
      <w:r w:rsidR="00C46A72">
        <w:rPr>
          <w:rFonts w:ascii="Calibri" w:eastAsiaTheme="minorHAnsi" w:hAnsi="Calibri" w:cs="Calibri"/>
        </w:rPr>
        <w:t xml:space="preserve">our </w:t>
      </w:r>
      <w:r w:rsidR="00314931">
        <w:rPr>
          <w:rFonts w:ascii="Calibri" w:eastAsiaTheme="minorHAnsi" w:hAnsi="Calibri" w:cs="Calibri"/>
        </w:rPr>
        <w:t xml:space="preserve">Enterprise Agreement.  </w:t>
      </w:r>
      <w:r w:rsidR="00D62EF8">
        <w:rPr>
          <w:rFonts w:ascii="Calibri" w:eastAsiaTheme="minorHAnsi" w:hAnsi="Calibri" w:cs="Calibri"/>
        </w:rPr>
        <w:t>Extra</w:t>
      </w:r>
      <w:r w:rsidR="00C46A72">
        <w:rPr>
          <w:rFonts w:ascii="Calibri" w:eastAsiaTheme="minorHAnsi" w:hAnsi="Calibri" w:cs="Calibri"/>
        </w:rPr>
        <w:t xml:space="preserve"> support</w:t>
      </w:r>
      <w:r w:rsidR="00D62EF8">
        <w:rPr>
          <w:rFonts w:ascii="Calibri" w:eastAsiaTheme="minorHAnsi" w:hAnsi="Calibri" w:cs="Calibri"/>
        </w:rPr>
        <w:t xml:space="preserve"> provisions have been made available due to the ‘work at home’ context during COVID 19.  </w:t>
      </w:r>
    </w:p>
    <w:p w14:paraId="30298E1A" w14:textId="5995D524" w:rsidR="00783307" w:rsidRPr="00D62EF8" w:rsidRDefault="00C46A72" w:rsidP="00D62EF8">
      <w:pPr>
        <w:rPr>
          <w:sz w:val="24"/>
          <w:szCs w:val="24"/>
        </w:rPr>
      </w:pPr>
      <w:r>
        <w:rPr>
          <w:rFonts w:ascii="Calibri" w:eastAsiaTheme="minorHAnsi" w:hAnsi="Calibri" w:cs="Calibri"/>
        </w:rPr>
        <w:t>Support</w:t>
      </w:r>
      <w:r w:rsidR="00D62EF8">
        <w:rPr>
          <w:rFonts w:ascii="Calibri" w:eastAsiaTheme="minorHAnsi" w:hAnsi="Calibri" w:cs="Calibri"/>
        </w:rPr>
        <w:t xml:space="preserve"> includes:</w:t>
      </w:r>
      <w:r w:rsidR="00314931">
        <w:rPr>
          <w:rFonts w:ascii="Calibri" w:eastAsiaTheme="minorHAnsi" w:hAnsi="Calibri" w:cs="Calibri"/>
        </w:rPr>
        <w:t xml:space="preserve">    </w:t>
      </w:r>
    </w:p>
    <w:p w14:paraId="4053A4B6" w14:textId="5B137905" w:rsidR="00314931" w:rsidRPr="008945DB" w:rsidRDefault="00314931" w:rsidP="008945DB">
      <w:pPr>
        <w:pStyle w:val="NormalWeb"/>
        <w:numPr>
          <w:ilvl w:val="0"/>
          <w:numId w:val="13"/>
        </w:numPr>
        <w:spacing w:after="0" w:line="330" w:lineRule="atLeast"/>
        <w:textAlignment w:val="baseline"/>
        <w:rPr>
          <w:rFonts w:ascii="Calibri" w:eastAsiaTheme="minorHAnsi" w:hAnsi="Calibri" w:cs="Calibri"/>
        </w:rPr>
      </w:pPr>
      <w:r>
        <w:rPr>
          <w:rFonts w:ascii="Calibri" w:eastAsiaTheme="minorHAnsi" w:hAnsi="Calibri" w:cs="Calibri"/>
        </w:rPr>
        <w:t xml:space="preserve">Regular check </w:t>
      </w:r>
      <w:proofErr w:type="gramStart"/>
      <w:r>
        <w:rPr>
          <w:rFonts w:ascii="Calibri" w:eastAsiaTheme="minorHAnsi" w:hAnsi="Calibri" w:cs="Calibri"/>
        </w:rPr>
        <w:t>in’s</w:t>
      </w:r>
      <w:proofErr w:type="gramEnd"/>
      <w:r>
        <w:rPr>
          <w:rFonts w:ascii="Calibri" w:eastAsiaTheme="minorHAnsi" w:hAnsi="Calibri" w:cs="Calibri"/>
        </w:rPr>
        <w:t xml:space="preserve"> with your supervisor or trusted colleague (you can decide who this is).  </w:t>
      </w:r>
      <w:r w:rsidR="00C74C72">
        <w:rPr>
          <w:rFonts w:ascii="Calibri" w:eastAsiaTheme="minorHAnsi" w:hAnsi="Calibri" w:cs="Calibri"/>
        </w:rPr>
        <w:t xml:space="preserve">We encourage regular check ins with all </w:t>
      </w:r>
      <w:proofErr w:type="gramStart"/>
      <w:r w:rsidR="00C74C72">
        <w:rPr>
          <w:rFonts w:ascii="Calibri" w:eastAsiaTheme="minorHAnsi" w:hAnsi="Calibri" w:cs="Calibri"/>
        </w:rPr>
        <w:t>staff,</w:t>
      </w:r>
      <w:proofErr w:type="gramEnd"/>
      <w:r w:rsidR="00C74C72">
        <w:rPr>
          <w:rFonts w:ascii="Calibri" w:eastAsiaTheme="minorHAnsi" w:hAnsi="Calibri" w:cs="Calibri"/>
        </w:rPr>
        <w:t xml:space="preserve"> however this can </w:t>
      </w:r>
      <w:r w:rsidR="00DB1FF2">
        <w:rPr>
          <w:rFonts w:ascii="Calibri" w:eastAsiaTheme="minorHAnsi" w:hAnsi="Calibri" w:cs="Calibri"/>
        </w:rPr>
        <w:t>happen at more regular intervals if required.</w:t>
      </w:r>
      <w:r w:rsidR="008945DB">
        <w:rPr>
          <w:rFonts w:ascii="Calibri" w:eastAsiaTheme="minorHAnsi" w:hAnsi="Calibri" w:cs="Calibri"/>
        </w:rPr>
        <w:t xml:space="preserve"> </w:t>
      </w:r>
      <w:r w:rsidR="00C46A72">
        <w:rPr>
          <w:rFonts w:ascii="Calibri" w:eastAsiaTheme="minorHAnsi" w:hAnsi="Calibri" w:cs="Calibri"/>
        </w:rPr>
        <w:t xml:space="preserve"> </w:t>
      </w:r>
      <w:r w:rsidRPr="008945DB">
        <w:rPr>
          <w:rFonts w:ascii="Calibri" w:eastAsiaTheme="minorHAnsi" w:hAnsi="Calibri" w:cs="Calibri"/>
        </w:rPr>
        <w:t xml:space="preserve">You may </w:t>
      </w:r>
      <w:r w:rsidR="00C46A72">
        <w:rPr>
          <w:rFonts w:ascii="Calibri" w:eastAsiaTheme="minorHAnsi" w:hAnsi="Calibri" w:cs="Calibri"/>
        </w:rPr>
        <w:t>consider providing</w:t>
      </w:r>
      <w:r w:rsidRPr="008945DB">
        <w:rPr>
          <w:rFonts w:ascii="Calibri" w:eastAsiaTheme="minorHAnsi" w:hAnsi="Calibri" w:cs="Calibri"/>
        </w:rPr>
        <w:t xml:space="preserve"> an emergency</w:t>
      </w:r>
      <w:r w:rsidR="00C46A72">
        <w:rPr>
          <w:rFonts w:ascii="Calibri" w:eastAsiaTheme="minorHAnsi" w:hAnsi="Calibri" w:cs="Calibri"/>
        </w:rPr>
        <w:t xml:space="preserve"> code</w:t>
      </w:r>
      <w:r w:rsidRPr="008945DB">
        <w:rPr>
          <w:rFonts w:ascii="Calibri" w:eastAsiaTheme="minorHAnsi" w:hAnsi="Calibri" w:cs="Calibri"/>
        </w:rPr>
        <w:t xml:space="preserve"> word</w:t>
      </w:r>
      <w:r w:rsidR="00986D01">
        <w:rPr>
          <w:rFonts w:ascii="Calibri" w:eastAsiaTheme="minorHAnsi" w:hAnsi="Calibri" w:cs="Calibri"/>
        </w:rPr>
        <w:t xml:space="preserve"> </w:t>
      </w:r>
      <w:r w:rsidR="009C125D">
        <w:rPr>
          <w:rFonts w:ascii="Calibri" w:eastAsiaTheme="minorHAnsi" w:hAnsi="Calibri" w:cs="Calibri"/>
        </w:rPr>
        <w:t xml:space="preserve">or signal </w:t>
      </w:r>
      <w:r w:rsidRPr="008945DB">
        <w:rPr>
          <w:rFonts w:ascii="Calibri" w:eastAsiaTheme="minorHAnsi" w:hAnsi="Calibri" w:cs="Calibri"/>
        </w:rPr>
        <w:t>that means you</w:t>
      </w:r>
      <w:r w:rsidR="00DB1FF2" w:rsidRPr="008945DB">
        <w:rPr>
          <w:rFonts w:ascii="Calibri" w:eastAsiaTheme="minorHAnsi" w:hAnsi="Calibri" w:cs="Calibri"/>
        </w:rPr>
        <w:t>r contact should</w:t>
      </w:r>
      <w:r w:rsidRPr="008945DB">
        <w:rPr>
          <w:rFonts w:ascii="Calibri" w:eastAsiaTheme="minorHAnsi" w:hAnsi="Calibri" w:cs="Calibri"/>
        </w:rPr>
        <w:t xml:space="preserve"> call 000</w:t>
      </w:r>
      <w:r w:rsidR="00C46A72">
        <w:rPr>
          <w:rFonts w:ascii="Calibri" w:eastAsiaTheme="minorHAnsi" w:hAnsi="Calibri" w:cs="Calibri"/>
        </w:rPr>
        <w:t xml:space="preserve"> immediately</w:t>
      </w:r>
      <w:r w:rsidRPr="008945DB">
        <w:rPr>
          <w:rFonts w:ascii="Calibri" w:eastAsiaTheme="minorHAnsi" w:hAnsi="Calibri" w:cs="Calibri"/>
        </w:rPr>
        <w:t xml:space="preserve">. </w:t>
      </w:r>
    </w:p>
    <w:p w14:paraId="41CD0435" w14:textId="34899F2B" w:rsidR="00314931" w:rsidRDefault="00314931" w:rsidP="00314931">
      <w:pPr>
        <w:pStyle w:val="NormalWeb"/>
        <w:numPr>
          <w:ilvl w:val="0"/>
          <w:numId w:val="13"/>
        </w:numPr>
        <w:spacing w:after="0" w:line="330" w:lineRule="atLeast"/>
        <w:textAlignment w:val="baseline"/>
        <w:rPr>
          <w:rFonts w:ascii="Calibri" w:eastAsiaTheme="minorHAnsi" w:hAnsi="Calibri" w:cs="Calibri"/>
        </w:rPr>
      </w:pPr>
      <w:r>
        <w:rPr>
          <w:rFonts w:ascii="Calibri" w:eastAsiaTheme="minorHAnsi" w:hAnsi="Calibri" w:cs="Calibri"/>
        </w:rPr>
        <w:t xml:space="preserve">An extra mobile phone </w:t>
      </w:r>
      <w:r w:rsidR="00DB1FF2">
        <w:rPr>
          <w:rFonts w:ascii="Calibri" w:eastAsiaTheme="minorHAnsi" w:hAnsi="Calibri" w:cs="Calibri"/>
        </w:rPr>
        <w:t>can be provided</w:t>
      </w:r>
      <w:r>
        <w:rPr>
          <w:rFonts w:ascii="Calibri" w:eastAsiaTheme="minorHAnsi" w:hAnsi="Calibri" w:cs="Calibri"/>
        </w:rPr>
        <w:t xml:space="preserve"> </w:t>
      </w:r>
      <w:r w:rsidR="00C74C72">
        <w:rPr>
          <w:rFonts w:ascii="Calibri" w:eastAsiaTheme="minorHAnsi" w:hAnsi="Calibri" w:cs="Calibri"/>
        </w:rPr>
        <w:t xml:space="preserve">discreetly by IT </w:t>
      </w:r>
      <w:r>
        <w:rPr>
          <w:rFonts w:ascii="Calibri" w:eastAsiaTheme="minorHAnsi" w:hAnsi="Calibri" w:cs="Calibri"/>
        </w:rPr>
        <w:t xml:space="preserve">for emergencies. </w:t>
      </w:r>
    </w:p>
    <w:p w14:paraId="22859F21" w14:textId="19A969E4" w:rsidR="00314931" w:rsidRDefault="00314931" w:rsidP="00314931">
      <w:pPr>
        <w:pStyle w:val="NormalWeb"/>
        <w:numPr>
          <w:ilvl w:val="0"/>
          <w:numId w:val="13"/>
        </w:numPr>
        <w:spacing w:after="0" w:line="330" w:lineRule="atLeast"/>
        <w:textAlignment w:val="baseline"/>
        <w:rPr>
          <w:rFonts w:ascii="Calibri" w:eastAsiaTheme="minorHAnsi" w:hAnsi="Calibri" w:cs="Calibri"/>
        </w:rPr>
      </w:pPr>
      <w:r>
        <w:rPr>
          <w:rFonts w:ascii="Calibri" w:eastAsiaTheme="minorHAnsi" w:hAnsi="Calibri" w:cs="Calibri"/>
        </w:rPr>
        <w:t>Access to family friendly and flexible work</w:t>
      </w:r>
    </w:p>
    <w:p w14:paraId="134FFF43" w14:textId="0E50AC9C" w:rsidR="00314931" w:rsidRDefault="00C74C72" w:rsidP="00314931">
      <w:pPr>
        <w:pStyle w:val="NormalWeb"/>
        <w:numPr>
          <w:ilvl w:val="0"/>
          <w:numId w:val="13"/>
        </w:numPr>
        <w:spacing w:after="0" w:line="330" w:lineRule="atLeast"/>
        <w:textAlignment w:val="baseline"/>
        <w:rPr>
          <w:rFonts w:ascii="Calibri" w:eastAsiaTheme="minorHAnsi" w:hAnsi="Calibri" w:cs="Calibri"/>
        </w:rPr>
      </w:pPr>
      <w:r>
        <w:rPr>
          <w:rFonts w:ascii="Calibri" w:eastAsiaTheme="minorHAnsi" w:hAnsi="Calibri" w:cs="Calibri"/>
        </w:rPr>
        <w:t>The o</w:t>
      </w:r>
      <w:r w:rsidR="00314931">
        <w:rPr>
          <w:rFonts w:ascii="Calibri" w:eastAsiaTheme="minorHAnsi" w:hAnsi="Calibri" w:cs="Calibri"/>
        </w:rPr>
        <w:t>ption to work from</w:t>
      </w:r>
      <w:r>
        <w:rPr>
          <w:rFonts w:ascii="Calibri" w:eastAsiaTheme="minorHAnsi" w:hAnsi="Calibri" w:cs="Calibri"/>
        </w:rPr>
        <w:t xml:space="preserve"> </w:t>
      </w:r>
      <w:proofErr w:type="spellStart"/>
      <w:r>
        <w:rPr>
          <w:rFonts w:ascii="Calibri" w:eastAsiaTheme="minorHAnsi" w:hAnsi="Calibri" w:cs="Calibri"/>
        </w:rPr>
        <w:t>Bunjil</w:t>
      </w:r>
      <w:proofErr w:type="spellEnd"/>
      <w:r>
        <w:rPr>
          <w:rFonts w:ascii="Calibri" w:eastAsiaTheme="minorHAnsi" w:hAnsi="Calibri" w:cs="Calibri"/>
        </w:rPr>
        <w:t xml:space="preserve"> Place or Vibe</w:t>
      </w:r>
      <w:r w:rsidR="00314931">
        <w:rPr>
          <w:rFonts w:ascii="Calibri" w:eastAsiaTheme="minorHAnsi" w:hAnsi="Calibri" w:cs="Calibri"/>
        </w:rPr>
        <w:t xml:space="preserve"> (</w:t>
      </w:r>
      <w:r w:rsidR="00C46A72">
        <w:rPr>
          <w:rFonts w:ascii="Calibri" w:eastAsiaTheme="minorHAnsi" w:hAnsi="Calibri" w:cs="Calibri"/>
        </w:rPr>
        <w:t>subject to</w:t>
      </w:r>
      <w:r w:rsidR="00314931">
        <w:rPr>
          <w:rFonts w:ascii="Calibri" w:eastAsiaTheme="minorHAnsi" w:hAnsi="Calibri" w:cs="Calibri"/>
        </w:rPr>
        <w:t xml:space="preserve"> government lock down restrictions)</w:t>
      </w:r>
    </w:p>
    <w:p w14:paraId="0AB4084F" w14:textId="045C00FF" w:rsidR="00314931" w:rsidRDefault="00314931" w:rsidP="00314931">
      <w:pPr>
        <w:pStyle w:val="NormalWeb"/>
        <w:numPr>
          <w:ilvl w:val="0"/>
          <w:numId w:val="13"/>
        </w:numPr>
        <w:spacing w:after="0" w:line="330" w:lineRule="atLeast"/>
        <w:textAlignment w:val="baseline"/>
        <w:rPr>
          <w:rFonts w:ascii="Calibri" w:eastAsiaTheme="minorHAnsi" w:hAnsi="Calibri" w:cs="Calibri"/>
        </w:rPr>
      </w:pPr>
      <w:r>
        <w:rPr>
          <w:rFonts w:ascii="Calibri" w:eastAsiaTheme="minorHAnsi" w:hAnsi="Calibri" w:cs="Calibri"/>
        </w:rPr>
        <w:t xml:space="preserve">Access to </w:t>
      </w:r>
      <w:r w:rsidRPr="00314931">
        <w:rPr>
          <w:rFonts w:ascii="Calibri" w:eastAsiaTheme="minorHAnsi" w:hAnsi="Calibri" w:cs="Calibri"/>
          <w:u w:val="single"/>
        </w:rPr>
        <w:t>Family Violence</w:t>
      </w:r>
      <w:r w:rsidR="00C46A72">
        <w:rPr>
          <w:rFonts w:ascii="Calibri" w:eastAsiaTheme="minorHAnsi" w:hAnsi="Calibri" w:cs="Calibri"/>
          <w:u w:val="single"/>
        </w:rPr>
        <w:t xml:space="preserve"> Special</w:t>
      </w:r>
      <w:r w:rsidRPr="00314931">
        <w:rPr>
          <w:rFonts w:ascii="Calibri" w:eastAsiaTheme="minorHAnsi" w:hAnsi="Calibri" w:cs="Calibri"/>
          <w:u w:val="single"/>
        </w:rPr>
        <w:t xml:space="preserve"> Leave</w:t>
      </w:r>
      <w:r>
        <w:rPr>
          <w:rFonts w:ascii="Calibri" w:eastAsiaTheme="minorHAnsi" w:hAnsi="Calibri" w:cs="Calibri"/>
        </w:rPr>
        <w:t xml:space="preserve"> (20 days pro rata)</w:t>
      </w:r>
    </w:p>
    <w:p w14:paraId="52ACFDFC" w14:textId="6CD5FCF3" w:rsidR="00D62EF8" w:rsidRDefault="00D62EF8" w:rsidP="00314931">
      <w:pPr>
        <w:pStyle w:val="NormalWeb"/>
        <w:numPr>
          <w:ilvl w:val="0"/>
          <w:numId w:val="13"/>
        </w:numPr>
        <w:spacing w:after="0" w:line="330" w:lineRule="atLeast"/>
        <w:textAlignment w:val="baseline"/>
        <w:rPr>
          <w:rFonts w:ascii="Calibri" w:eastAsiaTheme="minorHAnsi" w:hAnsi="Calibri" w:cs="Calibri"/>
        </w:rPr>
      </w:pPr>
      <w:r>
        <w:rPr>
          <w:rFonts w:ascii="Calibri" w:eastAsiaTheme="minorHAnsi" w:hAnsi="Calibri" w:cs="Calibri"/>
        </w:rPr>
        <w:t xml:space="preserve">Referral to the Employee Assistance Program (EAP) providing free counselling </w:t>
      </w:r>
      <w:proofErr w:type="gramStart"/>
      <w:r>
        <w:rPr>
          <w:rFonts w:ascii="Calibri" w:eastAsiaTheme="minorHAnsi" w:hAnsi="Calibri" w:cs="Calibri"/>
        </w:rPr>
        <w:t>services</w:t>
      </w:r>
      <w:proofErr w:type="gramEnd"/>
    </w:p>
    <w:p w14:paraId="6855E9BD" w14:textId="7EB8D304" w:rsidR="00D62EF8" w:rsidRPr="00314931" w:rsidRDefault="00D62EF8" w:rsidP="00314931">
      <w:pPr>
        <w:pStyle w:val="NormalWeb"/>
        <w:numPr>
          <w:ilvl w:val="0"/>
          <w:numId w:val="13"/>
        </w:numPr>
        <w:spacing w:after="0" w:line="330" w:lineRule="atLeast"/>
        <w:textAlignment w:val="baseline"/>
        <w:rPr>
          <w:rFonts w:ascii="Calibri" w:eastAsiaTheme="minorHAnsi" w:hAnsi="Calibri" w:cs="Calibri"/>
        </w:rPr>
      </w:pPr>
      <w:r>
        <w:rPr>
          <w:rFonts w:ascii="Calibri" w:eastAsiaTheme="minorHAnsi" w:hAnsi="Calibri" w:cs="Calibri"/>
        </w:rPr>
        <w:t>Referral to external support service providers and resources (see below)</w:t>
      </w:r>
    </w:p>
    <w:p w14:paraId="15CAC3A1" w14:textId="76FA959F" w:rsidR="00D62EF8" w:rsidRDefault="00D62EF8" w:rsidP="00D62EF8">
      <w:pPr>
        <w:rPr>
          <w:rFonts w:cstheme="minorHAnsi"/>
          <w:b/>
          <w:bCs/>
          <w:color w:val="2F5496" w:themeColor="accent1" w:themeShade="BF"/>
          <w:sz w:val="28"/>
          <w:szCs w:val="28"/>
        </w:rPr>
      </w:pPr>
      <w:r>
        <w:rPr>
          <w:rFonts w:cstheme="minorHAnsi"/>
          <w:b/>
          <w:bCs/>
          <w:color w:val="2F5496" w:themeColor="accent1" w:themeShade="BF"/>
          <w:sz w:val="28"/>
          <w:szCs w:val="28"/>
        </w:rPr>
        <w:t xml:space="preserve">How do I tell someone at work to get confidential </w:t>
      </w:r>
      <w:proofErr w:type="gramStart"/>
      <w:r>
        <w:rPr>
          <w:rFonts w:cstheme="minorHAnsi"/>
          <w:b/>
          <w:bCs/>
          <w:color w:val="2F5496" w:themeColor="accent1" w:themeShade="BF"/>
          <w:sz w:val="28"/>
          <w:szCs w:val="28"/>
        </w:rPr>
        <w:t>support</w:t>
      </w:r>
      <w:r w:rsidR="00AB541E">
        <w:rPr>
          <w:rFonts w:cstheme="minorHAnsi"/>
          <w:b/>
          <w:bCs/>
          <w:color w:val="2F5496" w:themeColor="accent1" w:themeShade="BF"/>
          <w:sz w:val="28"/>
          <w:szCs w:val="28"/>
        </w:rPr>
        <w:t>?</w:t>
      </w:r>
      <w:r w:rsidRPr="00D62EF8">
        <w:rPr>
          <w:rFonts w:cstheme="minorHAnsi"/>
          <w:b/>
          <w:bCs/>
          <w:color w:val="2F5496" w:themeColor="accent1" w:themeShade="BF"/>
          <w:sz w:val="28"/>
          <w:szCs w:val="28"/>
        </w:rPr>
        <w:t>:</w:t>
      </w:r>
      <w:proofErr w:type="gramEnd"/>
    </w:p>
    <w:p w14:paraId="0E7B3C69" w14:textId="47FAA294" w:rsidR="00DB1FF2" w:rsidRDefault="00C74C72" w:rsidP="00D62EF8">
      <w:pPr>
        <w:rPr>
          <w:rFonts w:eastAsiaTheme="minorHAnsi" w:cstheme="minorHAnsi"/>
          <w:sz w:val="24"/>
          <w:szCs w:val="24"/>
        </w:rPr>
      </w:pPr>
      <w:r>
        <w:rPr>
          <w:rFonts w:eastAsiaTheme="minorHAnsi" w:cstheme="minorHAnsi"/>
          <w:sz w:val="24"/>
          <w:szCs w:val="24"/>
        </w:rPr>
        <w:t>We understand that i</w:t>
      </w:r>
      <w:r w:rsidR="00DB1FF2">
        <w:rPr>
          <w:rFonts w:eastAsiaTheme="minorHAnsi" w:cstheme="minorHAnsi"/>
          <w:sz w:val="24"/>
          <w:szCs w:val="24"/>
        </w:rPr>
        <w:t xml:space="preserve">t can be </w:t>
      </w:r>
      <w:proofErr w:type="gramStart"/>
      <w:r w:rsidR="00DB1FF2">
        <w:rPr>
          <w:rFonts w:eastAsiaTheme="minorHAnsi" w:cstheme="minorHAnsi"/>
          <w:sz w:val="24"/>
          <w:szCs w:val="24"/>
        </w:rPr>
        <w:t>really difficult</w:t>
      </w:r>
      <w:proofErr w:type="gramEnd"/>
      <w:r w:rsidR="00DB1FF2">
        <w:rPr>
          <w:rFonts w:eastAsiaTheme="minorHAnsi" w:cstheme="minorHAnsi"/>
          <w:sz w:val="24"/>
          <w:szCs w:val="24"/>
        </w:rPr>
        <w:t xml:space="preserve"> to disclose </w:t>
      </w:r>
      <w:r w:rsidR="003E7A2C">
        <w:rPr>
          <w:rFonts w:eastAsiaTheme="minorHAnsi" w:cstheme="minorHAnsi"/>
          <w:sz w:val="24"/>
          <w:szCs w:val="24"/>
        </w:rPr>
        <w:t>an abusive</w:t>
      </w:r>
      <w:r w:rsidR="00DB1FF2">
        <w:rPr>
          <w:rFonts w:eastAsiaTheme="minorHAnsi" w:cstheme="minorHAnsi"/>
          <w:sz w:val="24"/>
          <w:szCs w:val="24"/>
        </w:rPr>
        <w:t xml:space="preserve"> situation to someone.  Particularly if you are already feeling confused, </w:t>
      </w:r>
      <w:proofErr w:type="gramStart"/>
      <w:r w:rsidR="00DB1FF2">
        <w:rPr>
          <w:rFonts w:eastAsiaTheme="minorHAnsi" w:cstheme="minorHAnsi"/>
          <w:sz w:val="24"/>
          <w:szCs w:val="24"/>
        </w:rPr>
        <w:t>frightened</w:t>
      </w:r>
      <w:proofErr w:type="gramEnd"/>
      <w:r w:rsidR="00DB1FF2">
        <w:rPr>
          <w:rFonts w:eastAsiaTheme="minorHAnsi" w:cstheme="minorHAnsi"/>
          <w:sz w:val="24"/>
          <w:szCs w:val="24"/>
        </w:rPr>
        <w:t xml:space="preserve"> or over</w:t>
      </w:r>
      <w:r w:rsidR="003E7A2C">
        <w:rPr>
          <w:rFonts w:eastAsiaTheme="minorHAnsi" w:cstheme="minorHAnsi"/>
          <w:sz w:val="24"/>
          <w:szCs w:val="24"/>
        </w:rPr>
        <w:t xml:space="preserve">whelmed.  Please know that even if you decide to disclose to someone at work, you will not be pressured to do anything you do not want to do.  </w:t>
      </w:r>
    </w:p>
    <w:p w14:paraId="3A2B3AB9" w14:textId="77777777" w:rsidR="003E7A2C" w:rsidRDefault="003E7A2C" w:rsidP="00D62EF8">
      <w:pPr>
        <w:rPr>
          <w:rFonts w:eastAsiaTheme="minorHAnsi" w:cstheme="minorHAnsi"/>
          <w:sz w:val="24"/>
          <w:szCs w:val="24"/>
        </w:rPr>
      </w:pPr>
      <w:r>
        <w:rPr>
          <w:rFonts w:eastAsiaTheme="minorHAnsi" w:cstheme="minorHAnsi"/>
          <w:sz w:val="24"/>
          <w:szCs w:val="24"/>
        </w:rPr>
        <w:t xml:space="preserve">Staff worried about their safety can let their supervisor, a manager, a member of the People &amp; Culture team, or a trusted colleague know. </w:t>
      </w:r>
    </w:p>
    <w:p w14:paraId="4E822794" w14:textId="08CEB6CB" w:rsidR="003E7A2C" w:rsidRDefault="003E7A2C" w:rsidP="00D62EF8">
      <w:pPr>
        <w:rPr>
          <w:rFonts w:eastAsiaTheme="minorHAnsi" w:cstheme="minorHAnsi"/>
          <w:sz w:val="24"/>
          <w:szCs w:val="24"/>
        </w:rPr>
      </w:pPr>
      <w:r>
        <w:rPr>
          <w:rFonts w:eastAsiaTheme="minorHAnsi" w:cstheme="minorHAnsi"/>
          <w:sz w:val="24"/>
          <w:szCs w:val="24"/>
        </w:rPr>
        <w:t>There are also Family Violence ‘</w:t>
      </w:r>
      <w:r w:rsidR="005247E7">
        <w:rPr>
          <w:rFonts w:eastAsiaTheme="minorHAnsi" w:cstheme="minorHAnsi"/>
          <w:sz w:val="24"/>
          <w:szCs w:val="24"/>
        </w:rPr>
        <w:t>Supports</w:t>
      </w:r>
      <w:r>
        <w:rPr>
          <w:rFonts w:eastAsiaTheme="minorHAnsi" w:cstheme="minorHAnsi"/>
          <w:sz w:val="24"/>
          <w:szCs w:val="24"/>
        </w:rPr>
        <w:t xml:space="preserve">’ that can guide you through a process, or assist you get the support you need within the workplace.  </w:t>
      </w:r>
    </w:p>
    <w:p w14:paraId="0375CCE4" w14:textId="69B05FAD" w:rsidR="003E7A2C" w:rsidRDefault="003E7A2C" w:rsidP="00D62EF8">
      <w:pPr>
        <w:rPr>
          <w:rFonts w:eastAsiaTheme="minorHAnsi" w:cstheme="minorHAnsi"/>
          <w:sz w:val="24"/>
          <w:szCs w:val="24"/>
        </w:rPr>
      </w:pPr>
      <w:r>
        <w:rPr>
          <w:rFonts w:eastAsiaTheme="minorHAnsi" w:cstheme="minorHAnsi"/>
          <w:sz w:val="24"/>
          <w:szCs w:val="24"/>
        </w:rPr>
        <w:t>Please not these staff members are not trained counsellors, but will be able to provide correct referrals, assist with family violence leave</w:t>
      </w:r>
      <w:r w:rsidR="005247E7">
        <w:rPr>
          <w:rFonts w:eastAsiaTheme="minorHAnsi" w:cstheme="minorHAnsi"/>
          <w:sz w:val="24"/>
          <w:szCs w:val="24"/>
        </w:rPr>
        <w:t xml:space="preserve"> applications</w:t>
      </w:r>
      <w:r>
        <w:rPr>
          <w:rFonts w:eastAsiaTheme="minorHAnsi" w:cstheme="minorHAnsi"/>
          <w:sz w:val="24"/>
          <w:szCs w:val="24"/>
        </w:rPr>
        <w:t xml:space="preserve">, and </w:t>
      </w:r>
      <w:r w:rsidR="005247E7">
        <w:rPr>
          <w:rFonts w:eastAsiaTheme="minorHAnsi" w:cstheme="minorHAnsi"/>
          <w:sz w:val="24"/>
          <w:szCs w:val="24"/>
        </w:rPr>
        <w:t>help you negotiate the other</w:t>
      </w:r>
      <w:r>
        <w:rPr>
          <w:rFonts w:eastAsiaTheme="minorHAnsi" w:cstheme="minorHAnsi"/>
          <w:sz w:val="24"/>
          <w:szCs w:val="24"/>
        </w:rPr>
        <w:t xml:space="preserve"> support</w:t>
      </w:r>
      <w:r w:rsidR="005247E7">
        <w:rPr>
          <w:rFonts w:eastAsiaTheme="minorHAnsi" w:cstheme="minorHAnsi"/>
          <w:sz w:val="24"/>
          <w:szCs w:val="24"/>
        </w:rPr>
        <w:t>s</w:t>
      </w:r>
      <w:r>
        <w:rPr>
          <w:rFonts w:eastAsiaTheme="minorHAnsi" w:cstheme="minorHAnsi"/>
          <w:sz w:val="24"/>
          <w:szCs w:val="24"/>
        </w:rPr>
        <w:t xml:space="preserve"> out above. </w:t>
      </w:r>
    </w:p>
    <w:p w14:paraId="2CF80401" w14:textId="268EC70B" w:rsidR="001510B8" w:rsidRPr="003D520A" w:rsidRDefault="001510B8" w:rsidP="001510B8">
      <w:pPr>
        <w:rPr>
          <w:rFonts w:eastAsiaTheme="minorHAnsi" w:cstheme="minorHAnsi"/>
          <w:b/>
          <w:bCs/>
          <w:sz w:val="24"/>
          <w:szCs w:val="24"/>
        </w:rPr>
      </w:pPr>
      <w:r w:rsidRPr="003D520A">
        <w:rPr>
          <w:rFonts w:eastAsiaTheme="minorHAnsi" w:cstheme="minorHAnsi"/>
          <w:b/>
          <w:bCs/>
          <w:sz w:val="24"/>
          <w:szCs w:val="24"/>
        </w:rPr>
        <w:t xml:space="preserve">Family Violence </w:t>
      </w:r>
      <w:r>
        <w:rPr>
          <w:rFonts w:eastAsiaTheme="minorHAnsi" w:cstheme="minorHAnsi"/>
          <w:b/>
          <w:bCs/>
          <w:sz w:val="24"/>
          <w:szCs w:val="24"/>
        </w:rPr>
        <w:t>Contact</w:t>
      </w:r>
      <w:r w:rsidRPr="003D520A">
        <w:rPr>
          <w:rFonts w:eastAsiaTheme="minorHAnsi" w:cstheme="minorHAnsi"/>
          <w:b/>
          <w:bCs/>
          <w:sz w:val="24"/>
          <w:szCs w:val="24"/>
        </w:rPr>
        <w:t>s at City of Casey are:</w:t>
      </w:r>
    </w:p>
    <w:tbl>
      <w:tblPr>
        <w:tblStyle w:val="TableGrid"/>
        <w:tblW w:w="0" w:type="auto"/>
        <w:tblLook w:val="04A0" w:firstRow="1" w:lastRow="0" w:firstColumn="1" w:lastColumn="0" w:noHBand="0" w:noVBand="1"/>
      </w:tblPr>
      <w:tblGrid>
        <w:gridCol w:w="5443"/>
        <w:gridCol w:w="3573"/>
      </w:tblGrid>
      <w:tr w:rsidR="001510B8" w:rsidRPr="003D520A" w14:paraId="0AA84F8D" w14:textId="77777777" w:rsidTr="00A41686">
        <w:tc>
          <w:tcPr>
            <w:tcW w:w="5443" w:type="dxa"/>
            <w:shd w:val="clear" w:color="auto" w:fill="9CC2E5" w:themeFill="accent5" w:themeFillTint="99"/>
          </w:tcPr>
          <w:p w14:paraId="41BE5628" w14:textId="77777777" w:rsidR="001510B8" w:rsidRPr="003D520A" w:rsidRDefault="001510B8" w:rsidP="00A41686">
            <w:pPr>
              <w:rPr>
                <w:sz w:val="24"/>
                <w:szCs w:val="24"/>
              </w:rPr>
            </w:pPr>
            <w:r w:rsidRPr="003D520A">
              <w:rPr>
                <w:sz w:val="24"/>
                <w:szCs w:val="24"/>
              </w:rPr>
              <w:t>Family Violence Supports</w:t>
            </w:r>
          </w:p>
        </w:tc>
        <w:tc>
          <w:tcPr>
            <w:tcW w:w="3573" w:type="dxa"/>
            <w:shd w:val="clear" w:color="auto" w:fill="9CC2E5" w:themeFill="accent5" w:themeFillTint="99"/>
          </w:tcPr>
          <w:p w14:paraId="3DFC146C" w14:textId="77777777" w:rsidR="001510B8" w:rsidRPr="003D520A" w:rsidRDefault="001510B8" w:rsidP="00A41686">
            <w:pPr>
              <w:rPr>
                <w:sz w:val="24"/>
                <w:szCs w:val="24"/>
              </w:rPr>
            </w:pPr>
            <w:r w:rsidRPr="003D520A">
              <w:rPr>
                <w:sz w:val="24"/>
                <w:szCs w:val="24"/>
              </w:rPr>
              <w:t>Contact Details</w:t>
            </w:r>
          </w:p>
        </w:tc>
      </w:tr>
      <w:tr w:rsidR="001510B8" w:rsidRPr="003D520A" w14:paraId="5F2CEBD0" w14:textId="77777777" w:rsidTr="00A41686">
        <w:tc>
          <w:tcPr>
            <w:tcW w:w="5443" w:type="dxa"/>
          </w:tcPr>
          <w:p w14:paraId="76007F4E" w14:textId="77777777" w:rsidR="001510B8" w:rsidRPr="003D520A" w:rsidRDefault="001510B8" w:rsidP="00A41686">
            <w:pPr>
              <w:rPr>
                <w:sz w:val="24"/>
                <w:szCs w:val="24"/>
              </w:rPr>
            </w:pPr>
            <w:r w:rsidRPr="003D520A">
              <w:rPr>
                <w:sz w:val="24"/>
                <w:szCs w:val="24"/>
              </w:rPr>
              <w:t>Krissy Nicholson, Family Violence Prevention</w:t>
            </w:r>
          </w:p>
        </w:tc>
        <w:tc>
          <w:tcPr>
            <w:tcW w:w="3573" w:type="dxa"/>
          </w:tcPr>
          <w:p w14:paraId="0C20BE30" w14:textId="77777777" w:rsidR="001510B8" w:rsidRPr="003D520A" w:rsidRDefault="001510B8" w:rsidP="00A41686">
            <w:pPr>
              <w:rPr>
                <w:sz w:val="24"/>
                <w:szCs w:val="24"/>
              </w:rPr>
            </w:pPr>
            <w:r w:rsidRPr="003D520A">
              <w:rPr>
                <w:sz w:val="24"/>
                <w:szCs w:val="24"/>
              </w:rPr>
              <w:t>knicholson@casey.vic.gov.au</w:t>
            </w:r>
          </w:p>
        </w:tc>
      </w:tr>
      <w:tr w:rsidR="001510B8" w:rsidRPr="003D520A" w14:paraId="0806649B" w14:textId="77777777" w:rsidTr="00A41686">
        <w:tc>
          <w:tcPr>
            <w:tcW w:w="5443" w:type="dxa"/>
          </w:tcPr>
          <w:p w14:paraId="595F6320" w14:textId="77777777" w:rsidR="001510B8" w:rsidRPr="003D520A" w:rsidRDefault="001510B8" w:rsidP="00A41686">
            <w:pPr>
              <w:rPr>
                <w:sz w:val="24"/>
                <w:szCs w:val="24"/>
              </w:rPr>
            </w:pPr>
            <w:r w:rsidRPr="003D520A">
              <w:rPr>
                <w:sz w:val="24"/>
                <w:szCs w:val="24"/>
              </w:rPr>
              <w:t>Teresa Thomson, Gender Equality</w:t>
            </w:r>
          </w:p>
        </w:tc>
        <w:tc>
          <w:tcPr>
            <w:tcW w:w="3573" w:type="dxa"/>
          </w:tcPr>
          <w:p w14:paraId="3B6AB74A" w14:textId="77777777" w:rsidR="001510B8" w:rsidRPr="003D520A" w:rsidRDefault="001510B8" w:rsidP="00A41686">
            <w:pPr>
              <w:rPr>
                <w:sz w:val="24"/>
                <w:szCs w:val="24"/>
              </w:rPr>
            </w:pPr>
            <w:r w:rsidRPr="003D520A">
              <w:rPr>
                <w:sz w:val="24"/>
                <w:szCs w:val="24"/>
              </w:rPr>
              <w:t>tthomson@casey.vic.gov.au</w:t>
            </w:r>
          </w:p>
        </w:tc>
      </w:tr>
      <w:tr w:rsidR="001510B8" w:rsidRPr="003D520A" w14:paraId="3E9F1B1A" w14:textId="77777777" w:rsidTr="00A41686">
        <w:tc>
          <w:tcPr>
            <w:tcW w:w="5443" w:type="dxa"/>
          </w:tcPr>
          <w:p w14:paraId="784E5629" w14:textId="77777777" w:rsidR="001510B8" w:rsidRPr="003D520A" w:rsidRDefault="001510B8" w:rsidP="00A41686">
            <w:pPr>
              <w:rPr>
                <w:sz w:val="24"/>
                <w:szCs w:val="24"/>
              </w:rPr>
            </w:pPr>
            <w:r>
              <w:rPr>
                <w:sz w:val="24"/>
                <w:szCs w:val="24"/>
              </w:rPr>
              <w:t>Vicki Blackman, People &amp; Culture</w:t>
            </w:r>
          </w:p>
        </w:tc>
        <w:tc>
          <w:tcPr>
            <w:tcW w:w="3573" w:type="dxa"/>
          </w:tcPr>
          <w:p w14:paraId="704C6A83" w14:textId="77777777" w:rsidR="001510B8" w:rsidRPr="003D520A" w:rsidRDefault="001510B8" w:rsidP="00A41686">
            <w:pPr>
              <w:rPr>
                <w:sz w:val="24"/>
                <w:szCs w:val="24"/>
              </w:rPr>
            </w:pPr>
            <w:r>
              <w:rPr>
                <w:sz w:val="24"/>
                <w:szCs w:val="24"/>
              </w:rPr>
              <w:t>vblackman@casey.vic.gov.au</w:t>
            </w:r>
          </w:p>
        </w:tc>
      </w:tr>
      <w:tr w:rsidR="001510B8" w:rsidRPr="003D520A" w14:paraId="57429915" w14:textId="77777777" w:rsidTr="00A41686">
        <w:tc>
          <w:tcPr>
            <w:tcW w:w="5443" w:type="dxa"/>
          </w:tcPr>
          <w:p w14:paraId="78DF837E" w14:textId="77777777" w:rsidR="001510B8" w:rsidRPr="003D520A" w:rsidRDefault="001510B8" w:rsidP="00A41686">
            <w:pPr>
              <w:rPr>
                <w:sz w:val="24"/>
                <w:szCs w:val="24"/>
              </w:rPr>
            </w:pPr>
            <w:r w:rsidRPr="003D520A">
              <w:rPr>
                <w:sz w:val="24"/>
                <w:szCs w:val="24"/>
              </w:rPr>
              <w:t>Angela Carter-Wilson, People &amp; Culture</w:t>
            </w:r>
          </w:p>
        </w:tc>
        <w:tc>
          <w:tcPr>
            <w:tcW w:w="3573" w:type="dxa"/>
          </w:tcPr>
          <w:p w14:paraId="31C46AD1" w14:textId="77777777" w:rsidR="001510B8" w:rsidRPr="003D520A" w:rsidRDefault="001510B8" w:rsidP="00A41686">
            <w:pPr>
              <w:rPr>
                <w:sz w:val="24"/>
                <w:szCs w:val="24"/>
              </w:rPr>
            </w:pPr>
            <w:r w:rsidRPr="003D520A">
              <w:rPr>
                <w:sz w:val="24"/>
                <w:szCs w:val="24"/>
              </w:rPr>
              <w:t>acarter@casey.vic.gov.au</w:t>
            </w:r>
          </w:p>
        </w:tc>
      </w:tr>
      <w:tr w:rsidR="001510B8" w:rsidRPr="003D520A" w14:paraId="7C814876" w14:textId="77777777" w:rsidTr="00A41686">
        <w:tc>
          <w:tcPr>
            <w:tcW w:w="5443" w:type="dxa"/>
          </w:tcPr>
          <w:p w14:paraId="30F7AD92" w14:textId="77777777" w:rsidR="001510B8" w:rsidRPr="003D520A" w:rsidRDefault="001510B8" w:rsidP="00A41686">
            <w:pPr>
              <w:rPr>
                <w:sz w:val="24"/>
                <w:szCs w:val="24"/>
              </w:rPr>
            </w:pPr>
            <w:r w:rsidRPr="003D520A">
              <w:rPr>
                <w:sz w:val="24"/>
                <w:szCs w:val="24"/>
              </w:rPr>
              <w:t>Louise Green, People &amp; Culture</w:t>
            </w:r>
          </w:p>
        </w:tc>
        <w:tc>
          <w:tcPr>
            <w:tcW w:w="3573" w:type="dxa"/>
          </w:tcPr>
          <w:p w14:paraId="28CA85F1" w14:textId="77777777" w:rsidR="001510B8" w:rsidRPr="003D520A" w:rsidRDefault="001510B8" w:rsidP="00A41686">
            <w:pPr>
              <w:rPr>
                <w:sz w:val="24"/>
                <w:szCs w:val="24"/>
              </w:rPr>
            </w:pPr>
            <w:r w:rsidRPr="003D520A">
              <w:rPr>
                <w:sz w:val="24"/>
                <w:szCs w:val="24"/>
              </w:rPr>
              <w:t>lgreen@casey.vic.gov.au</w:t>
            </w:r>
          </w:p>
        </w:tc>
      </w:tr>
      <w:tr w:rsidR="001510B8" w:rsidRPr="003D520A" w14:paraId="22FCF5A1" w14:textId="77777777" w:rsidTr="00A41686">
        <w:trPr>
          <w:trHeight w:val="50"/>
        </w:trPr>
        <w:tc>
          <w:tcPr>
            <w:tcW w:w="5443" w:type="dxa"/>
          </w:tcPr>
          <w:p w14:paraId="06C5D5E0" w14:textId="77777777" w:rsidR="001510B8" w:rsidRPr="003D520A" w:rsidRDefault="001510B8" w:rsidP="00A41686">
            <w:pPr>
              <w:rPr>
                <w:sz w:val="24"/>
                <w:szCs w:val="24"/>
              </w:rPr>
            </w:pPr>
            <w:r w:rsidRPr="003D520A">
              <w:rPr>
                <w:sz w:val="24"/>
                <w:szCs w:val="24"/>
              </w:rPr>
              <w:t xml:space="preserve">Nik Filips, Community Safety </w:t>
            </w:r>
          </w:p>
        </w:tc>
        <w:tc>
          <w:tcPr>
            <w:tcW w:w="3573" w:type="dxa"/>
          </w:tcPr>
          <w:p w14:paraId="6EAAA15A" w14:textId="77777777" w:rsidR="001510B8" w:rsidRPr="003D520A" w:rsidRDefault="001510B8" w:rsidP="00A41686">
            <w:pPr>
              <w:rPr>
                <w:sz w:val="24"/>
                <w:szCs w:val="24"/>
              </w:rPr>
            </w:pPr>
            <w:r w:rsidRPr="003D520A">
              <w:rPr>
                <w:sz w:val="24"/>
                <w:szCs w:val="24"/>
              </w:rPr>
              <w:t>nfilips@casey.vic.gov.au</w:t>
            </w:r>
          </w:p>
        </w:tc>
      </w:tr>
      <w:tr w:rsidR="001510B8" w:rsidRPr="003D520A" w14:paraId="097AC552" w14:textId="77777777" w:rsidTr="00A41686">
        <w:tc>
          <w:tcPr>
            <w:tcW w:w="5443" w:type="dxa"/>
          </w:tcPr>
          <w:p w14:paraId="5D67E5BF" w14:textId="77777777" w:rsidR="001510B8" w:rsidRPr="003D520A" w:rsidRDefault="001510B8" w:rsidP="00A41686">
            <w:pPr>
              <w:rPr>
                <w:sz w:val="24"/>
                <w:szCs w:val="24"/>
              </w:rPr>
            </w:pPr>
            <w:r w:rsidRPr="003D520A">
              <w:rPr>
                <w:sz w:val="24"/>
                <w:szCs w:val="24"/>
              </w:rPr>
              <w:t>Nick Grant-Collins</w:t>
            </w:r>
            <w:r>
              <w:rPr>
                <w:sz w:val="24"/>
                <w:szCs w:val="24"/>
              </w:rPr>
              <w:t>,</w:t>
            </w:r>
            <w:r w:rsidRPr="003D520A">
              <w:rPr>
                <w:sz w:val="24"/>
                <w:szCs w:val="24"/>
              </w:rPr>
              <w:t xml:space="preserve"> Inclusion &amp; Wellbeing</w:t>
            </w:r>
          </w:p>
        </w:tc>
        <w:tc>
          <w:tcPr>
            <w:tcW w:w="3573" w:type="dxa"/>
          </w:tcPr>
          <w:p w14:paraId="75E5BC6E" w14:textId="77777777" w:rsidR="001510B8" w:rsidRPr="003D520A" w:rsidRDefault="001510B8" w:rsidP="00A41686">
            <w:pPr>
              <w:rPr>
                <w:sz w:val="24"/>
                <w:szCs w:val="24"/>
              </w:rPr>
            </w:pPr>
            <w:r w:rsidRPr="003D520A">
              <w:rPr>
                <w:sz w:val="24"/>
                <w:szCs w:val="24"/>
              </w:rPr>
              <w:t>NGCollins@casey.vic.gov.au</w:t>
            </w:r>
          </w:p>
        </w:tc>
      </w:tr>
      <w:tr w:rsidR="001510B8" w:rsidRPr="00304DFD" w14:paraId="54967162" w14:textId="77777777" w:rsidTr="00A41686">
        <w:tc>
          <w:tcPr>
            <w:tcW w:w="5443" w:type="dxa"/>
          </w:tcPr>
          <w:p w14:paraId="55C6F72B" w14:textId="77777777" w:rsidR="001510B8" w:rsidRPr="00304DFD" w:rsidRDefault="001510B8" w:rsidP="00A41686">
            <w:pPr>
              <w:rPr>
                <w:sz w:val="24"/>
                <w:szCs w:val="24"/>
              </w:rPr>
            </w:pPr>
            <w:r w:rsidRPr="00304DFD">
              <w:rPr>
                <w:sz w:val="24"/>
                <w:szCs w:val="24"/>
              </w:rPr>
              <w:t>Alan Foster, Child Safety</w:t>
            </w:r>
          </w:p>
        </w:tc>
        <w:tc>
          <w:tcPr>
            <w:tcW w:w="3573" w:type="dxa"/>
          </w:tcPr>
          <w:p w14:paraId="4D0504D0" w14:textId="77777777" w:rsidR="001510B8" w:rsidRPr="00304DFD" w:rsidRDefault="001510B8" w:rsidP="00A41686">
            <w:pPr>
              <w:rPr>
                <w:sz w:val="24"/>
                <w:szCs w:val="24"/>
              </w:rPr>
            </w:pPr>
            <w:r w:rsidRPr="00304DFD">
              <w:rPr>
                <w:rFonts w:cstheme="minorHAnsi"/>
                <w:sz w:val="24"/>
                <w:szCs w:val="24"/>
              </w:rPr>
              <w:t>AFoster@casey.vic.gov.au</w:t>
            </w:r>
          </w:p>
        </w:tc>
      </w:tr>
      <w:tr w:rsidR="001510B8" w:rsidRPr="00304DFD" w14:paraId="0EF58CEB" w14:textId="77777777" w:rsidTr="00A41686">
        <w:tc>
          <w:tcPr>
            <w:tcW w:w="5443" w:type="dxa"/>
          </w:tcPr>
          <w:p w14:paraId="2A88A3EE" w14:textId="77777777" w:rsidR="001510B8" w:rsidRPr="00304DFD" w:rsidRDefault="001510B8" w:rsidP="00A41686">
            <w:pPr>
              <w:rPr>
                <w:sz w:val="24"/>
                <w:szCs w:val="24"/>
              </w:rPr>
            </w:pPr>
            <w:r w:rsidRPr="00304DFD">
              <w:rPr>
                <w:sz w:val="24"/>
                <w:szCs w:val="24"/>
              </w:rPr>
              <w:t>Jade Schmedemann, Community Facilities &amp; Social Planning</w:t>
            </w:r>
          </w:p>
        </w:tc>
        <w:tc>
          <w:tcPr>
            <w:tcW w:w="3573" w:type="dxa"/>
          </w:tcPr>
          <w:p w14:paraId="5705A771" w14:textId="77777777" w:rsidR="001510B8" w:rsidRPr="00304DFD" w:rsidRDefault="001510B8" w:rsidP="00A41686">
            <w:pPr>
              <w:rPr>
                <w:sz w:val="24"/>
                <w:szCs w:val="24"/>
              </w:rPr>
            </w:pPr>
            <w:r w:rsidRPr="00304DFD">
              <w:rPr>
                <w:rFonts w:cstheme="minorHAnsi"/>
                <w:sz w:val="24"/>
                <w:szCs w:val="24"/>
              </w:rPr>
              <w:t>jschmedemann@casey.vic.gov.au</w:t>
            </w:r>
          </w:p>
        </w:tc>
      </w:tr>
      <w:tr w:rsidR="001510B8" w:rsidRPr="00304DFD" w14:paraId="65FF42DA" w14:textId="77777777" w:rsidTr="00A41686">
        <w:tc>
          <w:tcPr>
            <w:tcW w:w="5443" w:type="dxa"/>
          </w:tcPr>
          <w:p w14:paraId="7D2BD84D" w14:textId="77777777" w:rsidR="001510B8" w:rsidRPr="00304DFD" w:rsidRDefault="001510B8" w:rsidP="00A41686">
            <w:pPr>
              <w:rPr>
                <w:sz w:val="24"/>
                <w:szCs w:val="24"/>
              </w:rPr>
            </w:pPr>
            <w:r w:rsidRPr="00304DFD">
              <w:rPr>
                <w:sz w:val="24"/>
                <w:szCs w:val="24"/>
              </w:rPr>
              <w:t>Ann Selby, Community Engagement</w:t>
            </w:r>
          </w:p>
        </w:tc>
        <w:tc>
          <w:tcPr>
            <w:tcW w:w="3573" w:type="dxa"/>
          </w:tcPr>
          <w:p w14:paraId="16160660" w14:textId="77777777" w:rsidR="001510B8" w:rsidRPr="00304DFD" w:rsidRDefault="001510B8" w:rsidP="00A41686">
            <w:pPr>
              <w:rPr>
                <w:sz w:val="24"/>
                <w:szCs w:val="24"/>
              </w:rPr>
            </w:pPr>
            <w:r w:rsidRPr="00304DFD">
              <w:rPr>
                <w:rFonts w:cstheme="minorHAnsi"/>
                <w:sz w:val="24"/>
                <w:szCs w:val="24"/>
              </w:rPr>
              <w:t>ASelby@casey.vic.gov.au</w:t>
            </w:r>
          </w:p>
        </w:tc>
      </w:tr>
      <w:tr w:rsidR="001510B8" w:rsidRPr="00304DFD" w14:paraId="0DC79D4E" w14:textId="77777777" w:rsidTr="00A41686">
        <w:tc>
          <w:tcPr>
            <w:tcW w:w="5443" w:type="dxa"/>
          </w:tcPr>
          <w:p w14:paraId="0CB484F5" w14:textId="77777777" w:rsidR="001510B8" w:rsidRPr="00304DFD" w:rsidRDefault="001510B8" w:rsidP="00A41686">
            <w:pPr>
              <w:rPr>
                <w:sz w:val="24"/>
                <w:szCs w:val="24"/>
              </w:rPr>
            </w:pPr>
            <w:r w:rsidRPr="00304DFD">
              <w:rPr>
                <w:sz w:val="24"/>
                <w:szCs w:val="24"/>
              </w:rPr>
              <w:t>Janet Reid, Community Facility Management</w:t>
            </w:r>
          </w:p>
        </w:tc>
        <w:tc>
          <w:tcPr>
            <w:tcW w:w="3573" w:type="dxa"/>
          </w:tcPr>
          <w:p w14:paraId="045D63BB" w14:textId="77777777" w:rsidR="001510B8" w:rsidRPr="00304DFD" w:rsidRDefault="001510B8" w:rsidP="00A41686">
            <w:pPr>
              <w:rPr>
                <w:sz w:val="24"/>
                <w:szCs w:val="24"/>
              </w:rPr>
            </w:pPr>
            <w:r w:rsidRPr="00304DFD">
              <w:rPr>
                <w:rFonts w:cstheme="minorHAnsi"/>
                <w:sz w:val="24"/>
                <w:szCs w:val="24"/>
              </w:rPr>
              <w:t>jreid@casey.vic.gov.au</w:t>
            </w:r>
          </w:p>
        </w:tc>
      </w:tr>
      <w:tr w:rsidR="001510B8" w:rsidRPr="00304DFD" w14:paraId="266CD1F3" w14:textId="77777777" w:rsidTr="00A41686">
        <w:tc>
          <w:tcPr>
            <w:tcW w:w="5443" w:type="dxa"/>
          </w:tcPr>
          <w:p w14:paraId="3DEA7ECB" w14:textId="77777777" w:rsidR="001510B8" w:rsidRPr="00304DFD" w:rsidRDefault="001510B8" w:rsidP="00A41686">
            <w:pPr>
              <w:rPr>
                <w:sz w:val="24"/>
                <w:szCs w:val="24"/>
              </w:rPr>
            </w:pPr>
            <w:r w:rsidRPr="00304DFD">
              <w:rPr>
                <w:sz w:val="24"/>
                <w:szCs w:val="24"/>
              </w:rPr>
              <w:lastRenderedPageBreak/>
              <w:t>Vanessa Carson, Planning &amp; Building</w:t>
            </w:r>
          </w:p>
        </w:tc>
        <w:tc>
          <w:tcPr>
            <w:tcW w:w="3573" w:type="dxa"/>
          </w:tcPr>
          <w:p w14:paraId="680F1A32" w14:textId="77777777" w:rsidR="001510B8" w:rsidRPr="00304DFD" w:rsidRDefault="001510B8" w:rsidP="00A41686">
            <w:pPr>
              <w:rPr>
                <w:sz w:val="24"/>
                <w:szCs w:val="24"/>
              </w:rPr>
            </w:pPr>
            <w:r w:rsidRPr="00304DFD">
              <w:rPr>
                <w:rFonts w:cstheme="minorHAnsi"/>
                <w:sz w:val="24"/>
                <w:szCs w:val="24"/>
              </w:rPr>
              <w:t>VCarson@casey.vic.gov.au</w:t>
            </w:r>
          </w:p>
        </w:tc>
      </w:tr>
      <w:tr w:rsidR="001510B8" w:rsidRPr="00304DFD" w14:paraId="7C8A2B1C" w14:textId="77777777" w:rsidTr="00A41686">
        <w:tc>
          <w:tcPr>
            <w:tcW w:w="5443" w:type="dxa"/>
          </w:tcPr>
          <w:p w14:paraId="37BF0C54" w14:textId="77777777" w:rsidR="001510B8" w:rsidRPr="00304DFD" w:rsidRDefault="001510B8" w:rsidP="00A41686">
            <w:pPr>
              <w:rPr>
                <w:sz w:val="24"/>
                <w:szCs w:val="24"/>
              </w:rPr>
            </w:pPr>
            <w:r w:rsidRPr="00304DFD">
              <w:rPr>
                <w:sz w:val="24"/>
                <w:szCs w:val="24"/>
              </w:rPr>
              <w:t>Andrea Minca, Partnerships</w:t>
            </w:r>
          </w:p>
        </w:tc>
        <w:tc>
          <w:tcPr>
            <w:tcW w:w="3573" w:type="dxa"/>
          </w:tcPr>
          <w:p w14:paraId="3748BD12" w14:textId="77777777" w:rsidR="001510B8" w:rsidRPr="00304DFD" w:rsidRDefault="001510B8" w:rsidP="00A41686">
            <w:pPr>
              <w:rPr>
                <w:sz w:val="24"/>
                <w:szCs w:val="24"/>
              </w:rPr>
            </w:pPr>
            <w:r w:rsidRPr="00304DFD">
              <w:rPr>
                <w:rFonts w:cstheme="minorHAnsi"/>
                <w:sz w:val="24"/>
                <w:szCs w:val="24"/>
              </w:rPr>
              <w:t>aminca@casey.vic.gov.au</w:t>
            </w:r>
          </w:p>
        </w:tc>
      </w:tr>
    </w:tbl>
    <w:p w14:paraId="6C4CC999" w14:textId="77777777" w:rsidR="00D85F9F" w:rsidRDefault="00D85F9F" w:rsidP="005247E7">
      <w:pPr>
        <w:rPr>
          <w:rFonts w:cstheme="minorHAnsi"/>
          <w:b/>
          <w:bCs/>
          <w:color w:val="2F5496" w:themeColor="accent1" w:themeShade="BF"/>
          <w:sz w:val="28"/>
          <w:szCs w:val="28"/>
        </w:rPr>
      </w:pPr>
    </w:p>
    <w:p w14:paraId="442B9C7C" w14:textId="58DEDD6E" w:rsidR="005247E7" w:rsidRDefault="005247E7" w:rsidP="005247E7">
      <w:pPr>
        <w:rPr>
          <w:rFonts w:cstheme="minorHAnsi"/>
          <w:b/>
          <w:bCs/>
          <w:color w:val="2F5496" w:themeColor="accent1" w:themeShade="BF"/>
          <w:sz w:val="28"/>
          <w:szCs w:val="28"/>
        </w:rPr>
      </w:pPr>
      <w:r>
        <w:rPr>
          <w:rFonts w:cstheme="minorHAnsi"/>
          <w:b/>
          <w:bCs/>
          <w:color w:val="2F5496" w:themeColor="accent1" w:themeShade="BF"/>
          <w:sz w:val="28"/>
          <w:szCs w:val="28"/>
        </w:rPr>
        <w:t>External support</w:t>
      </w:r>
      <w:r w:rsidR="00657CF4">
        <w:rPr>
          <w:rFonts w:cstheme="minorHAnsi"/>
          <w:b/>
          <w:bCs/>
          <w:color w:val="2F5496" w:themeColor="accent1" w:themeShade="BF"/>
          <w:sz w:val="28"/>
          <w:szCs w:val="28"/>
        </w:rPr>
        <w:t xml:space="preserve"> and Resources</w:t>
      </w:r>
      <w:r w:rsidRPr="00D62EF8">
        <w:rPr>
          <w:rFonts w:cstheme="minorHAnsi"/>
          <w:b/>
          <w:bCs/>
          <w:color w:val="2F5496" w:themeColor="accent1" w:themeShade="BF"/>
          <w:sz w:val="28"/>
          <w:szCs w:val="28"/>
        </w:rPr>
        <w:t>:</w:t>
      </w:r>
    </w:p>
    <w:p w14:paraId="568D83F6" w14:textId="022406B9" w:rsidR="005247E7" w:rsidRPr="005247E7" w:rsidRDefault="005247E7" w:rsidP="005247E7">
      <w:pPr>
        <w:rPr>
          <w:rFonts w:cstheme="minorHAnsi"/>
          <w:b/>
          <w:bCs/>
          <w:color w:val="474747"/>
          <w:sz w:val="24"/>
          <w:szCs w:val="24"/>
        </w:rPr>
      </w:pPr>
      <w:r w:rsidRPr="005247E7">
        <w:rPr>
          <w:rFonts w:cstheme="minorHAnsi"/>
          <w:color w:val="474747"/>
          <w:sz w:val="24"/>
          <w:szCs w:val="24"/>
        </w:rPr>
        <w:t>It is important that you know that</w:t>
      </w:r>
      <w:r w:rsidRPr="005247E7">
        <w:rPr>
          <w:rFonts w:cstheme="minorHAnsi"/>
          <w:b/>
          <w:bCs/>
          <w:color w:val="474747"/>
          <w:sz w:val="24"/>
          <w:szCs w:val="24"/>
        </w:rPr>
        <w:t xml:space="preserve"> </w:t>
      </w:r>
      <w:r w:rsidRPr="005247E7">
        <w:rPr>
          <w:rStyle w:val="Strong"/>
          <w:rFonts w:cstheme="minorHAnsi"/>
          <w:b w:val="0"/>
          <w:bCs w:val="0"/>
          <w:color w:val="474747"/>
          <w:sz w:val="24"/>
          <w:szCs w:val="24"/>
          <w:bdr w:val="none" w:sz="0" w:space="0" w:color="auto" w:frame="1"/>
        </w:rPr>
        <w:t>specialist family violence services are there to help and remain open for support or advice during COVID 19 and beyond</w:t>
      </w:r>
      <w:r w:rsidRPr="005247E7">
        <w:rPr>
          <w:rFonts w:cstheme="minorHAnsi"/>
          <w:b/>
          <w:bCs/>
          <w:color w:val="474747"/>
          <w:sz w:val="24"/>
          <w:szCs w:val="24"/>
        </w:rPr>
        <w:t>.</w:t>
      </w:r>
    </w:p>
    <w:p w14:paraId="5675C706" w14:textId="5E5586EE" w:rsidR="00A3170A" w:rsidRPr="005247E7" w:rsidRDefault="005247E7" w:rsidP="005247E7">
      <w:pPr>
        <w:rPr>
          <w:rFonts w:cstheme="minorHAnsi"/>
          <w:color w:val="2F5496" w:themeColor="accent1" w:themeShade="BF"/>
          <w:sz w:val="24"/>
          <w:szCs w:val="24"/>
        </w:rPr>
      </w:pPr>
      <w:r w:rsidRPr="005247E7">
        <w:rPr>
          <w:rFonts w:cstheme="minorHAnsi"/>
          <w:color w:val="474747"/>
          <w:sz w:val="24"/>
          <w:szCs w:val="24"/>
        </w:rPr>
        <w:t xml:space="preserve">The ‘Gathering Support </w:t>
      </w:r>
      <w:r w:rsidR="00997394">
        <w:rPr>
          <w:rFonts w:cstheme="minorHAnsi"/>
          <w:color w:val="474747"/>
          <w:sz w:val="24"/>
          <w:szCs w:val="24"/>
        </w:rPr>
        <w:t>Safety for Women’</w:t>
      </w:r>
      <w:r w:rsidRPr="005247E7">
        <w:rPr>
          <w:rFonts w:cstheme="minorHAnsi"/>
          <w:color w:val="474747"/>
          <w:sz w:val="24"/>
          <w:szCs w:val="24"/>
        </w:rPr>
        <w:t xml:space="preserve"> available from DVRC.  </w:t>
      </w:r>
      <w:r w:rsidR="00A3170A" w:rsidRPr="005247E7">
        <w:rPr>
          <w:rFonts w:cstheme="minorHAnsi"/>
          <w:color w:val="474747"/>
          <w:sz w:val="24"/>
          <w:szCs w:val="24"/>
        </w:rPr>
        <w:t>Th</w:t>
      </w:r>
      <w:r w:rsidRPr="005247E7">
        <w:rPr>
          <w:rFonts w:cstheme="minorHAnsi"/>
          <w:color w:val="474747"/>
          <w:sz w:val="24"/>
          <w:szCs w:val="24"/>
        </w:rPr>
        <w:t xml:space="preserve">e </w:t>
      </w:r>
      <w:r w:rsidR="00A3170A" w:rsidRPr="005247E7">
        <w:rPr>
          <w:rFonts w:cstheme="minorHAnsi"/>
          <w:color w:val="474747"/>
          <w:sz w:val="24"/>
          <w:szCs w:val="24"/>
        </w:rPr>
        <w:t>booklet provides comprehensive information on how to keep safe during separation and where to get help.</w:t>
      </w:r>
    </w:p>
    <w:p w14:paraId="0DABC1AC" w14:textId="77777777" w:rsidR="00A3170A" w:rsidRPr="00A3170A" w:rsidRDefault="00A3170A" w:rsidP="005247E7">
      <w:pPr>
        <w:numPr>
          <w:ilvl w:val="0"/>
          <w:numId w:val="16"/>
        </w:numPr>
        <w:spacing w:after="0" w:line="330" w:lineRule="atLeast"/>
        <w:ind w:left="567"/>
        <w:textAlignment w:val="baseline"/>
        <w:rPr>
          <w:rFonts w:eastAsia="Times New Roman" w:cstheme="minorHAnsi"/>
          <w:color w:val="474747"/>
          <w:sz w:val="24"/>
          <w:szCs w:val="24"/>
          <w:lang w:eastAsia="en-AU"/>
        </w:rPr>
      </w:pPr>
      <w:r w:rsidRPr="00A3170A">
        <w:rPr>
          <w:rFonts w:eastAsia="Times New Roman" w:cstheme="minorHAnsi"/>
          <w:color w:val="474747"/>
          <w:sz w:val="24"/>
          <w:szCs w:val="24"/>
          <w:lang w:eastAsia="en-AU"/>
        </w:rPr>
        <w:t>What is family violence?</w:t>
      </w:r>
    </w:p>
    <w:p w14:paraId="11319431" w14:textId="77777777" w:rsidR="00A3170A" w:rsidRPr="00A3170A" w:rsidRDefault="00A3170A" w:rsidP="005247E7">
      <w:pPr>
        <w:numPr>
          <w:ilvl w:val="0"/>
          <w:numId w:val="16"/>
        </w:numPr>
        <w:spacing w:after="0" w:line="330" w:lineRule="atLeast"/>
        <w:ind w:left="567"/>
        <w:textAlignment w:val="baseline"/>
        <w:rPr>
          <w:rFonts w:eastAsia="Times New Roman" w:cstheme="minorHAnsi"/>
          <w:color w:val="474747"/>
          <w:sz w:val="24"/>
          <w:szCs w:val="24"/>
          <w:lang w:eastAsia="en-AU"/>
        </w:rPr>
      </w:pPr>
      <w:r w:rsidRPr="00A3170A">
        <w:rPr>
          <w:rFonts w:eastAsia="Times New Roman" w:cstheme="minorHAnsi"/>
          <w:color w:val="474747"/>
          <w:sz w:val="24"/>
          <w:szCs w:val="24"/>
          <w:lang w:eastAsia="en-AU"/>
        </w:rPr>
        <w:t>Thinking about separating</w:t>
      </w:r>
    </w:p>
    <w:p w14:paraId="360ED1D3" w14:textId="77777777" w:rsidR="00A3170A" w:rsidRPr="00A3170A" w:rsidRDefault="00A3170A" w:rsidP="005247E7">
      <w:pPr>
        <w:numPr>
          <w:ilvl w:val="0"/>
          <w:numId w:val="16"/>
        </w:numPr>
        <w:spacing w:after="0" w:line="330" w:lineRule="atLeast"/>
        <w:ind w:left="567"/>
        <w:textAlignment w:val="baseline"/>
        <w:rPr>
          <w:rFonts w:eastAsia="Times New Roman" w:cstheme="minorHAnsi"/>
          <w:color w:val="474747"/>
          <w:sz w:val="24"/>
          <w:szCs w:val="24"/>
          <w:lang w:eastAsia="en-AU"/>
        </w:rPr>
      </w:pPr>
      <w:r w:rsidRPr="00A3170A">
        <w:rPr>
          <w:rFonts w:eastAsia="Times New Roman" w:cstheme="minorHAnsi"/>
          <w:color w:val="474747"/>
          <w:sz w:val="24"/>
          <w:szCs w:val="24"/>
          <w:lang w:eastAsia="en-AU"/>
        </w:rPr>
        <w:t>How the law can help and getting an intervention order</w:t>
      </w:r>
    </w:p>
    <w:p w14:paraId="71946411" w14:textId="77777777" w:rsidR="00A3170A" w:rsidRPr="00A3170A" w:rsidRDefault="00A3170A" w:rsidP="005247E7">
      <w:pPr>
        <w:numPr>
          <w:ilvl w:val="0"/>
          <w:numId w:val="16"/>
        </w:numPr>
        <w:spacing w:after="0" w:line="330" w:lineRule="atLeast"/>
        <w:ind w:left="567"/>
        <w:textAlignment w:val="baseline"/>
        <w:rPr>
          <w:rFonts w:eastAsia="Times New Roman" w:cstheme="minorHAnsi"/>
          <w:color w:val="474747"/>
          <w:sz w:val="24"/>
          <w:szCs w:val="24"/>
          <w:lang w:eastAsia="en-AU"/>
        </w:rPr>
      </w:pPr>
      <w:r w:rsidRPr="00A3170A">
        <w:rPr>
          <w:rFonts w:eastAsia="Times New Roman" w:cstheme="minorHAnsi"/>
          <w:color w:val="474747"/>
          <w:sz w:val="24"/>
          <w:szCs w:val="24"/>
          <w:lang w:eastAsia="en-AU"/>
        </w:rPr>
        <w:t>Making a safety plan</w:t>
      </w:r>
    </w:p>
    <w:p w14:paraId="64CFC6E7" w14:textId="77777777" w:rsidR="00A3170A" w:rsidRPr="00A3170A" w:rsidRDefault="00A3170A" w:rsidP="005247E7">
      <w:pPr>
        <w:numPr>
          <w:ilvl w:val="0"/>
          <w:numId w:val="16"/>
        </w:numPr>
        <w:spacing w:after="0" w:line="330" w:lineRule="atLeast"/>
        <w:ind w:left="567"/>
        <w:textAlignment w:val="baseline"/>
        <w:rPr>
          <w:rFonts w:eastAsia="Times New Roman" w:cstheme="minorHAnsi"/>
          <w:color w:val="474747"/>
          <w:sz w:val="24"/>
          <w:szCs w:val="24"/>
          <w:lang w:eastAsia="en-AU"/>
        </w:rPr>
      </w:pPr>
      <w:r w:rsidRPr="00A3170A">
        <w:rPr>
          <w:rFonts w:eastAsia="Times New Roman" w:cstheme="minorHAnsi"/>
          <w:color w:val="474747"/>
          <w:sz w:val="24"/>
          <w:szCs w:val="24"/>
          <w:lang w:eastAsia="en-AU"/>
        </w:rPr>
        <w:t>Technology safety checklist</w:t>
      </w:r>
    </w:p>
    <w:p w14:paraId="120E66F5" w14:textId="77777777" w:rsidR="00A3170A" w:rsidRPr="00A3170A" w:rsidRDefault="00A3170A" w:rsidP="005247E7">
      <w:pPr>
        <w:numPr>
          <w:ilvl w:val="0"/>
          <w:numId w:val="16"/>
        </w:numPr>
        <w:spacing w:after="0" w:line="330" w:lineRule="atLeast"/>
        <w:ind w:left="567"/>
        <w:textAlignment w:val="baseline"/>
        <w:rPr>
          <w:rFonts w:eastAsia="Times New Roman" w:cstheme="minorHAnsi"/>
          <w:color w:val="474747"/>
          <w:sz w:val="24"/>
          <w:szCs w:val="24"/>
          <w:lang w:eastAsia="en-AU"/>
        </w:rPr>
      </w:pPr>
      <w:r w:rsidRPr="00A3170A">
        <w:rPr>
          <w:rFonts w:eastAsia="Times New Roman" w:cstheme="minorHAnsi"/>
          <w:color w:val="474747"/>
          <w:sz w:val="24"/>
          <w:szCs w:val="24"/>
          <w:lang w:eastAsia="en-AU"/>
        </w:rPr>
        <w:t>Caring for yourself</w:t>
      </w:r>
    </w:p>
    <w:p w14:paraId="62B733DA" w14:textId="77777777" w:rsidR="00997394" w:rsidRDefault="00997394" w:rsidP="005C29E7">
      <w:pPr>
        <w:rPr>
          <w:sz w:val="24"/>
          <w:szCs w:val="24"/>
        </w:rPr>
      </w:pPr>
    </w:p>
    <w:p w14:paraId="70E91552" w14:textId="12264F27" w:rsidR="00A3170A" w:rsidRDefault="008945DB" w:rsidP="005C29E7">
      <w:pPr>
        <w:rPr>
          <w:sz w:val="24"/>
          <w:szCs w:val="24"/>
        </w:rPr>
      </w:pPr>
      <w:r>
        <w:rPr>
          <w:sz w:val="24"/>
          <w:szCs w:val="24"/>
        </w:rPr>
        <w:t xml:space="preserve">Download: </w:t>
      </w:r>
      <w:hyperlink r:id="rId12" w:history="1">
        <w:r w:rsidRPr="00DC4BEC">
          <w:rPr>
            <w:rStyle w:val="Hyperlink"/>
            <w:sz w:val="24"/>
            <w:szCs w:val="24"/>
          </w:rPr>
          <w:t>https://www.dvrcv.org.au/sites/default/files/DVRCV-Gathering-Support.pdf</w:t>
        </w:r>
      </w:hyperlink>
    </w:p>
    <w:p w14:paraId="0F1B049A" w14:textId="02B1B57E" w:rsidR="00997394" w:rsidRDefault="00997394" w:rsidP="00093CF2">
      <w:pPr>
        <w:spacing w:after="0" w:line="240" w:lineRule="auto"/>
        <w:rPr>
          <w:rFonts w:ascii="Calibri" w:eastAsiaTheme="minorHAnsi" w:hAnsi="Calibri" w:cs="Calibri"/>
          <w:b/>
          <w:bCs/>
          <w:sz w:val="24"/>
          <w:szCs w:val="24"/>
        </w:rPr>
      </w:pPr>
    </w:p>
    <w:p w14:paraId="768C574C" w14:textId="763D9280" w:rsidR="00997394" w:rsidRPr="00997394" w:rsidRDefault="00997394" w:rsidP="00093CF2">
      <w:pPr>
        <w:spacing w:after="0" w:line="240" w:lineRule="auto"/>
        <w:rPr>
          <w:rFonts w:ascii="Calibri" w:eastAsiaTheme="minorHAnsi" w:hAnsi="Calibri" w:cs="Calibri"/>
          <w:sz w:val="24"/>
          <w:szCs w:val="24"/>
        </w:rPr>
      </w:pPr>
      <w:r>
        <w:rPr>
          <w:rFonts w:ascii="Calibri" w:eastAsiaTheme="minorHAnsi" w:hAnsi="Calibri" w:cs="Calibri"/>
          <w:sz w:val="24"/>
          <w:szCs w:val="24"/>
        </w:rPr>
        <w:t xml:space="preserve">Similar resources can be found catering for men, and diverse groups can be found in the links below. </w:t>
      </w:r>
    </w:p>
    <w:p w14:paraId="0BED80A5" w14:textId="1B25637E" w:rsidR="00997394" w:rsidRDefault="00997394" w:rsidP="00093CF2">
      <w:pPr>
        <w:spacing w:after="0" w:line="240" w:lineRule="auto"/>
        <w:rPr>
          <w:rFonts w:ascii="Calibri" w:eastAsiaTheme="minorHAnsi" w:hAnsi="Calibri" w:cs="Calibri"/>
          <w:sz w:val="24"/>
          <w:szCs w:val="24"/>
        </w:rPr>
      </w:pPr>
    </w:p>
    <w:p w14:paraId="0AC9A485" w14:textId="6FC43F9F" w:rsidR="00093CF2" w:rsidRPr="00093CF2" w:rsidRDefault="00093CF2" w:rsidP="00093CF2">
      <w:pPr>
        <w:spacing w:after="0" w:line="240" w:lineRule="auto"/>
        <w:rPr>
          <w:rFonts w:ascii="Calibri" w:eastAsiaTheme="minorHAnsi" w:hAnsi="Calibri" w:cs="Calibri"/>
          <w:b/>
          <w:bCs/>
          <w:sz w:val="24"/>
          <w:szCs w:val="24"/>
        </w:rPr>
      </w:pPr>
      <w:r w:rsidRPr="00093CF2">
        <w:rPr>
          <w:rFonts w:ascii="Calibri" w:eastAsiaTheme="minorHAnsi" w:hAnsi="Calibri" w:cs="Calibri"/>
          <w:b/>
          <w:bCs/>
          <w:sz w:val="24"/>
          <w:szCs w:val="24"/>
        </w:rPr>
        <w:t>Immediate support</w:t>
      </w:r>
    </w:p>
    <w:p w14:paraId="74B947D9" w14:textId="5422DD0C" w:rsidR="00093CF2" w:rsidRPr="00093CF2" w:rsidRDefault="008945DB" w:rsidP="00093CF2">
      <w:pPr>
        <w:spacing w:after="0" w:line="240" w:lineRule="auto"/>
        <w:rPr>
          <w:rFonts w:ascii="Calibri" w:eastAsiaTheme="minorHAnsi" w:hAnsi="Calibri" w:cs="Calibri"/>
          <w:sz w:val="24"/>
          <w:szCs w:val="24"/>
        </w:rPr>
      </w:pPr>
      <w:r>
        <w:rPr>
          <w:rFonts w:ascii="Calibri" w:eastAsiaTheme="minorHAnsi" w:hAnsi="Calibri" w:cs="Calibri"/>
          <w:sz w:val="24"/>
          <w:szCs w:val="24"/>
        </w:rPr>
        <w:t xml:space="preserve">In addition to support through the City of Casey, we encourage you to reach out to trusted friends and family where you can and where you feel it is safe to do so.   We also encourage you to contact professional support services.  A comprehensive list provided below. </w:t>
      </w:r>
    </w:p>
    <w:p w14:paraId="65DC9A2F" w14:textId="77777777" w:rsidR="00B12FCD" w:rsidRPr="00EB7B36" w:rsidRDefault="00B12FCD" w:rsidP="00B12FCD">
      <w:pPr>
        <w:spacing w:after="0" w:line="240" w:lineRule="auto"/>
        <w:rPr>
          <w:rFonts w:eastAsia="Times New Roman" w:cstheme="minorHAnsi"/>
          <w:sz w:val="24"/>
          <w:szCs w:val="24"/>
          <w:lang w:eastAsia="en-AU"/>
        </w:rPr>
      </w:pPr>
    </w:p>
    <w:tbl>
      <w:tblPr>
        <w:tblStyle w:val="TableGrid"/>
        <w:tblW w:w="9493" w:type="dxa"/>
        <w:tblLook w:val="04A0" w:firstRow="1" w:lastRow="0" w:firstColumn="1" w:lastColumn="0" w:noHBand="0" w:noVBand="1"/>
      </w:tblPr>
      <w:tblGrid>
        <w:gridCol w:w="9493"/>
      </w:tblGrid>
      <w:tr w:rsidR="00B12FCD" w:rsidRPr="00EB7B36" w14:paraId="276A0FAB" w14:textId="77777777" w:rsidTr="00A41686">
        <w:tc>
          <w:tcPr>
            <w:tcW w:w="9493" w:type="dxa"/>
            <w:shd w:val="clear" w:color="auto" w:fill="8EAADB" w:themeFill="accent1" w:themeFillTint="99"/>
          </w:tcPr>
          <w:p w14:paraId="5B13F34F" w14:textId="77777777" w:rsidR="00B12FCD" w:rsidRPr="00EB7B36" w:rsidRDefault="00B12FCD" w:rsidP="00A41686">
            <w:pPr>
              <w:spacing w:before="240" w:after="40" w:line="216" w:lineRule="auto"/>
              <w:jc w:val="center"/>
              <w:rPr>
                <w:rFonts w:eastAsia="Times New Roman" w:cstheme="minorHAnsi"/>
                <w:b/>
                <w:bCs/>
                <w:sz w:val="28"/>
                <w:szCs w:val="28"/>
                <w:lang w:eastAsia="en-AU"/>
              </w:rPr>
            </w:pPr>
            <w:r w:rsidRPr="00EB7B36">
              <w:rPr>
                <w:rFonts w:eastAsia="Times New Roman" w:cstheme="minorHAnsi"/>
                <w:b/>
                <w:bCs/>
                <w:sz w:val="28"/>
                <w:szCs w:val="28"/>
                <w:lang w:eastAsia="en-AU"/>
              </w:rPr>
              <w:t>Family Violence Support Services</w:t>
            </w:r>
          </w:p>
        </w:tc>
      </w:tr>
      <w:tr w:rsidR="00B12FCD" w:rsidRPr="00EB7B36" w14:paraId="1A4FFB06" w14:textId="77777777" w:rsidTr="00A41686">
        <w:tc>
          <w:tcPr>
            <w:tcW w:w="9493" w:type="dxa"/>
          </w:tcPr>
          <w:p w14:paraId="2AE7D12A" w14:textId="77777777" w:rsidR="00B12FCD" w:rsidRPr="00EB7B36" w:rsidRDefault="00B12FCD" w:rsidP="00A41686">
            <w:pPr>
              <w:spacing w:before="240" w:after="40" w:line="216" w:lineRule="auto"/>
              <w:jc w:val="center"/>
              <w:rPr>
                <w:rFonts w:eastAsia="Times New Roman" w:cstheme="minorHAnsi"/>
                <w:sz w:val="24"/>
                <w:szCs w:val="24"/>
                <w:lang w:eastAsia="en-AU"/>
              </w:rPr>
            </w:pPr>
            <w:r w:rsidRPr="00EB7B36">
              <w:rPr>
                <w:rFonts w:eastAsia="Times New Roman" w:cstheme="minorHAnsi"/>
                <w:sz w:val="24"/>
                <w:szCs w:val="24"/>
                <w:lang w:eastAsia="en-AU"/>
              </w:rPr>
              <w:t>Police: Call 000 (if in immediate danger)</w:t>
            </w:r>
          </w:p>
        </w:tc>
      </w:tr>
      <w:tr w:rsidR="00B12FCD" w:rsidRPr="00EB7B36" w14:paraId="0A5EED1E" w14:textId="77777777" w:rsidTr="00A41686">
        <w:tc>
          <w:tcPr>
            <w:tcW w:w="9493" w:type="dxa"/>
          </w:tcPr>
          <w:p w14:paraId="095DC297" w14:textId="77777777" w:rsidR="00B12FCD" w:rsidRPr="00EB7B36" w:rsidRDefault="00B12FCD" w:rsidP="00A41686">
            <w:pPr>
              <w:jc w:val="center"/>
              <w:rPr>
                <w:rFonts w:cstheme="minorHAnsi"/>
                <w:sz w:val="24"/>
                <w:szCs w:val="24"/>
              </w:rPr>
            </w:pPr>
          </w:p>
          <w:p w14:paraId="6CFED12D" w14:textId="77777777" w:rsidR="00B12FCD" w:rsidRPr="00EB7B36" w:rsidRDefault="00B12FCD" w:rsidP="00A41686">
            <w:pPr>
              <w:jc w:val="center"/>
              <w:rPr>
                <w:rFonts w:cstheme="minorHAnsi"/>
                <w:sz w:val="24"/>
                <w:szCs w:val="24"/>
              </w:rPr>
            </w:pPr>
            <w:r w:rsidRPr="00EB7B36">
              <w:rPr>
                <w:rFonts w:cstheme="minorHAnsi"/>
                <w:sz w:val="24"/>
                <w:szCs w:val="24"/>
              </w:rPr>
              <w:t xml:space="preserve">1800 </w:t>
            </w:r>
            <w:proofErr w:type="gramStart"/>
            <w:r w:rsidRPr="00EB7B36">
              <w:rPr>
                <w:rFonts w:cstheme="minorHAnsi"/>
                <w:sz w:val="24"/>
                <w:szCs w:val="24"/>
              </w:rPr>
              <w:t>RESPECT  (</w:t>
            </w:r>
            <w:proofErr w:type="gramEnd"/>
            <w:r w:rsidRPr="00EB7B36">
              <w:rPr>
                <w:rFonts w:cstheme="minorHAnsi"/>
                <w:sz w:val="24"/>
                <w:szCs w:val="24"/>
              </w:rPr>
              <w:t>24 hours)</w:t>
            </w:r>
          </w:p>
          <w:p w14:paraId="06AB9FA4" w14:textId="77777777" w:rsidR="00B12FCD" w:rsidRPr="00EB7B36" w:rsidRDefault="00B12FCD" w:rsidP="00A41686">
            <w:pPr>
              <w:jc w:val="center"/>
              <w:rPr>
                <w:rFonts w:cstheme="minorHAnsi"/>
                <w:sz w:val="24"/>
                <w:szCs w:val="24"/>
              </w:rPr>
            </w:pPr>
            <w:r w:rsidRPr="00EB7B36">
              <w:rPr>
                <w:rFonts w:cstheme="minorHAnsi"/>
                <w:sz w:val="24"/>
                <w:szCs w:val="24"/>
              </w:rPr>
              <w:t xml:space="preserve">Australia wide confidential support services, counselling, information and referral for sexual assault, and family violence for everyone.  </w:t>
            </w:r>
          </w:p>
          <w:p w14:paraId="01180676" w14:textId="77777777" w:rsidR="00B12FCD" w:rsidRPr="00EB7B36" w:rsidRDefault="00000000" w:rsidP="00A41686">
            <w:pPr>
              <w:jc w:val="center"/>
              <w:rPr>
                <w:rFonts w:cstheme="minorHAnsi"/>
                <w:sz w:val="24"/>
                <w:szCs w:val="24"/>
              </w:rPr>
            </w:pPr>
            <w:hyperlink r:id="rId13" w:history="1">
              <w:r w:rsidR="00B12FCD" w:rsidRPr="00EB7B36">
                <w:rPr>
                  <w:rStyle w:val="Hyperlink"/>
                  <w:rFonts w:cstheme="minorHAnsi"/>
                  <w:sz w:val="24"/>
                  <w:szCs w:val="24"/>
                </w:rPr>
                <w:t>www.1800respect.org.au</w:t>
              </w:r>
            </w:hyperlink>
          </w:p>
          <w:p w14:paraId="11BC92F8" w14:textId="77777777" w:rsidR="00B12FCD" w:rsidRPr="00EB7B36" w:rsidRDefault="00B12FCD" w:rsidP="00A41686">
            <w:pPr>
              <w:jc w:val="center"/>
              <w:rPr>
                <w:rFonts w:cstheme="minorHAnsi"/>
                <w:sz w:val="24"/>
                <w:szCs w:val="24"/>
              </w:rPr>
            </w:pPr>
            <w:r w:rsidRPr="00EB7B36">
              <w:rPr>
                <w:rFonts w:cstheme="minorHAnsi"/>
                <w:sz w:val="24"/>
                <w:szCs w:val="24"/>
              </w:rPr>
              <w:t>1800RESPECT (1800 737 732)</w:t>
            </w:r>
          </w:p>
        </w:tc>
      </w:tr>
      <w:tr w:rsidR="00B12FCD" w:rsidRPr="00EB7B36" w14:paraId="345B6761" w14:textId="77777777" w:rsidTr="00A41686">
        <w:tc>
          <w:tcPr>
            <w:tcW w:w="9493" w:type="dxa"/>
          </w:tcPr>
          <w:p w14:paraId="76BB5FA4" w14:textId="77777777" w:rsidR="00B12FCD" w:rsidRPr="00CC0F3A" w:rsidRDefault="00B12FCD" w:rsidP="00A41686">
            <w:pPr>
              <w:spacing w:beforeLines="40" w:before="96" w:afterLines="40" w:after="96"/>
              <w:contextualSpacing/>
              <w:jc w:val="center"/>
              <w:rPr>
                <w:rFonts w:cstheme="minorHAnsi"/>
                <w:lang w:eastAsia="en-AU"/>
              </w:rPr>
            </w:pPr>
          </w:p>
          <w:p w14:paraId="0D510091" w14:textId="77777777" w:rsidR="00B12FCD" w:rsidRPr="00EB7B36" w:rsidRDefault="00B12FCD" w:rsidP="00A41686">
            <w:pPr>
              <w:tabs>
                <w:tab w:val="center" w:pos="4638"/>
                <w:tab w:val="left" w:pos="7360"/>
              </w:tabs>
              <w:spacing w:beforeLines="40" w:before="96" w:afterLines="40" w:after="96"/>
              <w:contextualSpacing/>
              <w:rPr>
                <w:rFonts w:cstheme="minorHAnsi"/>
                <w:sz w:val="24"/>
                <w:szCs w:val="24"/>
                <w:lang w:eastAsia="en-AU"/>
              </w:rPr>
            </w:pPr>
            <w:r w:rsidRPr="00CC0F3A">
              <w:rPr>
                <w:rFonts w:cstheme="minorHAnsi"/>
                <w:lang w:eastAsia="en-AU"/>
              </w:rPr>
              <w:tab/>
            </w:r>
            <w:r w:rsidRPr="00EB7B36">
              <w:rPr>
                <w:rFonts w:cstheme="minorHAnsi"/>
                <w:sz w:val="24"/>
                <w:szCs w:val="24"/>
                <w:lang w:eastAsia="en-AU"/>
              </w:rPr>
              <w:t>Safe Steps: Family Violence Response Centre (24 hours)</w:t>
            </w:r>
          </w:p>
          <w:p w14:paraId="778F7EC8" w14:textId="77777777" w:rsidR="00B12FCD" w:rsidRPr="00EB7B36" w:rsidRDefault="00B12FCD" w:rsidP="00A41686">
            <w:pPr>
              <w:spacing w:beforeLines="40" w:before="96" w:afterLines="40" w:after="96"/>
              <w:contextualSpacing/>
              <w:jc w:val="center"/>
              <w:rPr>
                <w:rFonts w:cstheme="minorHAnsi"/>
                <w:sz w:val="24"/>
                <w:szCs w:val="24"/>
              </w:rPr>
            </w:pPr>
            <w:r w:rsidRPr="00EB7B36">
              <w:rPr>
                <w:rFonts w:cstheme="minorHAnsi"/>
                <w:sz w:val="24"/>
                <w:szCs w:val="24"/>
              </w:rPr>
              <w:t xml:space="preserve">Safe Steps provides emergency accommodation, </w:t>
            </w:r>
            <w:proofErr w:type="gramStart"/>
            <w:r w:rsidRPr="00EB7B36">
              <w:rPr>
                <w:rFonts w:cstheme="minorHAnsi"/>
                <w:sz w:val="24"/>
                <w:szCs w:val="24"/>
              </w:rPr>
              <w:t>counselling</w:t>
            </w:r>
            <w:proofErr w:type="gramEnd"/>
            <w:r w:rsidRPr="00EB7B36">
              <w:rPr>
                <w:rFonts w:cstheme="minorHAnsi"/>
                <w:sz w:val="24"/>
                <w:szCs w:val="24"/>
              </w:rPr>
              <w:t xml:space="preserve"> and other support services.</w:t>
            </w:r>
          </w:p>
          <w:p w14:paraId="56FFC321" w14:textId="77777777" w:rsidR="00B12FCD" w:rsidRPr="00EB7B36" w:rsidRDefault="00000000" w:rsidP="00A41686">
            <w:pPr>
              <w:spacing w:beforeLines="40" w:before="96" w:afterLines="40" w:after="96"/>
              <w:contextualSpacing/>
              <w:jc w:val="center"/>
              <w:rPr>
                <w:rFonts w:cstheme="minorHAnsi"/>
                <w:b/>
                <w:bCs/>
                <w:sz w:val="24"/>
                <w:szCs w:val="24"/>
              </w:rPr>
            </w:pPr>
            <w:hyperlink r:id="rId14" w:history="1">
              <w:r w:rsidR="00B12FCD" w:rsidRPr="00EB7B36">
                <w:rPr>
                  <w:rStyle w:val="Hyperlink"/>
                  <w:rFonts w:cstheme="minorHAnsi"/>
                  <w:b/>
                  <w:bCs/>
                  <w:sz w:val="24"/>
                  <w:szCs w:val="24"/>
                </w:rPr>
                <w:t>http://www.safesteps.org.au/</w:t>
              </w:r>
            </w:hyperlink>
          </w:p>
          <w:p w14:paraId="2CEDA839" w14:textId="77777777" w:rsidR="00B12FCD" w:rsidRPr="00CC0F3A" w:rsidRDefault="00B12FCD" w:rsidP="00A41686">
            <w:pPr>
              <w:jc w:val="center"/>
              <w:rPr>
                <w:rFonts w:cstheme="minorHAnsi"/>
              </w:rPr>
            </w:pPr>
            <w:r w:rsidRPr="00EB7B36">
              <w:rPr>
                <w:rFonts w:cstheme="minorHAnsi"/>
                <w:sz w:val="24"/>
                <w:szCs w:val="24"/>
                <w:lang w:eastAsia="en-AU"/>
              </w:rPr>
              <w:t>1800 015 188</w:t>
            </w:r>
          </w:p>
        </w:tc>
      </w:tr>
      <w:tr w:rsidR="00B12FCD" w:rsidRPr="00EB7B36" w14:paraId="49511A04" w14:textId="77777777" w:rsidTr="00A41686">
        <w:tc>
          <w:tcPr>
            <w:tcW w:w="9493" w:type="dxa"/>
          </w:tcPr>
          <w:p w14:paraId="3199B175" w14:textId="77777777" w:rsidR="00B12FCD" w:rsidRPr="00EB7B36" w:rsidRDefault="00B12FCD" w:rsidP="00A41686">
            <w:pPr>
              <w:spacing w:after="40" w:line="216" w:lineRule="auto"/>
              <w:jc w:val="center"/>
              <w:rPr>
                <w:rFonts w:cstheme="minorHAnsi"/>
                <w:color w:val="000000" w:themeColor="text1"/>
                <w:kern w:val="24"/>
                <w:sz w:val="24"/>
                <w:szCs w:val="24"/>
                <w:lang w:val="en-US" w:eastAsia="en-AU"/>
              </w:rPr>
            </w:pPr>
          </w:p>
          <w:p w14:paraId="70399856" w14:textId="77777777" w:rsidR="00B12FCD" w:rsidRPr="00EB7B36" w:rsidRDefault="00B12FCD" w:rsidP="00A41686">
            <w:pPr>
              <w:spacing w:after="40" w:line="216" w:lineRule="auto"/>
              <w:jc w:val="center"/>
              <w:rPr>
                <w:rFonts w:cstheme="minorHAnsi"/>
                <w:color w:val="000000" w:themeColor="text1"/>
                <w:kern w:val="24"/>
                <w:sz w:val="24"/>
                <w:szCs w:val="24"/>
                <w:lang w:val="en-US" w:eastAsia="en-AU"/>
              </w:rPr>
            </w:pPr>
            <w:r w:rsidRPr="00EB7B36">
              <w:rPr>
                <w:rFonts w:cstheme="minorHAnsi"/>
                <w:color w:val="000000" w:themeColor="text1"/>
                <w:kern w:val="24"/>
                <w:sz w:val="24"/>
                <w:szCs w:val="24"/>
                <w:lang w:val="en-US" w:eastAsia="en-AU"/>
              </w:rPr>
              <w:t xml:space="preserve">InTouch: </w:t>
            </w:r>
            <w:proofErr w:type="gramStart"/>
            <w:r w:rsidRPr="00EB7B36">
              <w:rPr>
                <w:rFonts w:cstheme="minorHAnsi"/>
                <w:color w:val="000000" w:themeColor="text1"/>
                <w:kern w:val="24"/>
                <w:sz w:val="24"/>
                <w:szCs w:val="24"/>
                <w:lang w:val="en-US" w:eastAsia="en-AU"/>
              </w:rPr>
              <w:t>Centre  Against</w:t>
            </w:r>
            <w:proofErr w:type="gramEnd"/>
            <w:r w:rsidRPr="00EB7B36">
              <w:rPr>
                <w:rFonts w:cstheme="minorHAnsi"/>
                <w:color w:val="000000" w:themeColor="text1"/>
                <w:kern w:val="24"/>
                <w:sz w:val="24"/>
                <w:szCs w:val="24"/>
                <w:lang w:val="en-US" w:eastAsia="en-AU"/>
              </w:rPr>
              <w:t xml:space="preserve"> Family Violence Service</w:t>
            </w:r>
          </w:p>
          <w:p w14:paraId="6C961C57" w14:textId="77777777" w:rsidR="00B12FCD" w:rsidRPr="00EB7B36" w:rsidRDefault="00000000" w:rsidP="00A41686">
            <w:pPr>
              <w:spacing w:after="40" w:line="216" w:lineRule="auto"/>
              <w:jc w:val="center"/>
              <w:rPr>
                <w:rFonts w:cstheme="minorHAnsi"/>
                <w:color w:val="000000" w:themeColor="text1"/>
                <w:kern w:val="24"/>
                <w:sz w:val="24"/>
                <w:szCs w:val="24"/>
                <w:lang w:val="en-US" w:eastAsia="en-AU"/>
              </w:rPr>
            </w:pPr>
            <w:hyperlink r:id="rId15" w:history="1">
              <w:r w:rsidR="00B12FCD" w:rsidRPr="00EB7B36">
                <w:rPr>
                  <w:rStyle w:val="Hyperlink"/>
                  <w:rFonts w:cstheme="minorHAnsi"/>
                  <w:kern w:val="24"/>
                  <w:sz w:val="24"/>
                  <w:szCs w:val="24"/>
                  <w:lang w:val="en-US" w:eastAsia="en-AU"/>
                </w:rPr>
                <w:t>https://intouch.org.au/</w:t>
              </w:r>
            </w:hyperlink>
          </w:p>
          <w:p w14:paraId="55CA349C" w14:textId="77777777" w:rsidR="00B12FCD" w:rsidRPr="00EB7B36" w:rsidRDefault="00000000" w:rsidP="00A41686">
            <w:pPr>
              <w:spacing w:after="40" w:line="216" w:lineRule="auto"/>
              <w:jc w:val="center"/>
              <w:rPr>
                <w:rFonts w:eastAsia="Times New Roman" w:cstheme="minorHAnsi"/>
                <w:color w:val="E48312"/>
                <w:sz w:val="24"/>
                <w:szCs w:val="24"/>
                <w:lang w:eastAsia="en-AU"/>
              </w:rPr>
            </w:pPr>
            <w:hyperlink r:id="rId16" w:history="1">
              <w:r w:rsidR="00B12FCD" w:rsidRPr="00EB7B36">
                <w:rPr>
                  <w:rFonts w:cstheme="minorHAnsi"/>
                  <w:color w:val="000000" w:themeColor="text1"/>
                  <w:kern w:val="24"/>
                  <w:sz w:val="24"/>
                  <w:szCs w:val="24"/>
                  <w:lang w:eastAsia="en-AU"/>
                </w:rPr>
                <w:t>1800 755 988</w:t>
              </w:r>
            </w:hyperlink>
          </w:p>
        </w:tc>
      </w:tr>
      <w:tr w:rsidR="00B12FCD" w:rsidRPr="00EB7B36" w14:paraId="57EFB9E5" w14:textId="77777777" w:rsidTr="00A41686">
        <w:tc>
          <w:tcPr>
            <w:tcW w:w="9493" w:type="dxa"/>
          </w:tcPr>
          <w:p w14:paraId="475FE105" w14:textId="77777777" w:rsidR="00B12FCD" w:rsidRDefault="00B12FCD" w:rsidP="00A41686">
            <w:pPr>
              <w:spacing w:after="40" w:line="216" w:lineRule="auto"/>
              <w:jc w:val="center"/>
              <w:rPr>
                <w:rFonts w:cstheme="minorHAnsi"/>
                <w:color w:val="000000" w:themeColor="text1"/>
                <w:kern w:val="24"/>
                <w:sz w:val="24"/>
                <w:szCs w:val="24"/>
                <w:lang w:val="en-US" w:eastAsia="en-AU"/>
              </w:rPr>
            </w:pPr>
            <w:r>
              <w:rPr>
                <w:rFonts w:cstheme="minorHAnsi"/>
                <w:color w:val="000000" w:themeColor="text1"/>
                <w:kern w:val="24"/>
                <w:sz w:val="24"/>
                <w:szCs w:val="24"/>
                <w:lang w:val="en-US" w:eastAsia="en-AU"/>
              </w:rPr>
              <w:t>WAYSS</w:t>
            </w:r>
          </w:p>
          <w:p w14:paraId="4448674A" w14:textId="77777777" w:rsidR="00B12FCD" w:rsidRDefault="00B12FCD" w:rsidP="00A41686">
            <w:pPr>
              <w:spacing w:after="40" w:line="216" w:lineRule="auto"/>
              <w:jc w:val="center"/>
              <w:rPr>
                <w:rFonts w:cstheme="minorHAnsi"/>
                <w:color w:val="000000" w:themeColor="text1"/>
                <w:kern w:val="24"/>
                <w:sz w:val="24"/>
                <w:szCs w:val="24"/>
                <w:lang w:val="en-US" w:eastAsia="en-AU"/>
              </w:rPr>
            </w:pPr>
            <w:r>
              <w:rPr>
                <w:rFonts w:cstheme="minorHAnsi"/>
                <w:color w:val="000000" w:themeColor="text1"/>
                <w:kern w:val="24"/>
                <w:sz w:val="24"/>
                <w:szCs w:val="24"/>
                <w:lang w:val="en-US" w:eastAsia="en-AU"/>
              </w:rPr>
              <w:t>Family Violence and Housing Support Services</w:t>
            </w:r>
          </w:p>
          <w:p w14:paraId="28AF5FFF" w14:textId="77777777" w:rsidR="00B12FCD" w:rsidRDefault="00000000" w:rsidP="00A41686">
            <w:pPr>
              <w:spacing w:after="40" w:line="216" w:lineRule="auto"/>
              <w:jc w:val="center"/>
              <w:rPr>
                <w:rFonts w:cstheme="minorHAnsi"/>
                <w:color w:val="000000" w:themeColor="text1"/>
                <w:kern w:val="24"/>
                <w:sz w:val="24"/>
                <w:szCs w:val="24"/>
                <w:lang w:val="en-US" w:eastAsia="en-AU"/>
              </w:rPr>
            </w:pPr>
            <w:hyperlink r:id="rId17" w:history="1">
              <w:r w:rsidR="00B12FCD" w:rsidRPr="007532E8">
                <w:rPr>
                  <w:rStyle w:val="Hyperlink"/>
                  <w:rFonts w:cstheme="minorHAnsi"/>
                  <w:kern w:val="24"/>
                  <w:sz w:val="24"/>
                  <w:szCs w:val="24"/>
                  <w:lang w:val="en-US" w:eastAsia="en-AU"/>
                </w:rPr>
                <w:t>https://www.wayss.org.au/</w:t>
              </w:r>
            </w:hyperlink>
          </w:p>
          <w:p w14:paraId="6B027281" w14:textId="77777777" w:rsidR="00B12FCD" w:rsidRPr="00EB7B36" w:rsidRDefault="00B12FCD" w:rsidP="00A41686">
            <w:pPr>
              <w:spacing w:after="40" w:line="216" w:lineRule="auto"/>
              <w:jc w:val="center"/>
              <w:rPr>
                <w:rFonts w:cstheme="minorHAnsi"/>
                <w:color w:val="000000" w:themeColor="text1"/>
                <w:kern w:val="24"/>
                <w:sz w:val="24"/>
                <w:szCs w:val="24"/>
                <w:lang w:val="en-US" w:eastAsia="en-AU"/>
              </w:rPr>
            </w:pPr>
            <w:r>
              <w:rPr>
                <w:rFonts w:cstheme="minorHAnsi"/>
                <w:color w:val="000000" w:themeColor="text1"/>
                <w:kern w:val="24"/>
                <w:sz w:val="24"/>
                <w:szCs w:val="24"/>
                <w:lang w:val="en-US" w:eastAsia="en-AU"/>
              </w:rPr>
              <w:lastRenderedPageBreak/>
              <w:t>9791 6111</w:t>
            </w:r>
          </w:p>
        </w:tc>
      </w:tr>
      <w:tr w:rsidR="00B12FCD" w:rsidRPr="00EB7B36" w14:paraId="1B1F74BA" w14:textId="77777777" w:rsidTr="00A41686">
        <w:tc>
          <w:tcPr>
            <w:tcW w:w="9493" w:type="dxa"/>
          </w:tcPr>
          <w:p w14:paraId="22BB69EC" w14:textId="77777777" w:rsidR="00B12FCD" w:rsidRPr="00EB7B36" w:rsidRDefault="00B12FCD" w:rsidP="00A41686">
            <w:pPr>
              <w:jc w:val="center"/>
              <w:rPr>
                <w:rFonts w:cstheme="minorHAnsi"/>
                <w:sz w:val="24"/>
                <w:szCs w:val="24"/>
              </w:rPr>
            </w:pPr>
            <w:r w:rsidRPr="00EB7B36">
              <w:rPr>
                <w:rFonts w:cstheme="minorHAnsi"/>
                <w:sz w:val="24"/>
                <w:szCs w:val="24"/>
              </w:rPr>
              <w:lastRenderedPageBreak/>
              <w:t>With Respect: LGBTQI Service</w:t>
            </w:r>
            <w:r w:rsidRPr="00EB7B36">
              <w:rPr>
                <w:rFonts w:cstheme="minorHAnsi"/>
                <w:sz w:val="24"/>
                <w:szCs w:val="24"/>
              </w:rPr>
              <w:br/>
            </w:r>
            <w:hyperlink r:id="rId18" w:history="1">
              <w:r w:rsidRPr="00EB7B36">
                <w:rPr>
                  <w:rStyle w:val="Hyperlink"/>
                  <w:rFonts w:cstheme="minorHAnsi"/>
                  <w:sz w:val="24"/>
                  <w:szCs w:val="24"/>
                </w:rPr>
                <w:t>https://www.withrespect.org.au</w:t>
              </w:r>
            </w:hyperlink>
          </w:p>
          <w:p w14:paraId="0ADB5383" w14:textId="77777777" w:rsidR="00B12FCD" w:rsidRDefault="00B12FCD" w:rsidP="00A41686">
            <w:pPr>
              <w:spacing w:after="40" w:line="216" w:lineRule="auto"/>
              <w:jc w:val="center"/>
              <w:rPr>
                <w:rFonts w:cstheme="minorHAnsi"/>
                <w:color w:val="000000" w:themeColor="text1"/>
                <w:kern w:val="24"/>
                <w:sz w:val="24"/>
                <w:szCs w:val="24"/>
                <w:lang w:val="en-US" w:eastAsia="en-AU"/>
              </w:rPr>
            </w:pPr>
            <w:r w:rsidRPr="00EB7B36">
              <w:rPr>
                <w:rFonts w:cstheme="minorHAnsi"/>
                <w:sz w:val="24"/>
                <w:szCs w:val="24"/>
              </w:rPr>
              <w:t>1800 542 847</w:t>
            </w:r>
          </w:p>
        </w:tc>
      </w:tr>
      <w:tr w:rsidR="00B12FCD" w:rsidRPr="00EB7B36" w14:paraId="0900FD6B" w14:textId="77777777" w:rsidTr="00A41686">
        <w:tc>
          <w:tcPr>
            <w:tcW w:w="9493" w:type="dxa"/>
          </w:tcPr>
          <w:p w14:paraId="20CDB686" w14:textId="77777777" w:rsidR="00B12FCD" w:rsidRDefault="00B12FCD" w:rsidP="00A41686">
            <w:pPr>
              <w:spacing w:after="40" w:line="216" w:lineRule="auto"/>
              <w:jc w:val="center"/>
              <w:rPr>
                <w:rFonts w:cstheme="minorHAnsi"/>
                <w:color w:val="000000" w:themeColor="text1"/>
                <w:kern w:val="24"/>
                <w:sz w:val="24"/>
                <w:szCs w:val="24"/>
                <w:lang w:val="en-US" w:eastAsia="en-AU"/>
              </w:rPr>
            </w:pPr>
          </w:p>
          <w:p w14:paraId="0EDFF9F1" w14:textId="77777777" w:rsidR="00B12FCD" w:rsidRDefault="00B12FCD" w:rsidP="00A41686">
            <w:pPr>
              <w:jc w:val="center"/>
              <w:rPr>
                <w:rFonts w:cstheme="minorHAnsi"/>
                <w:sz w:val="24"/>
                <w:szCs w:val="24"/>
              </w:rPr>
            </w:pPr>
            <w:r w:rsidRPr="00EB3D05">
              <w:rPr>
                <w:rFonts w:cstheme="minorHAnsi"/>
                <w:sz w:val="24"/>
                <w:szCs w:val="24"/>
              </w:rPr>
              <w:t xml:space="preserve">Victoria Police - Family Liaison </w:t>
            </w:r>
            <w:r>
              <w:rPr>
                <w:rFonts w:cstheme="minorHAnsi"/>
                <w:sz w:val="24"/>
                <w:szCs w:val="24"/>
              </w:rPr>
              <w:t>Form</w:t>
            </w:r>
          </w:p>
          <w:p w14:paraId="41843C10" w14:textId="77777777" w:rsidR="00B12FCD" w:rsidRDefault="00B12FCD" w:rsidP="00A41686">
            <w:pPr>
              <w:spacing w:after="40" w:line="216" w:lineRule="auto"/>
              <w:jc w:val="center"/>
              <w:rPr>
                <w:rFonts w:cstheme="minorHAnsi"/>
                <w:color w:val="000000" w:themeColor="text1"/>
                <w:kern w:val="24"/>
                <w:sz w:val="24"/>
                <w:szCs w:val="24"/>
                <w:lang w:val="en-US" w:eastAsia="en-AU"/>
              </w:rPr>
            </w:pPr>
            <w:r>
              <w:rPr>
                <w:rFonts w:cstheme="minorHAnsi"/>
                <w:sz w:val="24"/>
                <w:szCs w:val="24"/>
              </w:rPr>
              <w:t xml:space="preserve">A unique partnership has been formed with our local Victoria Police Division. This means with consent from the person experiencing Family Violence a referral can be made to the Family Liaison Unit for proactive policing – The referral form can be found here:  </w:t>
            </w:r>
            <w:hyperlink r:id="rId19" w:history="1">
              <w:r w:rsidRPr="00E8144F">
                <w:rPr>
                  <w:rStyle w:val="Hyperlink"/>
                  <w:rFonts w:cstheme="minorHAnsi"/>
                  <w:sz w:val="24"/>
                  <w:szCs w:val="24"/>
                </w:rPr>
                <w:t>https://interimnet.casey.vic.gov.au/?boris-article=176731</w:t>
              </w:r>
            </w:hyperlink>
            <w:r>
              <w:rPr>
                <w:rFonts w:cstheme="minorHAnsi"/>
                <w:sz w:val="24"/>
                <w:szCs w:val="24"/>
              </w:rPr>
              <w:t xml:space="preserve"> </w:t>
            </w:r>
            <w:r>
              <w:rPr>
                <w:rFonts w:eastAsia="Times New Roman"/>
                <w:sz w:val="24"/>
                <w:szCs w:val="24"/>
                <w:lang w:eastAsia="en-AU"/>
              </w:rPr>
              <w:t xml:space="preserve"> </w:t>
            </w:r>
          </w:p>
        </w:tc>
      </w:tr>
      <w:tr w:rsidR="00B12FCD" w:rsidRPr="00EB7B36" w14:paraId="0E7EBA64" w14:textId="77777777" w:rsidTr="00A41686">
        <w:tc>
          <w:tcPr>
            <w:tcW w:w="9493" w:type="dxa"/>
          </w:tcPr>
          <w:p w14:paraId="0606AFEA" w14:textId="77777777" w:rsidR="00B12FCD" w:rsidRPr="00EB7B36" w:rsidRDefault="00B12FCD" w:rsidP="00A41686">
            <w:pPr>
              <w:spacing w:after="40" w:line="216" w:lineRule="auto"/>
              <w:contextualSpacing/>
              <w:jc w:val="center"/>
              <w:rPr>
                <w:rFonts w:cstheme="minorHAnsi"/>
                <w:color w:val="404040" w:themeColor="text1" w:themeTint="BF"/>
                <w:kern w:val="24"/>
                <w:sz w:val="24"/>
                <w:szCs w:val="24"/>
                <w:lang w:val="en-US" w:eastAsia="en-AU"/>
              </w:rPr>
            </w:pPr>
          </w:p>
          <w:p w14:paraId="499766C5" w14:textId="77777777" w:rsidR="00B12FCD" w:rsidRPr="00EB7B36" w:rsidRDefault="00B12FCD" w:rsidP="00A41686">
            <w:pPr>
              <w:spacing w:after="40" w:line="216" w:lineRule="auto"/>
              <w:contextualSpacing/>
              <w:jc w:val="center"/>
              <w:rPr>
                <w:rFonts w:cstheme="minorHAnsi"/>
                <w:color w:val="404040" w:themeColor="text1" w:themeTint="BF"/>
                <w:kern w:val="24"/>
                <w:sz w:val="24"/>
                <w:szCs w:val="24"/>
                <w:lang w:val="en-US" w:eastAsia="en-AU"/>
              </w:rPr>
            </w:pPr>
            <w:proofErr w:type="spellStart"/>
            <w:r w:rsidRPr="00EB7B36">
              <w:rPr>
                <w:rFonts w:cstheme="minorHAnsi"/>
                <w:color w:val="404040" w:themeColor="text1" w:themeTint="BF"/>
                <w:kern w:val="24"/>
                <w:sz w:val="24"/>
                <w:szCs w:val="24"/>
                <w:lang w:val="en-US" w:eastAsia="en-AU"/>
              </w:rPr>
              <w:t>Djirra</w:t>
            </w:r>
            <w:proofErr w:type="spellEnd"/>
            <w:r w:rsidRPr="00EB7B36">
              <w:rPr>
                <w:rFonts w:cstheme="minorHAnsi"/>
                <w:color w:val="404040" w:themeColor="text1" w:themeTint="BF"/>
                <w:kern w:val="24"/>
                <w:sz w:val="24"/>
                <w:szCs w:val="24"/>
                <w:lang w:val="en-US" w:eastAsia="en-AU"/>
              </w:rPr>
              <w:t>: Aboriginal and Torres Straight Island Service</w:t>
            </w:r>
          </w:p>
          <w:p w14:paraId="504E6756" w14:textId="77777777" w:rsidR="00B12FCD" w:rsidRPr="00EB7B36" w:rsidRDefault="00000000" w:rsidP="00A41686">
            <w:pPr>
              <w:spacing w:after="40" w:line="216" w:lineRule="auto"/>
              <w:contextualSpacing/>
              <w:jc w:val="center"/>
              <w:rPr>
                <w:rFonts w:cstheme="minorHAnsi"/>
                <w:color w:val="404040" w:themeColor="text1" w:themeTint="BF"/>
                <w:kern w:val="24"/>
                <w:sz w:val="24"/>
                <w:szCs w:val="24"/>
                <w:lang w:eastAsia="en-AU"/>
              </w:rPr>
            </w:pPr>
            <w:hyperlink r:id="rId20" w:history="1">
              <w:r w:rsidR="00B12FCD" w:rsidRPr="00EB7B36">
                <w:rPr>
                  <w:rStyle w:val="Hyperlink"/>
                  <w:rFonts w:cstheme="minorHAnsi"/>
                  <w:kern w:val="24"/>
                  <w:sz w:val="24"/>
                  <w:szCs w:val="24"/>
                  <w:lang w:eastAsia="en-AU"/>
                  <w14:textFill>
                    <w14:solidFill>
                      <w14:srgbClr w14:val="0000FF">
                        <w14:lumMod w14:val="75000"/>
                        <w14:lumOff w14:val="25000"/>
                      </w14:srgbClr>
                    </w14:solidFill>
                  </w14:textFill>
                </w:rPr>
                <w:t>https://djirra.org.au</w:t>
              </w:r>
            </w:hyperlink>
          </w:p>
          <w:p w14:paraId="6ADF2AED" w14:textId="77777777" w:rsidR="00B12FCD" w:rsidRPr="00EB7B36" w:rsidRDefault="00B12FCD" w:rsidP="00A41686">
            <w:pPr>
              <w:spacing w:after="40" w:line="216" w:lineRule="auto"/>
              <w:contextualSpacing/>
              <w:jc w:val="center"/>
              <w:rPr>
                <w:rFonts w:cstheme="minorHAnsi"/>
                <w:color w:val="404040" w:themeColor="text1" w:themeTint="BF"/>
                <w:kern w:val="24"/>
                <w:sz w:val="24"/>
                <w:szCs w:val="24"/>
                <w:lang w:eastAsia="en-AU"/>
              </w:rPr>
            </w:pPr>
            <w:r w:rsidRPr="00EB7B36">
              <w:rPr>
                <w:rFonts w:cstheme="minorHAnsi"/>
                <w:color w:val="404040" w:themeColor="text1" w:themeTint="BF"/>
                <w:kern w:val="24"/>
                <w:sz w:val="24"/>
                <w:szCs w:val="24"/>
                <w:lang w:eastAsia="en-AU"/>
              </w:rPr>
              <w:t>1800 105 303</w:t>
            </w:r>
          </w:p>
        </w:tc>
      </w:tr>
      <w:tr w:rsidR="00B12FCD" w:rsidRPr="00EB7B36" w14:paraId="402C882B" w14:textId="77777777" w:rsidTr="00A41686">
        <w:tc>
          <w:tcPr>
            <w:tcW w:w="9493" w:type="dxa"/>
          </w:tcPr>
          <w:p w14:paraId="2EC13E35" w14:textId="77777777" w:rsidR="00B12FCD" w:rsidRPr="00EB7B36" w:rsidRDefault="00B12FCD" w:rsidP="00A41686">
            <w:pPr>
              <w:jc w:val="center"/>
              <w:rPr>
                <w:rFonts w:cstheme="minorHAnsi"/>
                <w:sz w:val="24"/>
                <w:szCs w:val="24"/>
              </w:rPr>
            </w:pPr>
          </w:p>
          <w:p w14:paraId="467C53B7" w14:textId="77777777" w:rsidR="00B12FCD" w:rsidRPr="00EB7B36" w:rsidRDefault="00B12FCD" w:rsidP="00A41686">
            <w:pPr>
              <w:jc w:val="center"/>
              <w:rPr>
                <w:rFonts w:cstheme="minorHAnsi"/>
                <w:sz w:val="24"/>
                <w:szCs w:val="24"/>
              </w:rPr>
            </w:pPr>
            <w:r w:rsidRPr="00EB7B36">
              <w:rPr>
                <w:rFonts w:cstheme="minorHAnsi"/>
                <w:sz w:val="24"/>
                <w:szCs w:val="24"/>
              </w:rPr>
              <w:t>Lifeline (24 hours)</w:t>
            </w:r>
          </w:p>
          <w:p w14:paraId="2AA472DE" w14:textId="77777777" w:rsidR="00B12FCD" w:rsidRPr="00EB7B36" w:rsidRDefault="00B12FCD" w:rsidP="00A41686">
            <w:pPr>
              <w:jc w:val="center"/>
              <w:rPr>
                <w:rFonts w:cstheme="minorHAnsi"/>
                <w:sz w:val="24"/>
                <w:szCs w:val="24"/>
              </w:rPr>
            </w:pPr>
            <w:r w:rsidRPr="00EB7B36">
              <w:rPr>
                <w:rFonts w:cstheme="minorHAnsi"/>
                <w:sz w:val="24"/>
                <w:szCs w:val="24"/>
              </w:rPr>
              <w:t>www.lifeline.org.au</w:t>
            </w:r>
          </w:p>
          <w:p w14:paraId="01D76AE5" w14:textId="77777777" w:rsidR="00B12FCD" w:rsidRPr="00EB7B36" w:rsidRDefault="00B12FCD" w:rsidP="00A41686">
            <w:pPr>
              <w:jc w:val="center"/>
              <w:rPr>
                <w:rFonts w:cstheme="minorHAnsi"/>
                <w:sz w:val="24"/>
                <w:szCs w:val="24"/>
              </w:rPr>
            </w:pPr>
            <w:r w:rsidRPr="00EB7B36">
              <w:rPr>
                <w:rFonts w:cstheme="minorHAnsi"/>
                <w:sz w:val="24"/>
                <w:szCs w:val="24"/>
              </w:rPr>
              <w:t>13 11 14</w:t>
            </w:r>
          </w:p>
        </w:tc>
      </w:tr>
      <w:tr w:rsidR="00B12FCD" w:rsidRPr="00EB7B36" w14:paraId="09359DB2" w14:textId="77777777" w:rsidTr="00A41686">
        <w:tc>
          <w:tcPr>
            <w:tcW w:w="9493" w:type="dxa"/>
          </w:tcPr>
          <w:p w14:paraId="07709D36" w14:textId="77777777" w:rsidR="00B12FCD" w:rsidRPr="00EB7B36" w:rsidRDefault="00B12FCD" w:rsidP="00A41686">
            <w:pPr>
              <w:jc w:val="center"/>
              <w:rPr>
                <w:rFonts w:cstheme="minorHAnsi"/>
                <w:sz w:val="24"/>
                <w:szCs w:val="24"/>
              </w:rPr>
            </w:pPr>
          </w:p>
          <w:p w14:paraId="064BE4F5" w14:textId="77777777" w:rsidR="00B12FCD" w:rsidRPr="00EB7B36" w:rsidRDefault="00B12FCD" w:rsidP="00A41686">
            <w:pPr>
              <w:jc w:val="center"/>
              <w:rPr>
                <w:rFonts w:cstheme="minorHAnsi"/>
                <w:sz w:val="24"/>
                <w:szCs w:val="24"/>
              </w:rPr>
            </w:pPr>
            <w:proofErr w:type="spellStart"/>
            <w:r w:rsidRPr="00EB7B36">
              <w:rPr>
                <w:rFonts w:cstheme="minorHAnsi"/>
                <w:sz w:val="24"/>
                <w:szCs w:val="24"/>
              </w:rPr>
              <w:t>Kidsline</w:t>
            </w:r>
            <w:proofErr w:type="spellEnd"/>
            <w:r w:rsidRPr="00EB7B36">
              <w:rPr>
                <w:rFonts w:cstheme="minorHAnsi"/>
                <w:sz w:val="24"/>
                <w:szCs w:val="24"/>
              </w:rPr>
              <w:t xml:space="preserve"> (24 hours)</w:t>
            </w:r>
          </w:p>
          <w:p w14:paraId="289B314B" w14:textId="77777777" w:rsidR="00B12FCD" w:rsidRPr="00EB7B36" w:rsidRDefault="00000000" w:rsidP="00A41686">
            <w:pPr>
              <w:jc w:val="center"/>
              <w:rPr>
                <w:rFonts w:cstheme="minorHAnsi"/>
                <w:sz w:val="24"/>
                <w:szCs w:val="24"/>
              </w:rPr>
            </w:pPr>
            <w:hyperlink r:id="rId21" w:history="1">
              <w:r w:rsidR="00B12FCD" w:rsidRPr="00EB7B36">
                <w:rPr>
                  <w:rStyle w:val="Hyperlink"/>
                  <w:rFonts w:cstheme="minorHAnsi"/>
                  <w:sz w:val="24"/>
                  <w:szCs w:val="24"/>
                </w:rPr>
                <w:t>www.kidshelpline.com.au</w:t>
              </w:r>
            </w:hyperlink>
          </w:p>
          <w:p w14:paraId="64BEDD1D" w14:textId="77777777" w:rsidR="00B12FCD" w:rsidRPr="00EB7B36" w:rsidRDefault="00B12FCD" w:rsidP="00A41686">
            <w:pPr>
              <w:jc w:val="center"/>
              <w:rPr>
                <w:rFonts w:cstheme="minorHAnsi"/>
                <w:sz w:val="24"/>
                <w:szCs w:val="24"/>
              </w:rPr>
            </w:pPr>
            <w:r w:rsidRPr="00EB7B36">
              <w:rPr>
                <w:rFonts w:cstheme="minorHAnsi"/>
                <w:sz w:val="24"/>
                <w:szCs w:val="24"/>
              </w:rPr>
              <w:t>1800 55 1800</w:t>
            </w:r>
          </w:p>
        </w:tc>
      </w:tr>
      <w:tr w:rsidR="00B12FCD" w:rsidRPr="00EB7B36" w14:paraId="6CAD6007" w14:textId="77777777" w:rsidTr="00A41686">
        <w:tc>
          <w:tcPr>
            <w:tcW w:w="9493" w:type="dxa"/>
          </w:tcPr>
          <w:p w14:paraId="68EF6850" w14:textId="77777777" w:rsidR="00B12FCD" w:rsidRPr="00EB7B36" w:rsidRDefault="00B12FCD" w:rsidP="00A41686">
            <w:pPr>
              <w:rPr>
                <w:rFonts w:cstheme="minorHAnsi"/>
                <w:sz w:val="24"/>
                <w:szCs w:val="24"/>
              </w:rPr>
            </w:pPr>
          </w:p>
          <w:p w14:paraId="4381BD2C" w14:textId="77777777" w:rsidR="00B12FCD" w:rsidRPr="00EB7B36" w:rsidRDefault="00B12FCD" w:rsidP="00A41686">
            <w:pPr>
              <w:jc w:val="center"/>
              <w:rPr>
                <w:rFonts w:cstheme="minorHAnsi"/>
                <w:sz w:val="24"/>
                <w:szCs w:val="24"/>
              </w:rPr>
            </w:pPr>
            <w:proofErr w:type="spellStart"/>
            <w:r w:rsidRPr="00EB7B36">
              <w:rPr>
                <w:rFonts w:cstheme="minorHAnsi"/>
                <w:sz w:val="24"/>
                <w:szCs w:val="24"/>
              </w:rPr>
              <w:t>MensLine</w:t>
            </w:r>
            <w:proofErr w:type="spellEnd"/>
            <w:r w:rsidRPr="00EB7B36">
              <w:rPr>
                <w:rFonts w:cstheme="minorHAnsi"/>
                <w:sz w:val="24"/>
                <w:szCs w:val="24"/>
              </w:rPr>
              <w:t xml:space="preserve"> (24 hours)</w:t>
            </w:r>
          </w:p>
          <w:p w14:paraId="63432157" w14:textId="77777777" w:rsidR="00B12FCD" w:rsidRPr="00EB7B36" w:rsidRDefault="00000000" w:rsidP="00A41686">
            <w:pPr>
              <w:jc w:val="center"/>
              <w:rPr>
                <w:rFonts w:cstheme="minorHAnsi"/>
                <w:sz w:val="24"/>
                <w:szCs w:val="24"/>
              </w:rPr>
            </w:pPr>
            <w:hyperlink r:id="rId22" w:history="1">
              <w:r w:rsidR="00B12FCD" w:rsidRPr="00EB7B36">
                <w:rPr>
                  <w:rStyle w:val="Hyperlink"/>
                  <w:rFonts w:cstheme="minorHAnsi"/>
                  <w:sz w:val="24"/>
                  <w:szCs w:val="24"/>
                </w:rPr>
                <w:t>www.mensline.org.au</w:t>
              </w:r>
            </w:hyperlink>
          </w:p>
          <w:p w14:paraId="2162F713" w14:textId="77777777" w:rsidR="00B12FCD" w:rsidRPr="00EB7B36" w:rsidRDefault="00B12FCD" w:rsidP="00A41686">
            <w:pPr>
              <w:jc w:val="center"/>
              <w:rPr>
                <w:rFonts w:cstheme="minorHAnsi"/>
                <w:sz w:val="24"/>
                <w:szCs w:val="24"/>
              </w:rPr>
            </w:pPr>
            <w:r w:rsidRPr="00EB7B36">
              <w:rPr>
                <w:rFonts w:cstheme="minorHAnsi"/>
                <w:sz w:val="24"/>
                <w:szCs w:val="24"/>
              </w:rPr>
              <w:t>1300 789 978</w:t>
            </w:r>
          </w:p>
        </w:tc>
      </w:tr>
    </w:tbl>
    <w:p w14:paraId="6DCFAB1C" w14:textId="78155154" w:rsidR="008F2A7E" w:rsidRPr="00971AA9" w:rsidRDefault="00844DC0" w:rsidP="00BA011B">
      <w:pPr>
        <w:spacing w:before="240" w:after="40" w:line="216" w:lineRule="auto"/>
        <w:rPr>
          <w:rFonts w:eastAsia="Times New Roman" w:cstheme="minorHAnsi"/>
          <w:b/>
          <w:bCs/>
          <w:sz w:val="24"/>
          <w:szCs w:val="24"/>
          <w:lang w:eastAsia="en-AU"/>
        </w:rPr>
      </w:pPr>
      <w:r w:rsidRPr="00971AA9">
        <w:rPr>
          <w:rFonts w:eastAsia="Times New Roman" w:cstheme="minorHAnsi"/>
          <w:b/>
          <w:bCs/>
          <w:sz w:val="24"/>
          <w:szCs w:val="24"/>
          <w:lang w:eastAsia="en-AU"/>
        </w:rPr>
        <w:t xml:space="preserve">For </w:t>
      </w:r>
      <w:r w:rsidR="00A94B77">
        <w:rPr>
          <w:rFonts w:eastAsia="Times New Roman" w:cstheme="minorHAnsi"/>
          <w:b/>
          <w:bCs/>
          <w:sz w:val="24"/>
          <w:szCs w:val="24"/>
          <w:lang w:eastAsia="en-AU"/>
        </w:rPr>
        <w:t>further information or to provide feedback please contact:</w:t>
      </w:r>
    </w:p>
    <w:p w14:paraId="7A7F5AA7" w14:textId="093AC4AE" w:rsidR="00844DC0" w:rsidRDefault="00844DC0" w:rsidP="00BA011B">
      <w:pPr>
        <w:spacing w:before="240" w:after="40" w:line="216" w:lineRule="auto"/>
        <w:rPr>
          <w:rStyle w:val="Hyperlink"/>
          <w:rFonts w:eastAsia="Times New Roman" w:cstheme="minorHAnsi"/>
          <w:sz w:val="24"/>
          <w:szCs w:val="24"/>
          <w:lang w:eastAsia="en-AU"/>
        </w:rPr>
      </w:pPr>
      <w:r>
        <w:rPr>
          <w:rFonts w:eastAsia="Times New Roman" w:cstheme="minorHAnsi"/>
          <w:sz w:val="24"/>
          <w:szCs w:val="24"/>
          <w:lang w:eastAsia="en-AU"/>
        </w:rPr>
        <w:t>Krissy Nicholson</w:t>
      </w:r>
      <w:r w:rsidR="008F2A7E">
        <w:rPr>
          <w:rFonts w:eastAsia="Times New Roman" w:cstheme="minorHAnsi"/>
          <w:sz w:val="24"/>
          <w:szCs w:val="24"/>
          <w:lang w:eastAsia="en-AU"/>
        </w:rPr>
        <w:t xml:space="preserve">, Family Violence Prevention Officer: </w:t>
      </w:r>
      <w:r>
        <w:rPr>
          <w:rFonts w:eastAsia="Times New Roman" w:cstheme="minorHAnsi"/>
          <w:sz w:val="24"/>
          <w:szCs w:val="24"/>
          <w:lang w:eastAsia="en-AU"/>
        </w:rPr>
        <w:t xml:space="preserve"> </w:t>
      </w:r>
      <w:hyperlink r:id="rId23" w:history="1">
        <w:r w:rsidRPr="000053FE">
          <w:rPr>
            <w:rStyle w:val="Hyperlink"/>
            <w:rFonts w:eastAsia="Times New Roman" w:cstheme="minorHAnsi"/>
            <w:sz w:val="24"/>
            <w:szCs w:val="24"/>
            <w:lang w:eastAsia="en-AU"/>
          </w:rPr>
          <w:t>knicholson@casey.vic.gov.au</w:t>
        </w:r>
      </w:hyperlink>
    </w:p>
    <w:p w14:paraId="595D9F54" w14:textId="14C40E4F" w:rsidR="008F2A7E" w:rsidRDefault="008F2A7E" w:rsidP="00BA011B">
      <w:pPr>
        <w:spacing w:before="240" w:after="40" w:line="216" w:lineRule="auto"/>
        <w:rPr>
          <w:rFonts w:eastAsia="Times New Roman" w:cstheme="minorHAnsi"/>
          <w:sz w:val="24"/>
          <w:szCs w:val="24"/>
          <w:lang w:eastAsia="en-AU"/>
        </w:rPr>
      </w:pPr>
      <w:r w:rsidRPr="00971AA9">
        <w:rPr>
          <w:rStyle w:val="Hyperlink"/>
          <w:rFonts w:eastAsia="Times New Roman" w:cstheme="minorHAnsi"/>
          <w:color w:val="000000" w:themeColor="text1"/>
          <w:sz w:val="24"/>
          <w:szCs w:val="24"/>
          <w:u w:val="none"/>
          <w:lang w:eastAsia="en-AU"/>
        </w:rPr>
        <w:t>Teresa Thomson, Gender Equality Officer:</w:t>
      </w:r>
      <w:r w:rsidR="00971AA9">
        <w:rPr>
          <w:rStyle w:val="Hyperlink"/>
          <w:rFonts w:eastAsia="Times New Roman" w:cstheme="minorHAnsi"/>
          <w:color w:val="000000" w:themeColor="text1"/>
          <w:sz w:val="24"/>
          <w:szCs w:val="24"/>
          <w:u w:val="none"/>
          <w:lang w:eastAsia="en-AU"/>
        </w:rPr>
        <w:t xml:space="preserve">  </w:t>
      </w:r>
      <w:r w:rsidRPr="00971AA9">
        <w:rPr>
          <w:rStyle w:val="Hyperlink"/>
          <w:rFonts w:eastAsia="Times New Roman" w:cstheme="minorHAnsi"/>
          <w:color w:val="000000" w:themeColor="text1"/>
          <w:sz w:val="24"/>
          <w:szCs w:val="24"/>
          <w:lang w:eastAsia="en-AU"/>
        </w:rPr>
        <w:t xml:space="preserve"> </w:t>
      </w:r>
      <w:r>
        <w:rPr>
          <w:rStyle w:val="Hyperlink"/>
          <w:rFonts w:eastAsia="Times New Roman" w:cstheme="minorHAnsi"/>
          <w:sz w:val="24"/>
          <w:szCs w:val="24"/>
          <w:lang w:eastAsia="en-AU"/>
        </w:rPr>
        <w:t>Tthomson@casey.vic.gov.au</w:t>
      </w:r>
    </w:p>
    <w:p w14:paraId="611B0ACA" w14:textId="043039CD" w:rsidR="005C29E7" w:rsidRPr="0082616C" w:rsidRDefault="005C29E7" w:rsidP="005C29E7">
      <w:pPr>
        <w:spacing w:before="240" w:after="40" w:line="216" w:lineRule="auto"/>
        <w:rPr>
          <w:rFonts w:eastAsia="Times New Roman" w:cstheme="minorHAnsi"/>
          <w:sz w:val="24"/>
          <w:szCs w:val="24"/>
          <w:lang w:eastAsia="en-AU"/>
        </w:rPr>
      </w:pPr>
    </w:p>
    <w:sectPr w:rsidR="005C29E7" w:rsidRPr="0082616C" w:rsidSect="008945DB">
      <w:pgSz w:w="11906" w:h="16838"/>
      <w:pgMar w:top="709" w:right="1440" w:bottom="568"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1D0495" w14:textId="77777777" w:rsidR="00BE0F20" w:rsidRDefault="00BE0F20" w:rsidP="00B05464">
      <w:pPr>
        <w:spacing w:after="0" w:line="240" w:lineRule="auto"/>
      </w:pPr>
      <w:r>
        <w:separator/>
      </w:r>
    </w:p>
  </w:endnote>
  <w:endnote w:type="continuationSeparator" w:id="0">
    <w:p w14:paraId="23BC3DBD" w14:textId="77777777" w:rsidR="00BE0F20" w:rsidRDefault="00BE0F20" w:rsidP="00B054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10FDDE" w14:textId="77777777" w:rsidR="00BE0F20" w:rsidRDefault="00BE0F20" w:rsidP="00B05464">
      <w:pPr>
        <w:spacing w:after="0" w:line="240" w:lineRule="auto"/>
      </w:pPr>
      <w:r>
        <w:separator/>
      </w:r>
    </w:p>
  </w:footnote>
  <w:footnote w:type="continuationSeparator" w:id="0">
    <w:p w14:paraId="568A94AB" w14:textId="77777777" w:rsidR="00BE0F20" w:rsidRDefault="00BE0F20" w:rsidP="00B0546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81112"/>
    <w:multiLevelType w:val="hybridMultilevel"/>
    <w:tmpl w:val="3384DC6C"/>
    <w:lvl w:ilvl="0" w:tplc="9664E6F0">
      <w:start w:val="1800"/>
      <w:numFmt w:val="bullet"/>
      <w:lvlText w:val=""/>
      <w:lvlJc w:val="left"/>
      <w:pPr>
        <w:ind w:left="1080" w:hanging="360"/>
      </w:pPr>
      <w:rPr>
        <w:rFonts w:ascii="Symbol" w:eastAsia="Times New Roman" w:hAnsi="Symbol" w:cstheme="minorHAnsi"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 w15:restartNumberingAfterBreak="0">
    <w:nsid w:val="1A7F3077"/>
    <w:multiLevelType w:val="hybridMultilevel"/>
    <w:tmpl w:val="0C28CD00"/>
    <w:lvl w:ilvl="0" w:tplc="04090001">
      <w:start w:val="1"/>
      <w:numFmt w:val="bullet"/>
      <w:lvlText w:val=""/>
      <w:lvlJc w:val="left"/>
      <w:pPr>
        <w:ind w:left="1440" w:hanging="360"/>
      </w:pPr>
      <w:rPr>
        <w:rFonts w:ascii="Symbol" w:hAnsi="Symbol" w:cs="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cs="Wingdings" w:hint="default"/>
      </w:rPr>
    </w:lvl>
    <w:lvl w:ilvl="3" w:tplc="04090001">
      <w:start w:val="1"/>
      <w:numFmt w:val="bullet"/>
      <w:lvlText w:val=""/>
      <w:lvlJc w:val="left"/>
      <w:pPr>
        <w:ind w:left="3600" w:hanging="360"/>
      </w:pPr>
      <w:rPr>
        <w:rFonts w:ascii="Symbol" w:hAnsi="Symbol" w:cs="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cs="Wingdings" w:hint="default"/>
      </w:rPr>
    </w:lvl>
    <w:lvl w:ilvl="6" w:tplc="04090001">
      <w:start w:val="1"/>
      <w:numFmt w:val="bullet"/>
      <w:lvlText w:val=""/>
      <w:lvlJc w:val="left"/>
      <w:pPr>
        <w:ind w:left="5760" w:hanging="360"/>
      </w:pPr>
      <w:rPr>
        <w:rFonts w:ascii="Symbol" w:hAnsi="Symbol" w:cs="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cs="Wingdings" w:hint="default"/>
      </w:rPr>
    </w:lvl>
  </w:abstractNum>
  <w:abstractNum w:abstractNumId="2" w15:restartNumberingAfterBreak="0">
    <w:nsid w:val="1B7758A3"/>
    <w:multiLevelType w:val="hybridMultilevel"/>
    <w:tmpl w:val="A1002510"/>
    <w:lvl w:ilvl="0" w:tplc="00DAE7D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E0A1F03"/>
    <w:multiLevelType w:val="hybridMultilevel"/>
    <w:tmpl w:val="C09A669C"/>
    <w:lvl w:ilvl="0" w:tplc="C18A6E08">
      <w:start w:val="1"/>
      <w:numFmt w:val="bullet"/>
      <w:lvlText w:val="-"/>
      <w:lvlJc w:val="left"/>
      <w:pPr>
        <w:ind w:left="720" w:hanging="360"/>
      </w:pPr>
      <w:rPr>
        <w:rFonts w:ascii="Calibri" w:eastAsiaTheme="minorEastAsia" w:hAnsi="Calibri" w:cs="Calibri" w:hint="default"/>
        <w:color w:val="000000" w:themeColor="text1"/>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E696A86"/>
    <w:multiLevelType w:val="hybridMultilevel"/>
    <w:tmpl w:val="AFAE11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2F160DA8"/>
    <w:multiLevelType w:val="hybridMultilevel"/>
    <w:tmpl w:val="4632733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35292C29"/>
    <w:multiLevelType w:val="hybridMultilevel"/>
    <w:tmpl w:val="BF7A29A2"/>
    <w:lvl w:ilvl="0" w:tplc="83F6EB86">
      <w:start w:val="1"/>
      <w:numFmt w:val="bullet"/>
      <w:lvlText w:val=" "/>
      <w:lvlJc w:val="left"/>
      <w:pPr>
        <w:tabs>
          <w:tab w:val="num" w:pos="720"/>
        </w:tabs>
        <w:ind w:left="720" w:hanging="360"/>
      </w:pPr>
      <w:rPr>
        <w:rFonts w:ascii="Calibri" w:hAnsi="Calibri" w:hint="default"/>
      </w:rPr>
    </w:lvl>
    <w:lvl w:ilvl="1" w:tplc="148CBF9A" w:tentative="1">
      <w:start w:val="1"/>
      <w:numFmt w:val="bullet"/>
      <w:lvlText w:val=" "/>
      <w:lvlJc w:val="left"/>
      <w:pPr>
        <w:tabs>
          <w:tab w:val="num" w:pos="1440"/>
        </w:tabs>
        <w:ind w:left="1440" w:hanging="360"/>
      </w:pPr>
      <w:rPr>
        <w:rFonts w:ascii="Calibri" w:hAnsi="Calibri" w:hint="default"/>
      </w:rPr>
    </w:lvl>
    <w:lvl w:ilvl="2" w:tplc="31EC714A" w:tentative="1">
      <w:start w:val="1"/>
      <w:numFmt w:val="bullet"/>
      <w:lvlText w:val=" "/>
      <w:lvlJc w:val="left"/>
      <w:pPr>
        <w:tabs>
          <w:tab w:val="num" w:pos="2160"/>
        </w:tabs>
        <w:ind w:left="2160" w:hanging="360"/>
      </w:pPr>
      <w:rPr>
        <w:rFonts w:ascii="Calibri" w:hAnsi="Calibri" w:hint="default"/>
      </w:rPr>
    </w:lvl>
    <w:lvl w:ilvl="3" w:tplc="9E36E430" w:tentative="1">
      <w:start w:val="1"/>
      <w:numFmt w:val="bullet"/>
      <w:lvlText w:val=" "/>
      <w:lvlJc w:val="left"/>
      <w:pPr>
        <w:tabs>
          <w:tab w:val="num" w:pos="2880"/>
        </w:tabs>
        <w:ind w:left="2880" w:hanging="360"/>
      </w:pPr>
      <w:rPr>
        <w:rFonts w:ascii="Calibri" w:hAnsi="Calibri" w:hint="default"/>
      </w:rPr>
    </w:lvl>
    <w:lvl w:ilvl="4" w:tplc="B0F07546" w:tentative="1">
      <w:start w:val="1"/>
      <w:numFmt w:val="bullet"/>
      <w:lvlText w:val=" "/>
      <w:lvlJc w:val="left"/>
      <w:pPr>
        <w:tabs>
          <w:tab w:val="num" w:pos="3600"/>
        </w:tabs>
        <w:ind w:left="3600" w:hanging="360"/>
      </w:pPr>
      <w:rPr>
        <w:rFonts w:ascii="Calibri" w:hAnsi="Calibri" w:hint="default"/>
      </w:rPr>
    </w:lvl>
    <w:lvl w:ilvl="5" w:tplc="7F7ADC4E" w:tentative="1">
      <w:start w:val="1"/>
      <w:numFmt w:val="bullet"/>
      <w:lvlText w:val=" "/>
      <w:lvlJc w:val="left"/>
      <w:pPr>
        <w:tabs>
          <w:tab w:val="num" w:pos="4320"/>
        </w:tabs>
        <w:ind w:left="4320" w:hanging="360"/>
      </w:pPr>
      <w:rPr>
        <w:rFonts w:ascii="Calibri" w:hAnsi="Calibri" w:hint="default"/>
      </w:rPr>
    </w:lvl>
    <w:lvl w:ilvl="6" w:tplc="40EAD7BA" w:tentative="1">
      <w:start w:val="1"/>
      <w:numFmt w:val="bullet"/>
      <w:lvlText w:val=" "/>
      <w:lvlJc w:val="left"/>
      <w:pPr>
        <w:tabs>
          <w:tab w:val="num" w:pos="5040"/>
        </w:tabs>
        <w:ind w:left="5040" w:hanging="360"/>
      </w:pPr>
      <w:rPr>
        <w:rFonts w:ascii="Calibri" w:hAnsi="Calibri" w:hint="default"/>
      </w:rPr>
    </w:lvl>
    <w:lvl w:ilvl="7" w:tplc="73C260BE" w:tentative="1">
      <w:start w:val="1"/>
      <w:numFmt w:val="bullet"/>
      <w:lvlText w:val=" "/>
      <w:lvlJc w:val="left"/>
      <w:pPr>
        <w:tabs>
          <w:tab w:val="num" w:pos="5760"/>
        </w:tabs>
        <w:ind w:left="5760" w:hanging="360"/>
      </w:pPr>
      <w:rPr>
        <w:rFonts w:ascii="Calibri" w:hAnsi="Calibri" w:hint="default"/>
      </w:rPr>
    </w:lvl>
    <w:lvl w:ilvl="8" w:tplc="CBCA7E34" w:tentative="1">
      <w:start w:val="1"/>
      <w:numFmt w:val="bullet"/>
      <w:lvlText w:val=" "/>
      <w:lvlJc w:val="left"/>
      <w:pPr>
        <w:tabs>
          <w:tab w:val="num" w:pos="6480"/>
        </w:tabs>
        <w:ind w:left="6480" w:hanging="360"/>
      </w:pPr>
      <w:rPr>
        <w:rFonts w:ascii="Calibri" w:hAnsi="Calibri" w:hint="default"/>
      </w:rPr>
    </w:lvl>
  </w:abstractNum>
  <w:abstractNum w:abstractNumId="7" w15:restartNumberingAfterBreak="0">
    <w:nsid w:val="39750FA1"/>
    <w:multiLevelType w:val="hybridMultilevel"/>
    <w:tmpl w:val="772C6682"/>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8" w15:restartNumberingAfterBreak="0">
    <w:nsid w:val="41343075"/>
    <w:multiLevelType w:val="multilevel"/>
    <w:tmpl w:val="677432A6"/>
    <w:lvl w:ilvl="0">
      <w:start w:val="1"/>
      <w:numFmt w:val="bullet"/>
      <w:lvlText w:val=""/>
      <w:lvlJc w:val="left"/>
      <w:pPr>
        <w:tabs>
          <w:tab w:val="num" w:pos="2160"/>
        </w:tabs>
        <w:ind w:left="2160" w:hanging="360"/>
      </w:pPr>
      <w:rPr>
        <w:rFonts w:ascii="Symbol" w:hAnsi="Symbol" w:hint="default"/>
        <w:sz w:val="20"/>
      </w:rPr>
    </w:lvl>
    <w:lvl w:ilvl="1" w:tentative="1">
      <w:start w:val="1"/>
      <w:numFmt w:val="bullet"/>
      <w:lvlText w:val=""/>
      <w:lvlJc w:val="left"/>
      <w:pPr>
        <w:tabs>
          <w:tab w:val="num" w:pos="2880"/>
        </w:tabs>
        <w:ind w:left="2880" w:hanging="360"/>
      </w:pPr>
      <w:rPr>
        <w:rFonts w:ascii="Symbol" w:hAnsi="Symbol" w:hint="default"/>
        <w:sz w:val="20"/>
      </w:rPr>
    </w:lvl>
    <w:lvl w:ilvl="2" w:tentative="1">
      <w:start w:val="1"/>
      <w:numFmt w:val="bullet"/>
      <w:lvlText w:val=""/>
      <w:lvlJc w:val="left"/>
      <w:pPr>
        <w:tabs>
          <w:tab w:val="num" w:pos="3600"/>
        </w:tabs>
        <w:ind w:left="3600" w:hanging="360"/>
      </w:pPr>
      <w:rPr>
        <w:rFonts w:ascii="Symbol" w:hAnsi="Symbol" w:hint="default"/>
        <w:sz w:val="20"/>
      </w:rPr>
    </w:lvl>
    <w:lvl w:ilvl="3" w:tentative="1">
      <w:start w:val="1"/>
      <w:numFmt w:val="bullet"/>
      <w:lvlText w:val=""/>
      <w:lvlJc w:val="left"/>
      <w:pPr>
        <w:tabs>
          <w:tab w:val="num" w:pos="4320"/>
        </w:tabs>
        <w:ind w:left="4320" w:hanging="360"/>
      </w:pPr>
      <w:rPr>
        <w:rFonts w:ascii="Symbol" w:hAnsi="Symbol" w:hint="default"/>
        <w:sz w:val="20"/>
      </w:rPr>
    </w:lvl>
    <w:lvl w:ilvl="4" w:tentative="1">
      <w:start w:val="1"/>
      <w:numFmt w:val="bullet"/>
      <w:lvlText w:val=""/>
      <w:lvlJc w:val="left"/>
      <w:pPr>
        <w:tabs>
          <w:tab w:val="num" w:pos="5040"/>
        </w:tabs>
        <w:ind w:left="5040" w:hanging="360"/>
      </w:pPr>
      <w:rPr>
        <w:rFonts w:ascii="Symbol" w:hAnsi="Symbol" w:hint="default"/>
        <w:sz w:val="20"/>
      </w:rPr>
    </w:lvl>
    <w:lvl w:ilvl="5" w:tentative="1">
      <w:start w:val="1"/>
      <w:numFmt w:val="bullet"/>
      <w:lvlText w:val=""/>
      <w:lvlJc w:val="left"/>
      <w:pPr>
        <w:tabs>
          <w:tab w:val="num" w:pos="5760"/>
        </w:tabs>
        <w:ind w:left="5760" w:hanging="360"/>
      </w:pPr>
      <w:rPr>
        <w:rFonts w:ascii="Symbol" w:hAnsi="Symbol" w:hint="default"/>
        <w:sz w:val="20"/>
      </w:rPr>
    </w:lvl>
    <w:lvl w:ilvl="6" w:tentative="1">
      <w:start w:val="1"/>
      <w:numFmt w:val="bullet"/>
      <w:lvlText w:val=""/>
      <w:lvlJc w:val="left"/>
      <w:pPr>
        <w:tabs>
          <w:tab w:val="num" w:pos="6480"/>
        </w:tabs>
        <w:ind w:left="6480" w:hanging="360"/>
      </w:pPr>
      <w:rPr>
        <w:rFonts w:ascii="Symbol" w:hAnsi="Symbol" w:hint="default"/>
        <w:sz w:val="20"/>
      </w:rPr>
    </w:lvl>
    <w:lvl w:ilvl="7" w:tentative="1">
      <w:start w:val="1"/>
      <w:numFmt w:val="bullet"/>
      <w:lvlText w:val=""/>
      <w:lvlJc w:val="left"/>
      <w:pPr>
        <w:tabs>
          <w:tab w:val="num" w:pos="7200"/>
        </w:tabs>
        <w:ind w:left="7200" w:hanging="360"/>
      </w:pPr>
      <w:rPr>
        <w:rFonts w:ascii="Symbol" w:hAnsi="Symbol" w:hint="default"/>
        <w:sz w:val="20"/>
      </w:rPr>
    </w:lvl>
    <w:lvl w:ilvl="8" w:tentative="1">
      <w:start w:val="1"/>
      <w:numFmt w:val="bullet"/>
      <w:lvlText w:val=""/>
      <w:lvlJc w:val="left"/>
      <w:pPr>
        <w:tabs>
          <w:tab w:val="num" w:pos="7920"/>
        </w:tabs>
        <w:ind w:left="7920" w:hanging="360"/>
      </w:pPr>
      <w:rPr>
        <w:rFonts w:ascii="Symbol" w:hAnsi="Symbol" w:hint="default"/>
        <w:sz w:val="20"/>
      </w:rPr>
    </w:lvl>
  </w:abstractNum>
  <w:abstractNum w:abstractNumId="9" w15:restartNumberingAfterBreak="0">
    <w:nsid w:val="547B46E3"/>
    <w:multiLevelType w:val="hybridMultilevel"/>
    <w:tmpl w:val="8972511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7E76744"/>
    <w:multiLevelType w:val="hybridMultilevel"/>
    <w:tmpl w:val="7C16FCE6"/>
    <w:lvl w:ilvl="0" w:tplc="B6FECA82">
      <w:start w:val="1800"/>
      <w:numFmt w:val="bullet"/>
      <w:lvlText w:val=""/>
      <w:lvlJc w:val="left"/>
      <w:pPr>
        <w:ind w:left="720" w:hanging="360"/>
      </w:pPr>
      <w:rPr>
        <w:rFonts w:ascii="Symbol" w:eastAsia="Times New Roman" w:hAnsi="Symbol" w:cstheme="minorHAns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68B7093D"/>
    <w:multiLevelType w:val="multilevel"/>
    <w:tmpl w:val="31CCD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D553209"/>
    <w:multiLevelType w:val="hybridMultilevel"/>
    <w:tmpl w:val="C2EECBD0"/>
    <w:lvl w:ilvl="0" w:tplc="7B2A84F2">
      <w:start w:val="1800"/>
      <w:numFmt w:val="bullet"/>
      <w:lvlText w:val="-"/>
      <w:lvlJc w:val="left"/>
      <w:pPr>
        <w:ind w:left="720" w:hanging="360"/>
      </w:pPr>
      <w:rPr>
        <w:rFonts w:ascii="Calibri" w:eastAsiaTheme="minorEastAsia"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0EB354A"/>
    <w:multiLevelType w:val="multilevel"/>
    <w:tmpl w:val="299ED628"/>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14" w15:restartNumberingAfterBreak="0">
    <w:nsid w:val="71FA4D4A"/>
    <w:multiLevelType w:val="hybridMultilevel"/>
    <w:tmpl w:val="CBE24C82"/>
    <w:lvl w:ilvl="0" w:tplc="179299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76851446"/>
    <w:multiLevelType w:val="hybridMultilevel"/>
    <w:tmpl w:val="8800F220"/>
    <w:lvl w:ilvl="0" w:tplc="17929994">
      <w:numFmt w:val="bullet"/>
      <w:lvlText w:val="-"/>
      <w:lvlJc w:val="left"/>
      <w:pPr>
        <w:ind w:left="720" w:hanging="360"/>
      </w:pPr>
      <w:rPr>
        <w:rFonts w:ascii="Calibri" w:eastAsiaTheme="minorHAns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848839013">
    <w:abstractNumId w:val="15"/>
  </w:num>
  <w:num w:numId="2" w16cid:durableId="1003046287">
    <w:abstractNumId w:val="14"/>
  </w:num>
  <w:num w:numId="3" w16cid:durableId="1425607004">
    <w:abstractNumId w:val="9"/>
  </w:num>
  <w:num w:numId="4" w16cid:durableId="1176847874">
    <w:abstractNumId w:val="6"/>
  </w:num>
  <w:num w:numId="5" w16cid:durableId="414397672">
    <w:abstractNumId w:val="5"/>
  </w:num>
  <w:num w:numId="6" w16cid:durableId="1754663255">
    <w:abstractNumId w:val="3"/>
  </w:num>
  <w:num w:numId="7" w16cid:durableId="205070146">
    <w:abstractNumId w:val="10"/>
  </w:num>
  <w:num w:numId="8" w16cid:durableId="1480420134">
    <w:abstractNumId w:val="0"/>
  </w:num>
  <w:num w:numId="9" w16cid:durableId="354355319">
    <w:abstractNumId w:val="7"/>
  </w:num>
  <w:num w:numId="10" w16cid:durableId="2039042870">
    <w:abstractNumId w:val="1"/>
  </w:num>
  <w:num w:numId="11" w16cid:durableId="738551857">
    <w:abstractNumId w:val="12"/>
  </w:num>
  <w:num w:numId="12" w16cid:durableId="1116487809">
    <w:abstractNumId w:val="4"/>
  </w:num>
  <w:num w:numId="13" w16cid:durableId="1033119990">
    <w:abstractNumId w:val="2"/>
  </w:num>
  <w:num w:numId="14" w16cid:durableId="120348388">
    <w:abstractNumId w:val="11"/>
  </w:num>
  <w:num w:numId="15" w16cid:durableId="139350203">
    <w:abstractNumId w:val="8"/>
  </w:num>
  <w:num w:numId="16" w16cid:durableId="126106453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6F04"/>
    <w:rsid w:val="00036CD6"/>
    <w:rsid w:val="00093CF2"/>
    <w:rsid w:val="00094E5E"/>
    <w:rsid w:val="000B06CA"/>
    <w:rsid w:val="000C2FC6"/>
    <w:rsid w:val="000F34DD"/>
    <w:rsid w:val="001510B8"/>
    <w:rsid w:val="001604F3"/>
    <w:rsid w:val="00184FB6"/>
    <w:rsid w:val="00185BE5"/>
    <w:rsid w:val="001C57D0"/>
    <w:rsid w:val="001F0C27"/>
    <w:rsid w:val="00206F3E"/>
    <w:rsid w:val="002660EC"/>
    <w:rsid w:val="002B33BE"/>
    <w:rsid w:val="00314931"/>
    <w:rsid w:val="003E7A2C"/>
    <w:rsid w:val="00443DF9"/>
    <w:rsid w:val="004D6413"/>
    <w:rsid w:val="004F192A"/>
    <w:rsid w:val="005247E7"/>
    <w:rsid w:val="005C29E7"/>
    <w:rsid w:val="005C6FCD"/>
    <w:rsid w:val="005D2170"/>
    <w:rsid w:val="005F2FFD"/>
    <w:rsid w:val="00657CF4"/>
    <w:rsid w:val="006758D7"/>
    <w:rsid w:val="006D043B"/>
    <w:rsid w:val="006F1C7B"/>
    <w:rsid w:val="00713D24"/>
    <w:rsid w:val="0074455D"/>
    <w:rsid w:val="00744FDF"/>
    <w:rsid w:val="007832EB"/>
    <w:rsid w:val="00783307"/>
    <w:rsid w:val="008248C5"/>
    <w:rsid w:val="0082616C"/>
    <w:rsid w:val="00844DC0"/>
    <w:rsid w:val="00883181"/>
    <w:rsid w:val="008841E3"/>
    <w:rsid w:val="008945DB"/>
    <w:rsid w:val="008F2A7E"/>
    <w:rsid w:val="008F2B13"/>
    <w:rsid w:val="00971AA9"/>
    <w:rsid w:val="00986D01"/>
    <w:rsid w:val="00990D5A"/>
    <w:rsid w:val="00995A0D"/>
    <w:rsid w:val="00997394"/>
    <w:rsid w:val="009A2219"/>
    <w:rsid w:val="009C125D"/>
    <w:rsid w:val="00A07040"/>
    <w:rsid w:val="00A1239F"/>
    <w:rsid w:val="00A15726"/>
    <w:rsid w:val="00A313AD"/>
    <w:rsid w:val="00A3170A"/>
    <w:rsid w:val="00A94B77"/>
    <w:rsid w:val="00AB541E"/>
    <w:rsid w:val="00AD45E0"/>
    <w:rsid w:val="00B05464"/>
    <w:rsid w:val="00B12FCD"/>
    <w:rsid w:val="00B25E56"/>
    <w:rsid w:val="00B571F4"/>
    <w:rsid w:val="00BA011B"/>
    <w:rsid w:val="00BD5C34"/>
    <w:rsid w:val="00BE0F20"/>
    <w:rsid w:val="00C46A72"/>
    <w:rsid w:val="00C74C72"/>
    <w:rsid w:val="00C95562"/>
    <w:rsid w:val="00CD1C11"/>
    <w:rsid w:val="00CD5C70"/>
    <w:rsid w:val="00CE1377"/>
    <w:rsid w:val="00D62EF8"/>
    <w:rsid w:val="00D85F9F"/>
    <w:rsid w:val="00DB1FF2"/>
    <w:rsid w:val="00E10DF0"/>
    <w:rsid w:val="00E76154"/>
    <w:rsid w:val="00E9260B"/>
    <w:rsid w:val="00EC55D8"/>
    <w:rsid w:val="00EC7342"/>
    <w:rsid w:val="00F13783"/>
    <w:rsid w:val="00F159D6"/>
    <w:rsid w:val="00F40BBE"/>
    <w:rsid w:val="00F56F04"/>
    <w:rsid w:val="26DEB322"/>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6899A7"/>
  <w15:chartTrackingRefBased/>
  <w15:docId w15:val="{BF2F5436-20B7-4CE3-BAE1-9F85AB9BED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13D24"/>
  </w:style>
  <w:style w:type="paragraph" w:styleId="Heading1">
    <w:name w:val="heading 1"/>
    <w:basedOn w:val="Normal"/>
    <w:next w:val="Normal"/>
    <w:link w:val="Heading1Char"/>
    <w:uiPriority w:val="9"/>
    <w:qFormat/>
    <w:rsid w:val="00713D24"/>
    <w:pPr>
      <w:keepNext/>
      <w:keepLines/>
      <w:spacing w:before="400" w:after="40" w:line="240" w:lineRule="auto"/>
      <w:outlineLvl w:val="0"/>
    </w:pPr>
    <w:rPr>
      <w:rFonts w:asciiTheme="majorHAnsi" w:eastAsiaTheme="majorEastAsia" w:hAnsiTheme="majorHAnsi" w:cstheme="majorBidi"/>
      <w:color w:val="1F3864" w:themeColor="accent1" w:themeShade="80"/>
      <w:sz w:val="36"/>
      <w:szCs w:val="36"/>
    </w:rPr>
  </w:style>
  <w:style w:type="paragraph" w:styleId="Heading2">
    <w:name w:val="heading 2"/>
    <w:basedOn w:val="Normal"/>
    <w:next w:val="Normal"/>
    <w:link w:val="Heading2Char"/>
    <w:uiPriority w:val="9"/>
    <w:semiHidden/>
    <w:unhideWhenUsed/>
    <w:qFormat/>
    <w:rsid w:val="00713D24"/>
    <w:pPr>
      <w:keepNext/>
      <w:keepLines/>
      <w:spacing w:before="40" w:after="0" w:line="240" w:lineRule="auto"/>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713D24"/>
    <w:pPr>
      <w:keepNext/>
      <w:keepLines/>
      <w:spacing w:before="40" w:after="0" w:line="240" w:lineRule="auto"/>
      <w:outlineLvl w:val="2"/>
    </w:pPr>
    <w:rPr>
      <w:rFonts w:asciiTheme="majorHAnsi" w:eastAsiaTheme="majorEastAsia" w:hAnsiTheme="maj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713D24"/>
    <w:pPr>
      <w:keepNext/>
      <w:keepLines/>
      <w:spacing w:before="40" w:after="0"/>
      <w:outlineLvl w:val="3"/>
    </w:pPr>
    <w:rPr>
      <w:rFonts w:asciiTheme="majorHAnsi" w:eastAsiaTheme="majorEastAsia" w:hAnsiTheme="majorHAnsi" w:cstheme="majorBidi"/>
      <w:color w:val="2F5496" w:themeColor="accent1" w:themeShade="BF"/>
      <w:sz w:val="24"/>
      <w:szCs w:val="24"/>
    </w:rPr>
  </w:style>
  <w:style w:type="paragraph" w:styleId="Heading5">
    <w:name w:val="heading 5"/>
    <w:basedOn w:val="Normal"/>
    <w:next w:val="Normal"/>
    <w:link w:val="Heading5Char"/>
    <w:uiPriority w:val="9"/>
    <w:semiHidden/>
    <w:unhideWhenUsed/>
    <w:qFormat/>
    <w:rsid w:val="00713D24"/>
    <w:pPr>
      <w:keepNext/>
      <w:keepLines/>
      <w:spacing w:before="40" w:after="0"/>
      <w:outlineLvl w:val="4"/>
    </w:pPr>
    <w:rPr>
      <w:rFonts w:asciiTheme="majorHAnsi" w:eastAsiaTheme="majorEastAsia" w:hAnsiTheme="majorHAnsi" w:cstheme="majorBidi"/>
      <w:caps/>
      <w:color w:val="2F5496" w:themeColor="accent1" w:themeShade="BF"/>
    </w:rPr>
  </w:style>
  <w:style w:type="paragraph" w:styleId="Heading6">
    <w:name w:val="heading 6"/>
    <w:basedOn w:val="Normal"/>
    <w:next w:val="Normal"/>
    <w:link w:val="Heading6Char"/>
    <w:uiPriority w:val="9"/>
    <w:semiHidden/>
    <w:unhideWhenUsed/>
    <w:qFormat/>
    <w:rsid w:val="00713D24"/>
    <w:pPr>
      <w:keepNext/>
      <w:keepLines/>
      <w:spacing w:before="40" w:after="0"/>
      <w:outlineLvl w:val="5"/>
    </w:pPr>
    <w:rPr>
      <w:rFonts w:asciiTheme="majorHAnsi" w:eastAsiaTheme="majorEastAsia" w:hAnsiTheme="majorHAnsi" w:cstheme="majorBidi"/>
      <w:i/>
      <w:iCs/>
      <w:caps/>
      <w:color w:val="1F3864" w:themeColor="accent1" w:themeShade="80"/>
    </w:rPr>
  </w:style>
  <w:style w:type="paragraph" w:styleId="Heading7">
    <w:name w:val="heading 7"/>
    <w:basedOn w:val="Normal"/>
    <w:next w:val="Normal"/>
    <w:link w:val="Heading7Char"/>
    <w:uiPriority w:val="9"/>
    <w:semiHidden/>
    <w:unhideWhenUsed/>
    <w:qFormat/>
    <w:rsid w:val="00713D24"/>
    <w:pPr>
      <w:keepNext/>
      <w:keepLines/>
      <w:spacing w:before="40" w:after="0"/>
      <w:outlineLvl w:val="6"/>
    </w:pPr>
    <w:rPr>
      <w:rFonts w:asciiTheme="majorHAnsi" w:eastAsiaTheme="majorEastAsia" w:hAnsiTheme="majorHAnsi" w:cstheme="majorBidi"/>
      <w:b/>
      <w:bCs/>
      <w:color w:val="1F3864" w:themeColor="accent1" w:themeShade="80"/>
    </w:rPr>
  </w:style>
  <w:style w:type="paragraph" w:styleId="Heading8">
    <w:name w:val="heading 8"/>
    <w:basedOn w:val="Normal"/>
    <w:next w:val="Normal"/>
    <w:link w:val="Heading8Char"/>
    <w:uiPriority w:val="9"/>
    <w:semiHidden/>
    <w:unhideWhenUsed/>
    <w:qFormat/>
    <w:rsid w:val="00713D24"/>
    <w:pPr>
      <w:keepNext/>
      <w:keepLines/>
      <w:spacing w:before="40" w:after="0"/>
      <w:outlineLvl w:val="7"/>
    </w:pPr>
    <w:rPr>
      <w:rFonts w:asciiTheme="majorHAnsi" w:eastAsiaTheme="majorEastAsia" w:hAnsiTheme="majorHAnsi" w:cstheme="majorBidi"/>
      <w:b/>
      <w:bCs/>
      <w:i/>
      <w:iCs/>
      <w:color w:val="1F3864" w:themeColor="accent1" w:themeShade="80"/>
    </w:rPr>
  </w:style>
  <w:style w:type="paragraph" w:styleId="Heading9">
    <w:name w:val="heading 9"/>
    <w:basedOn w:val="Normal"/>
    <w:next w:val="Normal"/>
    <w:link w:val="Heading9Char"/>
    <w:uiPriority w:val="9"/>
    <w:semiHidden/>
    <w:unhideWhenUsed/>
    <w:qFormat/>
    <w:rsid w:val="00713D24"/>
    <w:pPr>
      <w:keepNext/>
      <w:keepLines/>
      <w:spacing w:before="40" w:after="0"/>
      <w:outlineLvl w:val="8"/>
    </w:pPr>
    <w:rPr>
      <w:rFonts w:asciiTheme="majorHAnsi" w:eastAsiaTheme="majorEastAsia" w:hAnsiTheme="majorHAnsi" w:cstheme="majorBidi"/>
      <w:i/>
      <w:iCs/>
      <w:color w:val="1F3864" w:themeColor="accent1" w:themeShade="8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05464"/>
    <w:pPr>
      <w:tabs>
        <w:tab w:val="center" w:pos="4513"/>
        <w:tab w:val="right" w:pos="9026"/>
      </w:tabs>
      <w:spacing w:after="0" w:line="240" w:lineRule="auto"/>
    </w:pPr>
  </w:style>
  <w:style w:type="character" w:customStyle="1" w:styleId="HeaderChar">
    <w:name w:val="Header Char"/>
    <w:basedOn w:val="DefaultParagraphFont"/>
    <w:link w:val="Header"/>
    <w:uiPriority w:val="99"/>
    <w:rsid w:val="00B05464"/>
  </w:style>
  <w:style w:type="paragraph" w:styleId="Footer">
    <w:name w:val="footer"/>
    <w:basedOn w:val="Normal"/>
    <w:link w:val="FooterChar"/>
    <w:uiPriority w:val="99"/>
    <w:unhideWhenUsed/>
    <w:rsid w:val="00B05464"/>
    <w:pPr>
      <w:tabs>
        <w:tab w:val="center" w:pos="4513"/>
        <w:tab w:val="right" w:pos="9026"/>
      </w:tabs>
      <w:spacing w:after="0" w:line="240" w:lineRule="auto"/>
    </w:pPr>
  </w:style>
  <w:style w:type="character" w:customStyle="1" w:styleId="FooterChar">
    <w:name w:val="Footer Char"/>
    <w:basedOn w:val="DefaultParagraphFont"/>
    <w:link w:val="Footer"/>
    <w:uiPriority w:val="99"/>
    <w:rsid w:val="00B05464"/>
  </w:style>
  <w:style w:type="paragraph" w:styleId="ListParagraph">
    <w:name w:val="List Paragraph"/>
    <w:basedOn w:val="Normal"/>
    <w:uiPriority w:val="34"/>
    <w:qFormat/>
    <w:rsid w:val="00B05464"/>
    <w:pPr>
      <w:ind w:left="720"/>
      <w:contextualSpacing/>
    </w:pPr>
  </w:style>
  <w:style w:type="character" w:styleId="Hyperlink">
    <w:name w:val="Hyperlink"/>
    <w:basedOn w:val="DefaultParagraphFont"/>
    <w:uiPriority w:val="99"/>
    <w:unhideWhenUsed/>
    <w:rsid w:val="00BA011B"/>
    <w:rPr>
      <w:color w:val="0000FF"/>
      <w:u w:val="single"/>
    </w:rPr>
  </w:style>
  <w:style w:type="paragraph" w:styleId="NormalWeb">
    <w:name w:val="Normal (Web)"/>
    <w:basedOn w:val="Normal"/>
    <w:uiPriority w:val="99"/>
    <w:semiHidden/>
    <w:unhideWhenUsed/>
    <w:rsid w:val="00BA011B"/>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Emphasis">
    <w:name w:val="Emphasis"/>
    <w:basedOn w:val="DefaultParagraphFont"/>
    <w:uiPriority w:val="20"/>
    <w:qFormat/>
    <w:rsid w:val="00713D24"/>
    <w:rPr>
      <w:i/>
      <w:iCs/>
    </w:rPr>
  </w:style>
  <w:style w:type="character" w:styleId="UnresolvedMention">
    <w:name w:val="Unresolved Mention"/>
    <w:basedOn w:val="DefaultParagraphFont"/>
    <w:uiPriority w:val="99"/>
    <w:semiHidden/>
    <w:unhideWhenUsed/>
    <w:rsid w:val="00F13783"/>
    <w:rPr>
      <w:color w:val="605E5C"/>
      <w:shd w:val="clear" w:color="auto" w:fill="E1DFDD"/>
    </w:rPr>
  </w:style>
  <w:style w:type="table" w:styleId="TableGrid">
    <w:name w:val="Table Grid"/>
    <w:basedOn w:val="TableNormal"/>
    <w:uiPriority w:val="39"/>
    <w:rsid w:val="000B06C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713D2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D24"/>
    <w:rPr>
      <w:rFonts w:ascii="Segoe UI" w:hAnsi="Segoe UI" w:cs="Segoe UI"/>
      <w:sz w:val="18"/>
      <w:szCs w:val="18"/>
    </w:rPr>
  </w:style>
  <w:style w:type="character" w:customStyle="1" w:styleId="Heading1Char">
    <w:name w:val="Heading 1 Char"/>
    <w:basedOn w:val="DefaultParagraphFont"/>
    <w:link w:val="Heading1"/>
    <w:uiPriority w:val="9"/>
    <w:rsid w:val="00713D24"/>
    <w:rPr>
      <w:rFonts w:asciiTheme="majorHAnsi" w:eastAsiaTheme="majorEastAsia" w:hAnsiTheme="majorHAnsi" w:cstheme="majorBidi"/>
      <w:color w:val="1F3864" w:themeColor="accent1" w:themeShade="80"/>
      <w:sz w:val="36"/>
      <w:szCs w:val="36"/>
    </w:rPr>
  </w:style>
  <w:style w:type="character" w:customStyle="1" w:styleId="Heading2Char">
    <w:name w:val="Heading 2 Char"/>
    <w:basedOn w:val="DefaultParagraphFont"/>
    <w:link w:val="Heading2"/>
    <w:uiPriority w:val="9"/>
    <w:semiHidden/>
    <w:rsid w:val="00713D24"/>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713D24"/>
    <w:rPr>
      <w:rFonts w:asciiTheme="majorHAnsi" w:eastAsiaTheme="majorEastAsia" w:hAnsiTheme="maj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713D24"/>
    <w:rPr>
      <w:rFonts w:asciiTheme="majorHAnsi" w:eastAsiaTheme="majorEastAsia" w:hAnsiTheme="majorHAnsi" w:cstheme="majorBidi"/>
      <w:color w:val="2F5496" w:themeColor="accent1" w:themeShade="BF"/>
      <w:sz w:val="24"/>
      <w:szCs w:val="24"/>
    </w:rPr>
  </w:style>
  <w:style w:type="character" w:customStyle="1" w:styleId="Heading5Char">
    <w:name w:val="Heading 5 Char"/>
    <w:basedOn w:val="DefaultParagraphFont"/>
    <w:link w:val="Heading5"/>
    <w:uiPriority w:val="9"/>
    <w:semiHidden/>
    <w:rsid w:val="00713D24"/>
    <w:rPr>
      <w:rFonts w:asciiTheme="majorHAnsi" w:eastAsiaTheme="majorEastAsia" w:hAnsiTheme="majorHAnsi" w:cstheme="majorBidi"/>
      <w:caps/>
      <w:color w:val="2F5496" w:themeColor="accent1" w:themeShade="BF"/>
    </w:rPr>
  </w:style>
  <w:style w:type="character" w:customStyle="1" w:styleId="Heading6Char">
    <w:name w:val="Heading 6 Char"/>
    <w:basedOn w:val="DefaultParagraphFont"/>
    <w:link w:val="Heading6"/>
    <w:uiPriority w:val="9"/>
    <w:semiHidden/>
    <w:rsid w:val="00713D24"/>
    <w:rPr>
      <w:rFonts w:asciiTheme="majorHAnsi" w:eastAsiaTheme="majorEastAsia" w:hAnsiTheme="majorHAnsi" w:cstheme="majorBidi"/>
      <w:i/>
      <w:iCs/>
      <w:caps/>
      <w:color w:val="1F3864" w:themeColor="accent1" w:themeShade="80"/>
    </w:rPr>
  </w:style>
  <w:style w:type="character" w:customStyle="1" w:styleId="Heading7Char">
    <w:name w:val="Heading 7 Char"/>
    <w:basedOn w:val="DefaultParagraphFont"/>
    <w:link w:val="Heading7"/>
    <w:uiPriority w:val="9"/>
    <w:semiHidden/>
    <w:rsid w:val="00713D24"/>
    <w:rPr>
      <w:rFonts w:asciiTheme="majorHAnsi" w:eastAsiaTheme="majorEastAsia" w:hAnsiTheme="majorHAnsi" w:cstheme="majorBidi"/>
      <w:b/>
      <w:bCs/>
      <w:color w:val="1F3864" w:themeColor="accent1" w:themeShade="80"/>
    </w:rPr>
  </w:style>
  <w:style w:type="character" w:customStyle="1" w:styleId="Heading8Char">
    <w:name w:val="Heading 8 Char"/>
    <w:basedOn w:val="DefaultParagraphFont"/>
    <w:link w:val="Heading8"/>
    <w:uiPriority w:val="9"/>
    <w:semiHidden/>
    <w:rsid w:val="00713D24"/>
    <w:rPr>
      <w:rFonts w:asciiTheme="majorHAnsi" w:eastAsiaTheme="majorEastAsia" w:hAnsiTheme="majorHAnsi" w:cstheme="majorBidi"/>
      <w:b/>
      <w:bCs/>
      <w:i/>
      <w:iCs/>
      <w:color w:val="1F3864" w:themeColor="accent1" w:themeShade="80"/>
    </w:rPr>
  </w:style>
  <w:style w:type="character" w:customStyle="1" w:styleId="Heading9Char">
    <w:name w:val="Heading 9 Char"/>
    <w:basedOn w:val="DefaultParagraphFont"/>
    <w:link w:val="Heading9"/>
    <w:uiPriority w:val="9"/>
    <w:semiHidden/>
    <w:rsid w:val="00713D24"/>
    <w:rPr>
      <w:rFonts w:asciiTheme="majorHAnsi" w:eastAsiaTheme="majorEastAsia" w:hAnsiTheme="majorHAnsi" w:cstheme="majorBidi"/>
      <w:i/>
      <w:iCs/>
      <w:color w:val="1F3864" w:themeColor="accent1" w:themeShade="80"/>
    </w:rPr>
  </w:style>
  <w:style w:type="paragraph" w:styleId="Caption">
    <w:name w:val="caption"/>
    <w:basedOn w:val="Normal"/>
    <w:next w:val="Normal"/>
    <w:uiPriority w:val="35"/>
    <w:semiHidden/>
    <w:unhideWhenUsed/>
    <w:qFormat/>
    <w:rsid w:val="00713D24"/>
    <w:pPr>
      <w:spacing w:line="240" w:lineRule="auto"/>
    </w:pPr>
    <w:rPr>
      <w:b/>
      <w:bCs/>
      <w:smallCaps/>
      <w:color w:val="44546A" w:themeColor="text2"/>
    </w:rPr>
  </w:style>
  <w:style w:type="paragraph" w:styleId="Title">
    <w:name w:val="Title"/>
    <w:basedOn w:val="Normal"/>
    <w:next w:val="Normal"/>
    <w:link w:val="TitleChar"/>
    <w:uiPriority w:val="10"/>
    <w:qFormat/>
    <w:rsid w:val="00713D24"/>
    <w:pPr>
      <w:spacing w:after="0" w:line="204" w:lineRule="auto"/>
      <w:contextualSpacing/>
    </w:pPr>
    <w:rPr>
      <w:rFonts w:asciiTheme="majorHAnsi" w:eastAsiaTheme="majorEastAsia" w:hAnsiTheme="majorHAnsi" w:cstheme="majorBidi"/>
      <w:caps/>
      <w:color w:val="44546A" w:themeColor="text2"/>
      <w:spacing w:val="-15"/>
      <w:sz w:val="72"/>
      <w:szCs w:val="72"/>
    </w:rPr>
  </w:style>
  <w:style w:type="character" w:customStyle="1" w:styleId="TitleChar">
    <w:name w:val="Title Char"/>
    <w:basedOn w:val="DefaultParagraphFont"/>
    <w:link w:val="Title"/>
    <w:uiPriority w:val="10"/>
    <w:rsid w:val="00713D24"/>
    <w:rPr>
      <w:rFonts w:asciiTheme="majorHAnsi" w:eastAsiaTheme="majorEastAsia" w:hAnsiTheme="majorHAnsi" w:cstheme="majorBidi"/>
      <w:caps/>
      <w:color w:val="44546A" w:themeColor="text2"/>
      <w:spacing w:val="-15"/>
      <w:sz w:val="72"/>
      <w:szCs w:val="72"/>
    </w:rPr>
  </w:style>
  <w:style w:type="paragraph" w:styleId="Subtitle">
    <w:name w:val="Subtitle"/>
    <w:basedOn w:val="Normal"/>
    <w:next w:val="Normal"/>
    <w:link w:val="SubtitleChar"/>
    <w:uiPriority w:val="11"/>
    <w:qFormat/>
    <w:rsid w:val="00713D24"/>
    <w:pPr>
      <w:numPr>
        <w:ilvl w:val="1"/>
      </w:numPr>
      <w:spacing w:after="240" w:line="240" w:lineRule="auto"/>
    </w:pPr>
    <w:rPr>
      <w:rFonts w:asciiTheme="majorHAnsi" w:eastAsiaTheme="majorEastAsia" w:hAnsiTheme="majorHAnsi" w:cstheme="majorBidi"/>
      <w:color w:val="4472C4" w:themeColor="accent1"/>
      <w:sz w:val="28"/>
      <w:szCs w:val="28"/>
    </w:rPr>
  </w:style>
  <w:style w:type="character" w:customStyle="1" w:styleId="SubtitleChar">
    <w:name w:val="Subtitle Char"/>
    <w:basedOn w:val="DefaultParagraphFont"/>
    <w:link w:val="Subtitle"/>
    <w:uiPriority w:val="11"/>
    <w:rsid w:val="00713D24"/>
    <w:rPr>
      <w:rFonts w:asciiTheme="majorHAnsi" w:eastAsiaTheme="majorEastAsia" w:hAnsiTheme="majorHAnsi" w:cstheme="majorBidi"/>
      <w:color w:val="4472C4" w:themeColor="accent1"/>
      <w:sz w:val="28"/>
      <w:szCs w:val="28"/>
    </w:rPr>
  </w:style>
  <w:style w:type="character" w:styleId="Strong">
    <w:name w:val="Strong"/>
    <w:basedOn w:val="DefaultParagraphFont"/>
    <w:uiPriority w:val="22"/>
    <w:qFormat/>
    <w:rsid w:val="00713D24"/>
    <w:rPr>
      <w:b/>
      <w:bCs/>
    </w:rPr>
  </w:style>
  <w:style w:type="paragraph" w:styleId="NoSpacing">
    <w:name w:val="No Spacing"/>
    <w:uiPriority w:val="1"/>
    <w:qFormat/>
    <w:rsid w:val="00713D24"/>
    <w:pPr>
      <w:spacing w:after="0" w:line="240" w:lineRule="auto"/>
    </w:pPr>
  </w:style>
  <w:style w:type="paragraph" w:styleId="Quote">
    <w:name w:val="Quote"/>
    <w:basedOn w:val="Normal"/>
    <w:next w:val="Normal"/>
    <w:link w:val="QuoteChar"/>
    <w:uiPriority w:val="29"/>
    <w:qFormat/>
    <w:rsid w:val="00713D24"/>
    <w:pPr>
      <w:spacing w:before="120" w:after="120"/>
      <w:ind w:left="720"/>
    </w:pPr>
    <w:rPr>
      <w:color w:val="44546A" w:themeColor="text2"/>
      <w:sz w:val="24"/>
      <w:szCs w:val="24"/>
    </w:rPr>
  </w:style>
  <w:style w:type="character" w:customStyle="1" w:styleId="QuoteChar">
    <w:name w:val="Quote Char"/>
    <w:basedOn w:val="DefaultParagraphFont"/>
    <w:link w:val="Quote"/>
    <w:uiPriority w:val="29"/>
    <w:rsid w:val="00713D24"/>
    <w:rPr>
      <w:color w:val="44546A" w:themeColor="text2"/>
      <w:sz w:val="24"/>
      <w:szCs w:val="24"/>
    </w:rPr>
  </w:style>
  <w:style w:type="paragraph" w:styleId="IntenseQuote">
    <w:name w:val="Intense Quote"/>
    <w:basedOn w:val="Normal"/>
    <w:next w:val="Normal"/>
    <w:link w:val="IntenseQuoteChar"/>
    <w:uiPriority w:val="30"/>
    <w:qFormat/>
    <w:rsid w:val="00713D24"/>
    <w:pPr>
      <w:spacing w:before="100" w:beforeAutospacing="1" w:after="240" w:line="240" w:lineRule="auto"/>
      <w:ind w:left="720"/>
      <w:jc w:val="center"/>
    </w:pPr>
    <w:rPr>
      <w:rFonts w:asciiTheme="majorHAnsi" w:eastAsiaTheme="majorEastAsia" w:hAnsiTheme="majorHAnsi" w:cstheme="majorBidi"/>
      <w:color w:val="44546A" w:themeColor="text2"/>
      <w:spacing w:val="-6"/>
      <w:sz w:val="32"/>
      <w:szCs w:val="32"/>
    </w:rPr>
  </w:style>
  <w:style w:type="character" w:customStyle="1" w:styleId="IntenseQuoteChar">
    <w:name w:val="Intense Quote Char"/>
    <w:basedOn w:val="DefaultParagraphFont"/>
    <w:link w:val="IntenseQuote"/>
    <w:uiPriority w:val="30"/>
    <w:rsid w:val="00713D24"/>
    <w:rPr>
      <w:rFonts w:asciiTheme="majorHAnsi" w:eastAsiaTheme="majorEastAsia" w:hAnsiTheme="majorHAnsi" w:cstheme="majorBidi"/>
      <w:color w:val="44546A" w:themeColor="text2"/>
      <w:spacing w:val="-6"/>
      <w:sz w:val="32"/>
      <w:szCs w:val="32"/>
    </w:rPr>
  </w:style>
  <w:style w:type="character" w:styleId="SubtleEmphasis">
    <w:name w:val="Subtle Emphasis"/>
    <w:basedOn w:val="DefaultParagraphFont"/>
    <w:uiPriority w:val="19"/>
    <w:qFormat/>
    <w:rsid w:val="00713D24"/>
    <w:rPr>
      <w:i/>
      <w:iCs/>
      <w:color w:val="595959" w:themeColor="text1" w:themeTint="A6"/>
    </w:rPr>
  </w:style>
  <w:style w:type="character" w:styleId="IntenseEmphasis">
    <w:name w:val="Intense Emphasis"/>
    <w:basedOn w:val="DefaultParagraphFont"/>
    <w:uiPriority w:val="21"/>
    <w:qFormat/>
    <w:rsid w:val="00713D24"/>
    <w:rPr>
      <w:b/>
      <w:bCs/>
      <w:i/>
      <w:iCs/>
    </w:rPr>
  </w:style>
  <w:style w:type="character" w:styleId="SubtleReference">
    <w:name w:val="Subtle Reference"/>
    <w:basedOn w:val="DefaultParagraphFont"/>
    <w:uiPriority w:val="31"/>
    <w:qFormat/>
    <w:rsid w:val="00713D24"/>
    <w:rPr>
      <w:smallCaps/>
      <w:color w:val="595959" w:themeColor="text1" w:themeTint="A6"/>
      <w:u w:val="none" w:color="7F7F7F" w:themeColor="text1" w:themeTint="80"/>
      <w:bdr w:val="none" w:sz="0" w:space="0" w:color="auto"/>
    </w:rPr>
  </w:style>
  <w:style w:type="character" w:styleId="IntenseReference">
    <w:name w:val="Intense Reference"/>
    <w:basedOn w:val="DefaultParagraphFont"/>
    <w:uiPriority w:val="32"/>
    <w:qFormat/>
    <w:rsid w:val="00713D24"/>
    <w:rPr>
      <w:b/>
      <w:bCs/>
      <w:smallCaps/>
      <w:color w:val="44546A" w:themeColor="text2"/>
      <w:u w:val="single"/>
    </w:rPr>
  </w:style>
  <w:style w:type="character" w:styleId="BookTitle">
    <w:name w:val="Book Title"/>
    <w:basedOn w:val="DefaultParagraphFont"/>
    <w:uiPriority w:val="33"/>
    <w:qFormat/>
    <w:rsid w:val="00713D24"/>
    <w:rPr>
      <w:b/>
      <w:bCs/>
      <w:smallCaps/>
      <w:spacing w:val="10"/>
    </w:rPr>
  </w:style>
  <w:style w:type="paragraph" w:styleId="TOCHeading">
    <w:name w:val="TOC Heading"/>
    <w:basedOn w:val="Heading1"/>
    <w:next w:val="Normal"/>
    <w:uiPriority w:val="39"/>
    <w:semiHidden/>
    <w:unhideWhenUsed/>
    <w:qFormat/>
    <w:rsid w:val="00713D24"/>
    <w:pPr>
      <w:outlineLvl w:val="9"/>
    </w:p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character" w:styleId="FollowedHyperlink">
    <w:name w:val="FollowedHyperlink"/>
    <w:basedOn w:val="DefaultParagraphFont"/>
    <w:uiPriority w:val="99"/>
    <w:semiHidden/>
    <w:unhideWhenUsed/>
    <w:rsid w:val="001F0C27"/>
    <w:rPr>
      <w:color w:val="954F72" w:themeColor="followedHyperlink"/>
      <w:u w:val="single"/>
    </w:rPr>
  </w:style>
  <w:style w:type="paragraph" w:styleId="CommentSubject">
    <w:name w:val="annotation subject"/>
    <w:basedOn w:val="CommentText"/>
    <w:next w:val="CommentText"/>
    <w:link w:val="CommentSubjectChar"/>
    <w:uiPriority w:val="99"/>
    <w:semiHidden/>
    <w:unhideWhenUsed/>
    <w:rsid w:val="00C46A72"/>
    <w:rPr>
      <w:b/>
      <w:bCs/>
    </w:rPr>
  </w:style>
  <w:style w:type="character" w:customStyle="1" w:styleId="CommentSubjectChar">
    <w:name w:val="Comment Subject Char"/>
    <w:basedOn w:val="CommentTextChar"/>
    <w:link w:val="CommentSubject"/>
    <w:uiPriority w:val="99"/>
    <w:semiHidden/>
    <w:rsid w:val="00C46A72"/>
    <w:rPr>
      <w:b/>
      <w:bCs/>
      <w:sz w:val="20"/>
      <w:szCs w:val="20"/>
    </w:rPr>
  </w:style>
  <w:style w:type="paragraph" w:styleId="Revision">
    <w:name w:val="Revision"/>
    <w:hidden/>
    <w:uiPriority w:val="99"/>
    <w:semiHidden/>
    <w:rsid w:val="00AB54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4810273">
      <w:bodyDiv w:val="1"/>
      <w:marLeft w:val="0"/>
      <w:marRight w:val="0"/>
      <w:marTop w:val="0"/>
      <w:marBottom w:val="0"/>
      <w:divBdr>
        <w:top w:val="none" w:sz="0" w:space="0" w:color="auto"/>
        <w:left w:val="none" w:sz="0" w:space="0" w:color="auto"/>
        <w:bottom w:val="none" w:sz="0" w:space="0" w:color="auto"/>
        <w:right w:val="none" w:sz="0" w:space="0" w:color="auto"/>
      </w:divBdr>
    </w:div>
    <w:div w:id="633825856">
      <w:bodyDiv w:val="1"/>
      <w:marLeft w:val="0"/>
      <w:marRight w:val="0"/>
      <w:marTop w:val="0"/>
      <w:marBottom w:val="0"/>
      <w:divBdr>
        <w:top w:val="none" w:sz="0" w:space="0" w:color="auto"/>
        <w:left w:val="none" w:sz="0" w:space="0" w:color="auto"/>
        <w:bottom w:val="none" w:sz="0" w:space="0" w:color="auto"/>
        <w:right w:val="none" w:sz="0" w:space="0" w:color="auto"/>
      </w:divBdr>
    </w:div>
    <w:div w:id="797530079">
      <w:bodyDiv w:val="1"/>
      <w:marLeft w:val="0"/>
      <w:marRight w:val="0"/>
      <w:marTop w:val="0"/>
      <w:marBottom w:val="0"/>
      <w:divBdr>
        <w:top w:val="none" w:sz="0" w:space="0" w:color="auto"/>
        <w:left w:val="none" w:sz="0" w:space="0" w:color="auto"/>
        <w:bottom w:val="none" w:sz="0" w:space="0" w:color="auto"/>
        <w:right w:val="none" w:sz="0" w:space="0" w:color="auto"/>
      </w:divBdr>
    </w:div>
    <w:div w:id="853156467">
      <w:bodyDiv w:val="1"/>
      <w:marLeft w:val="0"/>
      <w:marRight w:val="0"/>
      <w:marTop w:val="0"/>
      <w:marBottom w:val="0"/>
      <w:divBdr>
        <w:top w:val="none" w:sz="0" w:space="0" w:color="auto"/>
        <w:left w:val="none" w:sz="0" w:space="0" w:color="auto"/>
        <w:bottom w:val="none" w:sz="0" w:space="0" w:color="auto"/>
        <w:right w:val="none" w:sz="0" w:space="0" w:color="auto"/>
      </w:divBdr>
      <w:divsChild>
        <w:div w:id="423382204">
          <w:marLeft w:val="144"/>
          <w:marRight w:val="0"/>
          <w:marTop w:val="240"/>
          <w:marBottom w:val="40"/>
          <w:divBdr>
            <w:top w:val="none" w:sz="0" w:space="0" w:color="auto"/>
            <w:left w:val="none" w:sz="0" w:space="0" w:color="auto"/>
            <w:bottom w:val="none" w:sz="0" w:space="0" w:color="auto"/>
            <w:right w:val="none" w:sz="0" w:space="0" w:color="auto"/>
          </w:divBdr>
        </w:div>
        <w:div w:id="402071719">
          <w:marLeft w:val="144"/>
          <w:marRight w:val="0"/>
          <w:marTop w:val="240"/>
          <w:marBottom w:val="40"/>
          <w:divBdr>
            <w:top w:val="none" w:sz="0" w:space="0" w:color="auto"/>
            <w:left w:val="none" w:sz="0" w:space="0" w:color="auto"/>
            <w:bottom w:val="none" w:sz="0" w:space="0" w:color="auto"/>
            <w:right w:val="none" w:sz="0" w:space="0" w:color="auto"/>
          </w:divBdr>
        </w:div>
        <w:div w:id="574439145">
          <w:marLeft w:val="144"/>
          <w:marRight w:val="0"/>
          <w:marTop w:val="240"/>
          <w:marBottom w:val="40"/>
          <w:divBdr>
            <w:top w:val="none" w:sz="0" w:space="0" w:color="auto"/>
            <w:left w:val="none" w:sz="0" w:space="0" w:color="auto"/>
            <w:bottom w:val="none" w:sz="0" w:space="0" w:color="auto"/>
            <w:right w:val="none" w:sz="0" w:space="0" w:color="auto"/>
          </w:divBdr>
        </w:div>
        <w:div w:id="433356413">
          <w:marLeft w:val="144"/>
          <w:marRight w:val="0"/>
          <w:marTop w:val="240"/>
          <w:marBottom w:val="40"/>
          <w:divBdr>
            <w:top w:val="none" w:sz="0" w:space="0" w:color="auto"/>
            <w:left w:val="none" w:sz="0" w:space="0" w:color="auto"/>
            <w:bottom w:val="none" w:sz="0" w:space="0" w:color="auto"/>
            <w:right w:val="none" w:sz="0" w:space="0" w:color="auto"/>
          </w:divBdr>
        </w:div>
        <w:div w:id="211117932">
          <w:marLeft w:val="144"/>
          <w:marRight w:val="0"/>
          <w:marTop w:val="240"/>
          <w:marBottom w:val="40"/>
          <w:divBdr>
            <w:top w:val="none" w:sz="0" w:space="0" w:color="auto"/>
            <w:left w:val="none" w:sz="0" w:space="0" w:color="auto"/>
            <w:bottom w:val="none" w:sz="0" w:space="0" w:color="auto"/>
            <w:right w:val="none" w:sz="0" w:space="0" w:color="auto"/>
          </w:divBdr>
        </w:div>
        <w:div w:id="1253389460">
          <w:marLeft w:val="144"/>
          <w:marRight w:val="0"/>
          <w:marTop w:val="240"/>
          <w:marBottom w:val="40"/>
          <w:divBdr>
            <w:top w:val="none" w:sz="0" w:space="0" w:color="auto"/>
            <w:left w:val="none" w:sz="0" w:space="0" w:color="auto"/>
            <w:bottom w:val="none" w:sz="0" w:space="0" w:color="auto"/>
            <w:right w:val="none" w:sz="0" w:space="0" w:color="auto"/>
          </w:divBdr>
        </w:div>
      </w:divsChild>
    </w:div>
    <w:div w:id="871529068">
      <w:bodyDiv w:val="1"/>
      <w:marLeft w:val="0"/>
      <w:marRight w:val="0"/>
      <w:marTop w:val="0"/>
      <w:marBottom w:val="0"/>
      <w:divBdr>
        <w:top w:val="none" w:sz="0" w:space="0" w:color="auto"/>
        <w:left w:val="none" w:sz="0" w:space="0" w:color="auto"/>
        <w:bottom w:val="none" w:sz="0" w:space="0" w:color="auto"/>
        <w:right w:val="none" w:sz="0" w:space="0" w:color="auto"/>
      </w:divBdr>
    </w:div>
    <w:div w:id="941837435">
      <w:bodyDiv w:val="1"/>
      <w:marLeft w:val="0"/>
      <w:marRight w:val="0"/>
      <w:marTop w:val="0"/>
      <w:marBottom w:val="0"/>
      <w:divBdr>
        <w:top w:val="none" w:sz="0" w:space="0" w:color="auto"/>
        <w:left w:val="none" w:sz="0" w:space="0" w:color="auto"/>
        <w:bottom w:val="none" w:sz="0" w:space="0" w:color="auto"/>
        <w:right w:val="none" w:sz="0" w:space="0" w:color="auto"/>
      </w:divBdr>
    </w:div>
    <w:div w:id="1797673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about:blank" TargetMode="External"/><Relationship Id="rId18" Type="http://schemas.openxmlformats.org/officeDocument/2006/relationships/hyperlink" Target="about:blank" TargetMode="External"/><Relationship Id="rId3" Type="http://schemas.openxmlformats.org/officeDocument/2006/relationships/customXml" Target="../customXml/item3.xml"/><Relationship Id="rId21" Type="http://schemas.openxmlformats.org/officeDocument/2006/relationships/hyperlink" Target="about:blank" TargetMode="External"/><Relationship Id="rId7" Type="http://schemas.openxmlformats.org/officeDocument/2006/relationships/webSettings" Target="webSettings.xml"/><Relationship Id="rId12" Type="http://schemas.openxmlformats.org/officeDocument/2006/relationships/hyperlink" Target="about:blank" TargetMode="External"/><Relationship Id="rId17" Type="http://schemas.openxmlformats.org/officeDocument/2006/relationships/hyperlink" Target="about:blank"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about:blank" TargetMode="External"/><Relationship Id="rId20" Type="http://schemas.openxmlformats.org/officeDocument/2006/relationships/hyperlink" Target="about:blank"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about:blank" TargetMode="External"/><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hyperlink" Target="about:blank" TargetMode="External"/><Relationship Id="rId23" Type="http://schemas.openxmlformats.org/officeDocument/2006/relationships/hyperlink" Target="about:blank" TargetMode="External"/><Relationship Id="rId10" Type="http://schemas.openxmlformats.org/officeDocument/2006/relationships/image" Target="media/image1.png"/><Relationship Id="rId19" Type="http://schemas.openxmlformats.org/officeDocument/2006/relationships/hyperlink" Target="about:blan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about:blank" TargetMode="External"/><Relationship Id="rId22" Type="http://schemas.openxmlformats.org/officeDocument/2006/relationships/hyperlink" Target="about:blan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DD32D524003A7C45A905C21EA64D76BB" ma:contentTypeVersion="2" ma:contentTypeDescription="Create a new document." ma:contentTypeScope="" ma:versionID="29222271488c01e501e8d1a8b4bf4537">
  <xsd:schema xmlns:xsd="http://www.w3.org/2001/XMLSchema" xmlns:xs="http://www.w3.org/2001/XMLSchema" xmlns:p="http://schemas.microsoft.com/office/2006/metadata/properties" xmlns:ns3="5edd077c-d023-466e-b52d-229a30c28e86" targetNamespace="http://schemas.microsoft.com/office/2006/metadata/properties" ma:root="true" ma:fieldsID="54d96ff4be7a5caad569d2c7a7cc4b62" ns3:_="">
    <xsd:import namespace="5edd077c-d023-466e-b52d-229a30c28e86"/>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dd077c-d023-466e-b52d-229a30c28e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2B7B4356-42EC-4892-A5A3-75B116CE4947}">
  <ds:schemaRefs>
    <ds:schemaRef ds:uri="http://schemas.microsoft.com/sharepoint/v3/contenttype/forms"/>
  </ds:schemaRefs>
</ds:datastoreItem>
</file>

<file path=customXml/itemProps2.xml><?xml version="1.0" encoding="utf-8"?>
<ds:datastoreItem xmlns:ds="http://schemas.openxmlformats.org/officeDocument/2006/customXml" ds:itemID="{61DCCF47-A3C8-43E2-BC73-94B77BAB3F0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dd077c-d023-466e-b52d-229a30c28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D2E388D3-1F6C-4D7F-B96A-A8F8FE301FA4}">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1249</Words>
  <Characters>7123</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8356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Krissy</dc:creator>
  <cp:keywords/>
  <dc:description/>
  <cp:lastModifiedBy>Tyler Briggs</cp:lastModifiedBy>
  <cp:revision>2</cp:revision>
  <dcterms:created xsi:type="dcterms:W3CDTF">2023-10-03T05:24:00Z</dcterms:created>
  <dcterms:modified xsi:type="dcterms:W3CDTF">2023-10-03T05:24:00Z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0x010100DD32D524003A7C45A905C21EA64D76BB</vt:lpwstr>
  </property>
</Properties>
</file>